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2B72" w14:textId="77777777" w:rsidR="00F24F1D" w:rsidRDefault="00F24F1D" w:rsidP="00AE4B05">
      <w:pPr>
        <w:pStyle w:val="Title"/>
        <w:spacing w:line="276" w:lineRule="auto"/>
        <w:jc w:val="center"/>
        <w:rPr>
          <w:b/>
          <w:caps w:val="0"/>
          <w:sz w:val="32"/>
        </w:rPr>
      </w:pPr>
      <w:bookmarkStart w:id="0" w:name="_Hlk485040548"/>
    </w:p>
    <w:p w14:paraId="42F91972" w14:textId="640B2C7E" w:rsidR="002D06AC" w:rsidRPr="00AE4B05" w:rsidRDefault="00386351" w:rsidP="00AE4B05">
      <w:pPr>
        <w:pStyle w:val="Title"/>
        <w:spacing w:line="276" w:lineRule="auto"/>
        <w:jc w:val="center"/>
        <w:rPr>
          <w:b/>
          <w:sz w:val="32"/>
        </w:rPr>
      </w:pPr>
      <w:r>
        <w:rPr>
          <w:b/>
          <w:caps w:val="0"/>
          <w:sz w:val="32"/>
        </w:rPr>
        <w:t>Fiscal Year 201</w:t>
      </w:r>
      <w:r w:rsidR="00933CA1">
        <w:rPr>
          <w:b/>
          <w:caps w:val="0"/>
          <w:sz w:val="32"/>
        </w:rPr>
        <w:t>9</w:t>
      </w:r>
      <w:r>
        <w:rPr>
          <w:b/>
          <w:caps w:val="0"/>
          <w:sz w:val="32"/>
        </w:rPr>
        <w:t>-20</w:t>
      </w:r>
      <w:r w:rsidR="00933CA1">
        <w:rPr>
          <w:b/>
          <w:caps w:val="0"/>
          <w:sz w:val="32"/>
        </w:rPr>
        <w:t>20</w:t>
      </w:r>
    </w:p>
    <w:p w14:paraId="4D905398" w14:textId="4D92C39E" w:rsidR="00166B52" w:rsidRDefault="00166B52" w:rsidP="00166B52">
      <w:pPr>
        <w:pStyle w:val="Heading1"/>
      </w:pPr>
      <w:r>
        <w:t>Definitions</w:t>
      </w:r>
    </w:p>
    <w:tbl>
      <w:tblPr>
        <w:tblStyle w:val="ATLASTablePlain"/>
        <w:tblW w:w="5000" w:type="pct"/>
        <w:tblLook w:val="04A0" w:firstRow="1" w:lastRow="0" w:firstColumn="1" w:lastColumn="0" w:noHBand="0" w:noVBand="1"/>
      </w:tblPr>
      <w:tblGrid>
        <w:gridCol w:w="4095"/>
        <w:gridCol w:w="10295"/>
      </w:tblGrid>
      <w:tr w:rsidR="00166B52" w:rsidRPr="00AE7B71" w14:paraId="2D1E130F" w14:textId="77777777" w:rsidTr="00905137">
        <w:trPr>
          <w:cnfStyle w:val="100000000000" w:firstRow="1" w:lastRow="0" w:firstColumn="0" w:lastColumn="0" w:oddVBand="0" w:evenVBand="0" w:oddHBand="0" w:evenHBand="0" w:firstRowFirstColumn="0" w:firstRowLastColumn="0" w:lastRowFirstColumn="0" w:lastRowLastColumn="0"/>
          <w:tblHeader/>
        </w:trPr>
        <w:tc>
          <w:tcPr>
            <w:tcW w:w="1423" w:type="pct"/>
            <w:shd w:val="clear" w:color="auto" w:fill="003D6B"/>
          </w:tcPr>
          <w:p w14:paraId="34E3CB35" w14:textId="77777777" w:rsidR="00166B52" w:rsidRPr="00AE7B71" w:rsidRDefault="00166B52" w:rsidP="00905137">
            <w:pPr>
              <w:pStyle w:val="TableHeading"/>
            </w:pPr>
            <w:r w:rsidRPr="00AE7B71">
              <w:t>Term</w:t>
            </w:r>
          </w:p>
        </w:tc>
        <w:tc>
          <w:tcPr>
            <w:tcW w:w="3577" w:type="pct"/>
            <w:shd w:val="clear" w:color="auto" w:fill="003D6B"/>
          </w:tcPr>
          <w:p w14:paraId="21F773B1" w14:textId="77777777" w:rsidR="00166B52" w:rsidRPr="00AE7B71" w:rsidRDefault="00166B52" w:rsidP="00905137">
            <w:pPr>
              <w:pStyle w:val="TableHeading"/>
            </w:pPr>
            <w:r w:rsidRPr="00AE7B71">
              <w:t>Definition</w:t>
            </w:r>
          </w:p>
        </w:tc>
      </w:tr>
      <w:tr w:rsidR="00166B52" w:rsidRPr="00AE7B71" w14:paraId="7DD32824" w14:textId="77777777" w:rsidTr="00905137">
        <w:tc>
          <w:tcPr>
            <w:tcW w:w="1423" w:type="pct"/>
          </w:tcPr>
          <w:p w14:paraId="75CE0468" w14:textId="77777777" w:rsidR="00166B52" w:rsidRPr="00BF64DE" w:rsidRDefault="00166B52" w:rsidP="00905137">
            <w:pPr>
              <w:pStyle w:val="TableBodyText"/>
            </w:pPr>
            <w:r w:rsidRPr="00BF64DE">
              <w:t>Title X Program Requirement</w:t>
            </w:r>
          </w:p>
          <w:p w14:paraId="7B8C0170" w14:textId="77777777" w:rsidR="00166B52" w:rsidRPr="00BF64DE" w:rsidRDefault="00166B52" w:rsidP="00905137">
            <w:pPr>
              <w:pStyle w:val="TableBodyText"/>
            </w:pPr>
          </w:p>
        </w:tc>
        <w:tc>
          <w:tcPr>
            <w:tcW w:w="3577" w:type="pct"/>
          </w:tcPr>
          <w:p w14:paraId="45202909" w14:textId="77777777" w:rsidR="00166B52" w:rsidRPr="00BF64DE" w:rsidRDefault="00166B52" w:rsidP="00905137">
            <w:pPr>
              <w:pStyle w:val="TableBodyText"/>
            </w:pPr>
            <w:r w:rsidRPr="00BF64DE">
              <w:t>Requirements applicable to the Title X program, as set out in the Title X statute and implementing regulations (42 CFR part 59, subpart A), and in other applicable Federal statutes, regulations and policies.</w:t>
            </w:r>
          </w:p>
        </w:tc>
      </w:tr>
      <w:tr w:rsidR="00166B52" w:rsidRPr="00AE7B71" w14:paraId="04524A87" w14:textId="77777777" w:rsidTr="00905137">
        <w:tc>
          <w:tcPr>
            <w:tcW w:w="1423" w:type="pct"/>
          </w:tcPr>
          <w:p w14:paraId="28B7E02B" w14:textId="77777777" w:rsidR="00166B52" w:rsidRPr="00BF64DE" w:rsidRDefault="00166B52" w:rsidP="00905137">
            <w:pPr>
              <w:pStyle w:val="TableBodyText"/>
            </w:pPr>
            <w:r w:rsidRPr="00BF64DE">
              <w:t>Implementation Strategy</w:t>
            </w:r>
          </w:p>
          <w:p w14:paraId="311FAB76" w14:textId="77777777" w:rsidR="00166B52" w:rsidRPr="00BF64DE" w:rsidRDefault="00166B52" w:rsidP="00905137">
            <w:pPr>
              <w:pStyle w:val="TableBodyText"/>
            </w:pPr>
          </w:p>
        </w:tc>
        <w:tc>
          <w:tcPr>
            <w:tcW w:w="3577" w:type="pct"/>
          </w:tcPr>
          <w:p w14:paraId="27019F8A" w14:textId="68B021C4" w:rsidR="00166B52" w:rsidRPr="00BF64DE" w:rsidRDefault="00166B52" w:rsidP="00905137">
            <w:pPr>
              <w:pStyle w:val="TableBodyText"/>
            </w:pPr>
            <w:r w:rsidRPr="00BF64DE">
              <w:t>Implementation</w:t>
            </w:r>
            <w:r w:rsidR="001802FF">
              <w:t xml:space="preserve"> strategy includes the agency’s</w:t>
            </w:r>
            <w:r w:rsidRPr="00BF64DE">
              <w:t xml:space="preserve"> mechanism for ensuring compliance with Title X requirements. This includes providing evidence on site or otherwise readily available to document and demonstrate that the project meets requirements. The examples listed in the program review tool do not represent an exhaustive list. Evidence may include but is not limited to, policies, procedures, protocols, documentation of training, or any other form of documentation that substantiates that the project is operating in accordance with the Title X Program Requirements and Recommendations for Providing Quality Family Planning Services (QFP).</w:t>
            </w:r>
          </w:p>
        </w:tc>
      </w:tr>
      <w:tr w:rsidR="00166B52" w:rsidRPr="00AE7B71" w14:paraId="19CC5940" w14:textId="77777777" w:rsidTr="00905137">
        <w:tc>
          <w:tcPr>
            <w:tcW w:w="1423" w:type="pct"/>
          </w:tcPr>
          <w:p w14:paraId="6401C4E7" w14:textId="77777777" w:rsidR="00166B52" w:rsidRPr="00BF64DE" w:rsidRDefault="00166B52" w:rsidP="00905137">
            <w:pPr>
              <w:pStyle w:val="TableBodyText"/>
            </w:pPr>
            <w:r w:rsidRPr="00BF64DE">
              <w:t>Family Planning Services</w:t>
            </w:r>
          </w:p>
        </w:tc>
        <w:tc>
          <w:tcPr>
            <w:tcW w:w="3577" w:type="pct"/>
          </w:tcPr>
          <w:p w14:paraId="32EBC409" w14:textId="77777777" w:rsidR="00166B52" w:rsidRPr="00BF64DE" w:rsidRDefault="00166B52" w:rsidP="00905137">
            <w:pPr>
              <w:pStyle w:val="TableBodyText"/>
            </w:pPr>
            <w:r w:rsidRPr="00BF64DE">
              <w:t xml:space="preserve">Services that are directly related to preventing unintended pregnancies as well as achieving planned pregnancies that result in healthy birth outcomes. This includes contraceptive services, pregnancy testing and counseling, services to assist with achieving pregnancy, basic infertility services, STD services, and other preconception health services. These services should be offered to both women and men in accordance with QFP. Title X providers should be trained and equipped to offer these services. </w:t>
            </w:r>
          </w:p>
        </w:tc>
      </w:tr>
      <w:tr w:rsidR="00166B52" w:rsidRPr="00AE7B71" w14:paraId="71A729A2" w14:textId="77777777" w:rsidTr="00905137">
        <w:tc>
          <w:tcPr>
            <w:tcW w:w="1423" w:type="pct"/>
          </w:tcPr>
          <w:p w14:paraId="4F88A6C5" w14:textId="77777777" w:rsidR="00166B52" w:rsidRPr="00BF64DE" w:rsidRDefault="00166B52" w:rsidP="00905137">
            <w:pPr>
              <w:pStyle w:val="TableBodyText"/>
            </w:pPr>
            <w:r w:rsidRPr="00BF64DE">
              <w:t xml:space="preserve">Related Preventive Health Services </w:t>
            </w:r>
          </w:p>
        </w:tc>
        <w:tc>
          <w:tcPr>
            <w:tcW w:w="3577" w:type="pct"/>
          </w:tcPr>
          <w:p w14:paraId="4872A816" w14:textId="77777777" w:rsidR="00166B52" w:rsidRPr="00BF64DE" w:rsidRDefault="00166B52" w:rsidP="00905137">
            <w:pPr>
              <w:pStyle w:val="TableBodyText"/>
            </w:pPr>
            <w:r w:rsidRPr="00BF64DE">
              <w:t xml:space="preserve">Services that </w:t>
            </w:r>
            <w:proofErr w:type="gramStart"/>
            <w:r w:rsidRPr="00BF64DE">
              <w:t>are considered to be</w:t>
            </w:r>
            <w:proofErr w:type="gramEnd"/>
            <w:r w:rsidRPr="00BF64DE">
              <w:t xml:space="preserve"> beneficial to reproductive health, are closely linked to family planning services, and are appropriate to deliver in the context of a family planning visit but do not contribute directly to achieving or preventing pregnancy (e.g., breast and cervical cancer screening). Title X providers should be trained and equipped to offer these services.</w:t>
            </w:r>
          </w:p>
        </w:tc>
      </w:tr>
      <w:tr w:rsidR="00166B52" w:rsidRPr="00AE7B71" w14:paraId="3422BD26" w14:textId="77777777" w:rsidTr="00905137">
        <w:tc>
          <w:tcPr>
            <w:tcW w:w="1423" w:type="pct"/>
          </w:tcPr>
          <w:p w14:paraId="34F51D4B" w14:textId="77777777" w:rsidR="00166B52" w:rsidRPr="00AE7B71" w:rsidRDefault="00166B52" w:rsidP="00905137">
            <w:pPr>
              <w:pStyle w:val="TableBodyText"/>
            </w:pPr>
            <w:r w:rsidRPr="00AE7B71">
              <w:t>Other Preventive Health Services</w:t>
            </w:r>
          </w:p>
        </w:tc>
        <w:tc>
          <w:tcPr>
            <w:tcW w:w="3577" w:type="pct"/>
          </w:tcPr>
          <w:p w14:paraId="3A71A063" w14:textId="77777777" w:rsidR="00166B52" w:rsidRPr="00AE7B71" w:rsidRDefault="00166B52" w:rsidP="00905137">
            <w:pPr>
              <w:pStyle w:val="TableBodyText"/>
            </w:pPr>
            <w:r w:rsidRPr="00AE7B71">
              <w:t>These include other preventive health services for women and men that are not listed above. Screening for lipid disorders, skin cancer, colorectal cancer, or osteoporosis are examples</w:t>
            </w:r>
            <w:r>
              <w:t xml:space="preserve">. </w:t>
            </w:r>
            <w:r w:rsidRPr="00AE7B71">
              <w:t>Although important in the context of primary care, these have no direct link to family planning services. Clients should be provided referrals for these as well as other primary care services, but they should not be considered a Title X service.</w:t>
            </w:r>
          </w:p>
        </w:tc>
      </w:tr>
    </w:tbl>
    <w:p w14:paraId="33BF23B6" w14:textId="406256FA" w:rsidR="00166B52" w:rsidRDefault="00A573CF" w:rsidP="00166B52">
      <w:pPr>
        <w:pStyle w:val="Heading1"/>
      </w:pPr>
      <w:r>
        <w:t>Policy</w:t>
      </w:r>
      <w:r w:rsidR="00166B52">
        <w:t xml:space="preserve"> Codes</w:t>
      </w:r>
    </w:p>
    <w:tbl>
      <w:tblPr>
        <w:tblStyle w:val="ATLASTablePlain"/>
        <w:tblW w:w="0" w:type="auto"/>
        <w:tblLook w:val="04A0" w:firstRow="1" w:lastRow="0" w:firstColumn="1" w:lastColumn="0" w:noHBand="0" w:noVBand="1"/>
      </w:tblPr>
      <w:tblGrid>
        <w:gridCol w:w="6588"/>
        <w:gridCol w:w="6588"/>
      </w:tblGrid>
      <w:tr w:rsidR="00A573CF" w14:paraId="70AA5CFF" w14:textId="77777777" w:rsidTr="00905137">
        <w:trPr>
          <w:cnfStyle w:val="100000000000" w:firstRow="1" w:lastRow="0" w:firstColumn="0" w:lastColumn="0" w:oddVBand="0" w:evenVBand="0" w:oddHBand="0" w:evenHBand="0" w:firstRowFirstColumn="0" w:firstRowLastColumn="0" w:lastRowFirstColumn="0" w:lastRowLastColumn="0"/>
        </w:trPr>
        <w:tc>
          <w:tcPr>
            <w:tcW w:w="6588" w:type="dxa"/>
          </w:tcPr>
          <w:p w14:paraId="46C9CCD7" w14:textId="66983FC9" w:rsidR="00166B52" w:rsidRDefault="00166B52" w:rsidP="00905137">
            <w:pPr>
              <w:pStyle w:val="TableBodyText"/>
            </w:pPr>
            <w:r>
              <w:rPr>
                <w:rStyle w:val="ReviewerAdmin"/>
              </w:rPr>
              <w:t xml:space="preserve"> </w:t>
            </w:r>
            <w:proofErr w:type="gramStart"/>
            <w:r w:rsidRPr="009140D7">
              <w:rPr>
                <w:rStyle w:val="ReviewerAdmin"/>
              </w:rPr>
              <w:t>A</w:t>
            </w:r>
            <w:r>
              <w:rPr>
                <w:rStyle w:val="ReviewerAdmin"/>
              </w:rPr>
              <w:t xml:space="preserve"> </w:t>
            </w:r>
            <w:r w:rsidR="00A573CF">
              <w:t xml:space="preserve"> Administrative</w:t>
            </w:r>
            <w:proofErr w:type="gramEnd"/>
            <w:r w:rsidR="00A573CF">
              <w:t xml:space="preserve"> Policies</w:t>
            </w:r>
          </w:p>
        </w:tc>
        <w:tc>
          <w:tcPr>
            <w:tcW w:w="6588" w:type="dxa"/>
            <w:vMerge w:val="restart"/>
            <w:vAlign w:val="center"/>
          </w:tcPr>
          <w:p w14:paraId="611F7EFF" w14:textId="77777777" w:rsidR="00166B52" w:rsidRDefault="00166B52" w:rsidP="00905137">
            <w:pPr>
              <w:pStyle w:val="TableBodyText"/>
            </w:pPr>
            <w:r>
              <w:t xml:space="preserve">These initials </w:t>
            </w:r>
            <w:r w:rsidR="00A573CF">
              <w:t>may indicate where policies are found.</w:t>
            </w:r>
          </w:p>
          <w:p w14:paraId="1918C677" w14:textId="77777777" w:rsidR="00933CA1" w:rsidRPr="001D533A" w:rsidRDefault="00933CA1" w:rsidP="001D533A"/>
          <w:p w14:paraId="5D9D78A7" w14:textId="7D244F86" w:rsidR="00933CA1" w:rsidRPr="00E025D8" w:rsidRDefault="00933CA1" w:rsidP="00E025D8"/>
        </w:tc>
      </w:tr>
      <w:tr w:rsidR="00A573CF" w14:paraId="41AF7953" w14:textId="77777777" w:rsidTr="00905137">
        <w:tc>
          <w:tcPr>
            <w:tcW w:w="6588" w:type="dxa"/>
          </w:tcPr>
          <w:p w14:paraId="52BE8B03" w14:textId="7B299519" w:rsidR="00166B52" w:rsidRDefault="00166B52" w:rsidP="00905137">
            <w:pPr>
              <w:pStyle w:val="TableBodyText"/>
            </w:pPr>
            <w:r>
              <w:rPr>
                <w:rStyle w:val="ReviewerClinical"/>
              </w:rPr>
              <w:t xml:space="preserve"> </w:t>
            </w:r>
            <w:proofErr w:type="gramStart"/>
            <w:r w:rsidRPr="009140D7">
              <w:rPr>
                <w:rStyle w:val="ReviewerClinical"/>
              </w:rPr>
              <w:t>C</w:t>
            </w:r>
            <w:r>
              <w:rPr>
                <w:rStyle w:val="ReviewerClinical"/>
              </w:rPr>
              <w:t xml:space="preserve"> </w:t>
            </w:r>
            <w:r w:rsidR="00A573CF">
              <w:t xml:space="preserve"> Clinical</w:t>
            </w:r>
            <w:proofErr w:type="gramEnd"/>
            <w:r w:rsidR="00A573CF">
              <w:t xml:space="preserve"> Policies</w:t>
            </w:r>
          </w:p>
        </w:tc>
        <w:tc>
          <w:tcPr>
            <w:tcW w:w="6588" w:type="dxa"/>
            <w:vMerge/>
          </w:tcPr>
          <w:p w14:paraId="72E7CCFA" w14:textId="77777777" w:rsidR="00166B52" w:rsidRDefault="00166B52" w:rsidP="00905137">
            <w:pPr>
              <w:pStyle w:val="TableBodyText"/>
            </w:pPr>
          </w:p>
        </w:tc>
      </w:tr>
      <w:tr w:rsidR="00A573CF" w14:paraId="542A552B" w14:textId="77777777" w:rsidTr="00905137">
        <w:tc>
          <w:tcPr>
            <w:tcW w:w="6588" w:type="dxa"/>
          </w:tcPr>
          <w:p w14:paraId="03CE2B37" w14:textId="3A9CB0DB" w:rsidR="00166B52" w:rsidRDefault="00166B52" w:rsidP="00905137">
            <w:pPr>
              <w:pStyle w:val="TableBodyText"/>
            </w:pPr>
            <w:r>
              <w:rPr>
                <w:rStyle w:val="ReviewerFinancial"/>
              </w:rPr>
              <w:t xml:space="preserve"> </w:t>
            </w:r>
            <w:proofErr w:type="gramStart"/>
            <w:r>
              <w:rPr>
                <w:rStyle w:val="ReviewerFinancial"/>
              </w:rPr>
              <w:t xml:space="preserve">F </w:t>
            </w:r>
            <w:r w:rsidR="00A573CF">
              <w:t xml:space="preserve"> Financial</w:t>
            </w:r>
            <w:proofErr w:type="gramEnd"/>
            <w:r w:rsidR="00A573CF">
              <w:t xml:space="preserve"> Policies</w:t>
            </w:r>
          </w:p>
        </w:tc>
        <w:tc>
          <w:tcPr>
            <w:tcW w:w="6588" w:type="dxa"/>
            <w:vMerge/>
          </w:tcPr>
          <w:p w14:paraId="175C8A17" w14:textId="77777777" w:rsidR="00166B52" w:rsidRDefault="00166B52" w:rsidP="00905137">
            <w:pPr>
              <w:pStyle w:val="TableBodyText"/>
            </w:pPr>
          </w:p>
        </w:tc>
      </w:tr>
    </w:tbl>
    <w:p w14:paraId="77123107" w14:textId="77777777" w:rsidR="00166B52" w:rsidRPr="0003302C" w:rsidRDefault="00166B52" w:rsidP="00166B52"/>
    <w:p w14:paraId="0FEFD4A7" w14:textId="77777777" w:rsidR="00166B52" w:rsidRDefault="00166B52" w:rsidP="00166B52">
      <w:pPr>
        <w:pStyle w:val="Heading1"/>
        <w:jc w:val="center"/>
        <w:rPr>
          <w:b/>
        </w:rPr>
      </w:pPr>
      <w:r w:rsidRPr="0003302C">
        <w:rPr>
          <w:b/>
        </w:rPr>
        <w:t>Program Review Tool</w:t>
      </w:r>
    </w:p>
    <w:p w14:paraId="7EBDCEED" w14:textId="535D7E29" w:rsidR="00166B52" w:rsidRPr="00883FB7" w:rsidRDefault="00883FB7" w:rsidP="00166B52">
      <w:pPr>
        <w:rPr>
          <w:i/>
        </w:rPr>
      </w:pPr>
      <w:r>
        <w:rPr>
          <w:i/>
        </w:rPr>
        <w:t xml:space="preserve">Please note, </w:t>
      </w:r>
      <w:r>
        <w:rPr>
          <w:i/>
          <w:color w:val="FF0000"/>
        </w:rPr>
        <w:t xml:space="preserve">red </w:t>
      </w:r>
      <w:r>
        <w:rPr>
          <w:i/>
        </w:rPr>
        <w:t xml:space="preserve">font indicates revised language.  </w:t>
      </w:r>
      <w:bookmarkStart w:id="1" w:name="_GoBack"/>
      <w:bookmarkEnd w:id="1"/>
    </w:p>
    <w:p w14:paraId="52B84625" w14:textId="77777777" w:rsidR="005403CD" w:rsidRDefault="005403CD" w:rsidP="0003302C">
      <w:pPr>
        <w:pStyle w:val="Heading1"/>
      </w:pPr>
      <w:r>
        <w:t xml:space="preserve">8: </w:t>
      </w:r>
      <w:r w:rsidRPr="000B7F14">
        <w:t>Project Management and Administration</w:t>
      </w:r>
    </w:p>
    <w:p w14:paraId="0267D096" w14:textId="77777777" w:rsidR="00804BB2" w:rsidRPr="00804BB2" w:rsidRDefault="00804BB2" w:rsidP="00804BB2">
      <w:r>
        <w:t>All projects receiving Title X funds must provide services of high quality and be competently and efficiently administered.</w:t>
      </w:r>
    </w:p>
    <w:p w14:paraId="63B9C77B" w14:textId="77777777" w:rsidR="005403CD" w:rsidRDefault="005403CD" w:rsidP="005403CD"/>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5580"/>
        <w:gridCol w:w="5387"/>
      </w:tblGrid>
      <w:tr w:rsidR="005403CD" w:rsidRPr="00B16FB9" w14:paraId="0CE16BB7" w14:textId="77777777" w:rsidTr="005403CD">
        <w:trPr>
          <w:cantSplit/>
          <w:trHeight w:val="512"/>
        </w:trPr>
        <w:tc>
          <w:tcPr>
            <w:tcW w:w="12950" w:type="dxa"/>
            <w:gridSpan w:val="5"/>
            <w:shd w:val="clear" w:color="auto" w:fill="C0C0C0"/>
          </w:tcPr>
          <w:p w14:paraId="6926B457" w14:textId="77777777" w:rsidR="005403CD" w:rsidRPr="005403CD" w:rsidRDefault="005403CD" w:rsidP="00154F88">
            <w:pPr>
              <w:pStyle w:val="Heading2"/>
            </w:pPr>
            <w:r w:rsidRPr="005403CD">
              <w:t>8.1: Voluntary Participation</w:t>
            </w:r>
          </w:p>
        </w:tc>
      </w:tr>
      <w:tr w:rsidR="005403CD" w:rsidRPr="00B16FB9" w14:paraId="2755AF5D" w14:textId="77777777" w:rsidTr="006B0631">
        <w:trPr>
          <w:cantSplit/>
          <w:trHeight w:val="278"/>
        </w:trPr>
        <w:tc>
          <w:tcPr>
            <w:tcW w:w="12950" w:type="dxa"/>
            <w:gridSpan w:val="5"/>
            <w:shd w:val="clear" w:color="auto" w:fill="9CC2E5" w:themeFill="accent1" w:themeFillTint="99"/>
          </w:tcPr>
          <w:p w14:paraId="3EEDF37E" w14:textId="77777777" w:rsidR="005403CD" w:rsidRDefault="005403CD" w:rsidP="006B0631">
            <w:pPr>
              <w:tabs>
                <w:tab w:val="num" w:pos="480"/>
                <w:tab w:val="left" w:pos="1440"/>
              </w:tabs>
              <w:rPr>
                <w:rFonts w:asciiTheme="minorHAnsi" w:hAnsiTheme="minorHAnsi" w:cstheme="minorHAnsi"/>
                <w:b/>
                <w:sz w:val="20"/>
              </w:rPr>
            </w:pPr>
            <w:r w:rsidRPr="00D62E77">
              <w:rPr>
                <w:rFonts w:asciiTheme="minorHAnsi" w:hAnsiTheme="minorHAnsi" w:cstheme="minorHAnsi"/>
                <w:b/>
                <w:sz w:val="20"/>
              </w:rPr>
              <w:t xml:space="preserve">Section </w:t>
            </w:r>
            <w:r>
              <w:rPr>
                <w:rFonts w:asciiTheme="minorHAnsi" w:hAnsiTheme="minorHAnsi" w:cstheme="minorHAnsi"/>
                <w:b/>
                <w:sz w:val="20"/>
              </w:rPr>
              <w:t>8.1.1: Voluntary and Non-Coercive Services</w:t>
            </w:r>
          </w:p>
          <w:p w14:paraId="49A30276" w14:textId="77777777" w:rsidR="005403CD" w:rsidRDefault="005403CD" w:rsidP="00FA705A">
            <w:pPr>
              <w:pStyle w:val="TableBodyText"/>
              <w:spacing w:after="240"/>
              <w:rPr>
                <w:sz w:val="18"/>
              </w:rPr>
            </w:pPr>
            <w:r w:rsidRPr="005403CD">
              <w:rPr>
                <w:sz w:val="18"/>
                <w:szCs w:val="20"/>
              </w:rPr>
              <w:t>Family planning services are to be provided solely on a voluntary basis (Sections 1001 and 1007, PHS Act; 42 CFR 59.5 (a)(2)).</w:t>
            </w:r>
            <w:r w:rsidR="00FA705A">
              <w:rPr>
                <w:sz w:val="18"/>
                <w:szCs w:val="20"/>
              </w:rPr>
              <w:t xml:space="preserve"> </w:t>
            </w:r>
            <w:r w:rsidRPr="005403CD">
              <w:rPr>
                <w:sz w:val="18"/>
              </w:rPr>
              <w:t xml:space="preserve">Clients cannot be coerced to accept services or to use or not use any </w:t>
            </w:r>
            <w:proofErr w:type="gramStart"/>
            <w:r w:rsidRPr="005403CD">
              <w:rPr>
                <w:sz w:val="18"/>
              </w:rPr>
              <w:t>particular method</w:t>
            </w:r>
            <w:proofErr w:type="gramEnd"/>
            <w:r w:rsidRPr="005403CD">
              <w:rPr>
                <w:sz w:val="18"/>
              </w:rPr>
              <w:t xml:space="preserve"> of family planning (42 CFR 59.5 (a)(2)).</w:t>
            </w:r>
          </w:p>
          <w:p w14:paraId="0DA252F8" w14:textId="3B4E7BFC" w:rsidR="005403CD" w:rsidRPr="00B86C91" w:rsidRDefault="00A573CF" w:rsidP="00FA705A">
            <w:pPr>
              <w:spacing w:after="240"/>
              <w:rPr>
                <w:sz w:val="18"/>
              </w:rPr>
            </w:pPr>
            <w:r>
              <w:rPr>
                <w:sz w:val="18"/>
              </w:rPr>
              <w:t>Agencies</w:t>
            </w:r>
            <w:r w:rsidR="005403CD" w:rsidRPr="005403CD">
              <w:rPr>
                <w:sz w:val="18"/>
              </w:rPr>
              <w:t xml:space="preserve"> should institutionalize administrative procedures (i.e., staff training, clinical protocols, and consent forms) to ensure clients receive services on a voluntary basis.</w:t>
            </w:r>
          </w:p>
        </w:tc>
      </w:tr>
      <w:tr w:rsidR="00314456" w:rsidRPr="00B16FB9" w14:paraId="2C0B3A63" w14:textId="77777777" w:rsidTr="00314456">
        <w:trPr>
          <w:cantSplit/>
        </w:trPr>
        <w:tc>
          <w:tcPr>
            <w:tcW w:w="919" w:type="dxa"/>
            <w:shd w:val="clear" w:color="auto" w:fill="EDEDED" w:themeFill="accent3" w:themeFillTint="33"/>
            <w:vAlign w:val="center"/>
          </w:tcPr>
          <w:p w14:paraId="1D355043" w14:textId="023A375F" w:rsidR="00314456" w:rsidRPr="00D62E77" w:rsidRDefault="00507424" w:rsidP="006B063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00314456"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2154ED23" w14:textId="77777777" w:rsidR="00314456" w:rsidRPr="00D62E77" w:rsidRDefault="00314456"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21A268A" w14:textId="77777777" w:rsidR="00314456" w:rsidRPr="00D62E77" w:rsidRDefault="00314456"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5580" w:type="dxa"/>
            <w:shd w:val="clear" w:color="auto" w:fill="EDEDED" w:themeFill="accent3" w:themeFillTint="33"/>
            <w:vAlign w:val="center"/>
          </w:tcPr>
          <w:p w14:paraId="0F7E7D71" w14:textId="77777777" w:rsidR="00314456" w:rsidRPr="00D62E77" w:rsidRDefault="00314456" w:rsidP="006B0631">
            <w:pPr>
              <w:jc w:val="center"/>
              <w:rPr>
                <w:b/>
                <w:sz w:val="20"/>
              </w:rPr>
            </w:pPr>
            <w:r w:rsidRPr="00D62E77">
              <w:rPr>
                <w:b/>
                <w:sz w:val="20"/>
              </w:rPr>
              <w:t>Implementation Strategy</w:t>
            </w:r>
          </w:p>
        </w:tc>
        <w:tc>
          <w:tcPr>
            <w:tcW w:w="5387" w:type="dxa"/>
            <w:shd w:val="clear" w:color="auto" w:fill="EDEDED" w:themeFill="accent3" w:themeFillTint="33"/>
            <w:vAlign w:val="center"/>
          </w:tcPr>
          <w:p w14:paraId="029F1592" w14:textId="77777777" w:rsidR="00314456" w:rsidRPr="00D62E77" w:rsidRDefault="00314456" w:rsidP="006B0631">
            <w:pPr>
              <w:jc w:val="center"/>
              <w:rPr>
                <w:b/>
                <w:sz w:val="20"/>
              </w:rPr>
            </w:pPr>
            <w:r w:rsidRPr="00D62E77">
              <w:rPr>
                <w:b/>
                <w:sz w:val="20"/>
              </w:rPr>
              <w:t>Comments</w:t>
            </w:r>
          </w:p>
        </w:tc>
      </w:tr>
      <w:tr w:rsidR="00314456" w:rsidRPr="00B16FB9" w14:paraId="33FC7184" w14:textId="77777777" w:rsidTr="00314456">
        <w:trPr>
          <w:cantSplit/>
        </w:trPr>
        <w:tc>
          <w:tcPr>
            <w:tcW w:w="919" w:type="dxa"/>
            <w:vAlign w:val="center"/>
          </w:tcPr>
          <w:p w14:paraId="45CBB239" w14:textId="77777777" w:rsidR="00314456" w:rsidRDefault="00314456" w:rsidP="005403CD">
            <w:pPr>
              <w:jc w:val="center"/>
            </w:pPr>
            <w:r w:rsidRPr="00197633">
              <w:rPr>
                <w:rStyle w:val="ReviewerAdmin"/>
                <w:sz w:val="20"/>
              </w:rPr>
              <w:t>A</w:t>
            </w:r>
          </w:p>
        </w:tc>
        <w:tc>
          <w:tcPr>
            <w:tcW w:w="531" w:type="dxa"/>
            <w:vAlign w:val="center"/>
          </w:tcPr>
          <w:p w14:paraId="3280FF69" w14:textId="77777777" w:rsidR="00314456" w:rsidRPr="00C16CA3" w:rsidRDefault="00883FB7" w:rsidP="005403CD">
            <w:pPr>
              <w:tabs>
                <w:tab w:val="num" w:pos="480"/>
                <w:tab w:val="left" w:pos="1440"/>
              </w:tabs>
              <w:jc w:val="center"/>
              <w:rPr>
                <w:rFonts w:ascii="Calibri" w:hAnsi="Calibri" w:cs="Calibri"/>
                <w:b/>
                <w:sz w:val="18"/>
              </w:rPr>
            </w:pPr>
            <w:sdt>
              <w:sdtPr>
                <w:rPr>
                  <w:rFonts w:ascii="Webdings" w:hAnsi="Webdings"/>
                </w:rPr>
                <w:id w:val="-753212505"/>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33" w:type="dxa"/>
            <w:vAlign w:val="center"/>
          </w:tcPr>
          <w:p w14:paraId="19D33CA8" w14:textId="77777777" w:rsidR="00314456" w:rsidRPr="00C16CA3" w:rsidRDefault="00883FB7" w:rsidP="005403CD">
            <w:pPr>
              <w:tabs>
                <w:tab w:val="num" w:pos="480"/>
                <w:tab w:val="left" w:pos="1440"/>
              </w:tabs>
              <w:jc w:val="center"/>
              <w:rPr>
                <w:rFonts w:ascii="Calibri" w:hAnsi="Calibri" w:cs="Calibri"/>
                <w:b/>
                <w:sz w:val="18"/>
              </w:rPr>
            </w:pPr>
            <w:sdt>
              <w:sdtPr>
                <w:rPr>
                  <w:rFonts w:ascii="Webdings" w:hAnsi="Webdings"/>
                </w:rPr>
                <w:id w:val="-457026398"/>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580" w:type="dxa"/>
          </w:tcPr>
          <w:p w14:paraId="193C9B61" w14:textId="77777777" w:rsidR="00314456" w:rsidRPr="00D62E77" w:rsidRDefault="00314456" w:rsidP="005403CD">
            <w:pPr>
              <w:pStyle w:val="ListParagraph"/>
              <w:numPr>
                <w:ilvl w:val="0"/>
                <w:numId w:val="1"/>
              </w:numPr>
              <w:tabs>
                <w:tab w:val="left" w:pos="1440"/>
              </w:tabs>
              <w:ind w:left="383"/>
              <w:rPr>
                <w:rFonts w:ascii="Calibri" w:hAnsi="Calibri" w:cs="Calibri"/>
                <w:b/>
                <w:sz w:val="20"/>
              </w:rPr>
            </w:pPr>
            <w:r>
              <w:rPr>
                <w:sz w:val="20"/>
                <w:lang w:bidi="en-US"/>
              </w:rPr>
              <w:t>Agency</w:t>
            </w:r>
            <w:r w:rsidRPr="005403CD">
              <w:rPr>
                <w:sz w:val="20"/>
                <w:lang w:bidi="en-US"/>
              </w:rPr>
              <w:t xml:space="preserve"> has written policies and procedures that specify services are to be provided on a voluntary basis.</w:t>
            </w:r>
          </w:p>
        </w:tc>
        <w:tc>
          <w:tcPr>
            <w:tcW w:w="5387" w:type="dxa"/>
          </w:tcPr>
          <w:p w14:paraId="45219275" w14:textId="77777777" w:rsidR="00314456" w:rsidRPr="00C16CA3" w:rsidRDefault="00314456" w:rsidP="005403CD">
            <w:pPr>
              <w:tabs>
                <w:tab w:val="num" w:pos="480"/>
                <w:tab w:val="left" w:pos="1440"/>
              </w:tabs>
              <w:rPr>
                <w:rStyle w:val="ReviewerFinancial"/>
                <w:sz w:val="22"/>
              </w:rPr>
            </w:pPr>
          </w:p>
        </w:tc>
      </w:tr>
      <w:tr w:rsidR="00314456" w:rsidRPr="00B16FB9" w14:paraId="12E5F8A1" w14:textId="77777777" w:rsidTr="00314456">
        <w:trPr>
          <w:cantSplit/>
        </w:trPr>
        <w:tc>
          <w:tcPr>
            <w:tcW w:w="919" w:type="dxa"/>
            <w:vAlign w:val="center"/>
          </w:tcPr>
          <w:p w14:paraId="769B94B7" w14:textId="77777777" w:rsidR="00314456" w:rsidRDefault="00314456" w:rsidP="005403CD">
            <w:pPr>
              <w:jc w:val="center"/>
            </w:pPr>
            <w:r w:rsidRPr="00197633">
              <w:rPr>
                <w:rStyle w:val="ReviewerAdmin"/>
                <w:sz w:val="20"/>
              </w:rPr>
              <w:t>A</w:t>
            </w:r>
          </w:p>
        </w:tc>
        <w:tc>
          <w:tcPr>
            <w:tcW w:w="531" w:type="dxa"/>
            <w:vAlign w:val="center"/>
          </w:tcPr>
          <w:p w14:paraId="49A5206C" w14:textId="77777777" w:rsidR="00314456" w:rsidRPr="00C16CA3" w:rsidRDefault="00883FB7" w:rsidP="005403CD">
            <w:pPr>
              <w:tabs>
                <w:tab w:val="num" w:pos="480"/>
                <w:tab w:val="left" w:pos="1440"/>
              </w:tabs>
              <w:jc w:val="center"/>
              <w:rPr>
                <w:rFonts w:ascii="Calibri" w:hAnsi="Calibri" w:cs="Calibri"/>
                <w:b/>
                <w:sz w:val="18"/>
              </w:rPr>
            </w:pPr>
            <w:sdt>
              <w:sdtPr>
                <w:rPr>
                  <w:rFonts w:ascii="Webdings" w:hAnsi="Webdings"/>
                </w:rPr>
                <w:id w:val="335895033"/>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33" w:type="dxa"/>
            <w:vAlign w:val="center"/>
          </w:tcPr>
          <w:p w14:paraId="5ED9B775" w14:textId="77777777" w:rsidR="00314456" w:rsidRPr="00C16CA3" w:rsidRDefault="00883FB7" w:rsidP="005403CD">
            <w:pPr>
              <w:tabs>
                <w:tab w:val="num" w:pos="480"/>
                <w:tab w:val="left" w:pos="1440"/>
              </w:tabs>
              <w:jc w:val="center"/>
              <w:rPr>
                <w:rFonts w:ascii="Calibri" w:hAnsi="Calibri" w:cs="Calibri"/>
                <w:b/>
                <w:sz w:val="18"/>
              </w:rPr>
            </w:pPr>
            <w:sdt>
              <w:sdtPr>
                <w:rPr>
                  <w:rFonts w:ascii="Webdings" w:hAnsi="Webdings"/>
                </w:rPr>
                <w:id w:val="-160631997"/>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580" w:type="dxa"/>
          </w:tcPr>
          <w:p w14:paraId="0F8F830F" w14:textId="77777777" w:rsidR="00314456" w:rsidRPr="00D62E77" w:rsidRDefault="00314456" w:rsidP="005403CD">
            <w:pPr>
              <w:pStyle w:val="ListParagraph"/>
              <w:numPr>
                <w:ilvl w:val="0"/>
                <w:numId w:val="1"/>
              </w:numPr>
              <w:tabs>
                <w:tab w:val="num" w:pos="480"/>
                <w:tab w:val="left" w:pos="1440"/>
              </w:tabs>
              <w:ind w:left="383"/>
              <w:rPr>
                <w:rFonts w:ascii="Calibri" w:hAnsi="Calibri" w:cs="Calibri"/>
                <w:b/>
                <w:sz w:val="20"/>
              </w:rPr>
            </w:pPr>
            <w:r w:rsidRPr="005403CD">
              <w:rPr>
                <w:sz w:val="20"/>
                <w:lang w:bidi="en-US"/>
              </w:rPr>
              <w:t>Documentation at service sites demonstrates (e.g., staff circulars, training curriculum and records) staff h</w:t>
            </w:r>
            <w:r>
              <w:rPr>
                <w:sz w:val="20"/>
                <w:lang w:bidi="en-US"/>
              </w:rPr>
              <w:t>as been informed at least once annually</w:t>
            </w:r>
            <w:r w:rsidRPr="005403CD">
              <w:rPr>
                <w:sz w:val="20"/>
                <w:lang w:bidi="en-US"/>
              </w:rPr>
              <w:t xml:space="preserve"> that services must be provided on a voluntary basis.</w:t>
            </w:r>
          </w:p>
        </w:tc>
        <w:tc>
          <w:tcPr>
            <w:tcW w:w="5387" w:type="dxa"/>
          </w:tcPr>
          <w:p w14:paraId="0FA39DB6" w14:textId="77777777" w:rsidR="00314456" w:rsidRPr="00C16CA3" w:rsidRDefault="00314456" w:rsidP="005403CD">
            <w:pPr>
              <w:tabs>
                <w:tab w:val="num" w:pos="480"/>
                <w:tab w:val="left" w:pos="1440"/>
              </w:tabs>
              <w:rPr>
                <w:rStyle w:val="ReviewerFinancial"/>
                <w:sz w:val="22"/>
              </w:rPr>
            </w:pPr>
          </w:p>
        </w:tc>
      </w:tr>
      <w:tr w:rsidR="00314456" w:rsidRPr="00B16FB9" w14:paraId="4C932C46" w14:textId="77777777" w:rsidTr="00314456">
        <w:trPr>
          <w:cantSplit/>
        </w:trPr>
        <w:tc>
          <w:tcPr>
            <w:tcW w:w="919" w:type="dxa"/>
            <w:vAlign w:val="center"/>
          </w:tcPr>
          <w:p w14:paraId="1B800418" w14:textId="77777777" w:rsidR="00314456" w:rsidRDefault="00314456" w:rsidP="002D06AC">
            <w:pPr>
              <w:jc w:val="center"/>
            </w:pPr>
            <w:r w:rsidRPr="00197633">
              <w:rPr>
                <w:rStyle w:val="ReviewerAdmin"/>
                <w:sz w:val="20"/>
              </w:rPr>
              <w:t>A</w:t>
            </w:r>
          </w:p>
        </w:tc>
        <w:tc>
          <w:tcPr>
            <w:tcW w:w="531" w:type="dxa"/>
            <w:vAlign w:val="center"/>
          </w:tcPr>
          <w:p w14:paraId="1929CAC3" w14:textId="77777777" w:rsidR="00314456" w:rsidRPr="00C16CA3" w:rsidRDefault="00883FB7" w:rsidP="002D06AC">
            <w:pPr>
              <w:tabs>
                <w:tab w:val="num" w:pos="480"/>
                <w:tab w:val="left" w:pos="1440"/>
              </w:tabs>
              <w:jc w:val="center"/>
              <w:rPr>
                <w:rFonts w:ascii="Calibri" w:hAnsi="Calibri" w:cs="Calibri"/>
                <w:b/>
                <w:sz w:val="18"/>
              </w:rPr>
            </w:pPr>
            <w:sdt>
              <w:sdtPr>
                <w:rPr>
                  <w:rFonts w:ascii="Webdings" w:hAnsi="Webdings"/>
                </w:rPr>
                <w:id w:val="-1121849158"/>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33" w:type="dxa"/>
            <w:vAlign w:val="center"/>
          </w:tcPr>
          <w:p w14:paraId="73545D99" w14:textId="77777777" w:rsidR="00314456" w:rsidRPr="00C16CA3" w:rsidRDefault="00883FB7" w:rsidP="002D06AC">
            <w:pPr>
              <w:tabs>
                <w:tab w:val="num" w:pos="480"/>
                <w:tab w:val="left" w:pos="1440"/>
              </w:tabs>
              <w:jc w:val="center"/>
              <w:rPr>
                <w:rFonts w:ascii="Calibri" w:hAnsi="Calibri" w:cs="Calibri"/>
                <w:b/>
                <w:sz w:val="18"/>
              </w:rPr>
            </w:pPr>
            <w:sdt>
              <w:sdtPr>
                <w:rPr>
                  <w:rFonts w:ascii="Webdings" w:hAnsi="Webdings"/>
                </w:rPr>
                <w:id w:val="-2017067783"/>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580" w:type="dxa"/>
          </w:tcPr>
          <w:p w14:paraId="630348E2" w14:textId="77777777" w:rsidR="00314456" w:rsidRPr="00D62E77" w:rsidRDefault="00314456" w:rsidP="002D06AC">
            <w:pPr>
              <w:pStyle w:val="ListParagraph"/>
              <w:numPr>
                <w:ilvl w:val="0"/>
                <w:numId w:val="1"/>
              </w:numPr>
              <w:tabs>
                <w:tab w:val="left" w:pos="1440"/>
              </w:tabs>
              <w:ind w:left="383"/>
              <w:rPr>
                <w:rFonts w:ascii="Calibri" w:hAnsi="Calibri" w:cs="Calibri"/>
                <w:b/>
                <w:sz w:val="20"/>
              </w:rPr>
            </w:pPr>
            <w:r w:rsidRPr="005403CD">
              <w:rPr>
                <w:sz w:val="20"/>
                <w:lang w:bidi="en-US"/>
              </w:rPr>
              <w:t>Administrativ</w:t>
            </w:r>
            <w:r>
              <w:rPr>
                <w:sz w:val="20"/>
                <w:lang w:bidi="en-US"/>
              </w:rPr>
              <w:t>e policies</w:t>
            </w:r>
            <w:r w:rsidRPr="005403CD">
              <w:rPr>
                <w:sz w:val="20"/>
                <w:lang w:bidi="en-US"/>
              </w:rPr>
              <w:t xml:space="preserve"> include a written statement that clients may not be coerced to use contraception, or to use any </w:t>
            </w:r>
            <w:proofErr w:type="gramStart"/>
            <w:r w:rsidRPr="005403CD">
              <w:rPr>
                <w:sz w:val="20"/>
                <w:lang w:bidi="en-US"/>
              </w:rPr>
              <w:t>particular method</w:t>
            </w:r>
            <w:proofErr w:type="gramEnd"/>
            <w:r w:rsidRPr="005403CD">
              <w:rPr>
                <w:sz w:val="20"/>
                <w:lang w:bidi="en-US"/>
              </w:rPr>
              <w:t xml:space="preserve"> of contraception or service.</w:t>
            </w:r>
          </w:p>
        </w:tc>
        <w:tc>
          <w:tcPr>
            <w:tcW w:w="5387" w:type="dxa"/>
          </w:tcPr>
          <w:p w14:paraId="100FE364" w14:textId="77777777" w:rsidR="00314456" w:rsidRPr="00C16CA3" w:rsidRDefault="00314456" w:rsidP="002D06AC">
            <w:pPr>
              <w:tabs>
                <w:tab w:val="num" w:pos="480"/>
                <w:tab w:val="left" w:pos="1440"/>
              </w:tabs>
              <w:rPr>
                <w:rStyle w:val="ReviewerFinancial"/>
                <w:sz w:val="22"/>
              </w:rPr>
            </w:pPr>
          </w:p>
        </w:tc>
      </w:tr>
      <w:tr w:rsidR="00314456" w:rsidRPr="00B16FB9" w14:paraId="4E09E5F7" w14:textId="77777777" w:rsidTr="00314456">
        <w:trPr>
          <w:cantSplit/>
        </w:trPr>
        <w:tc>
          <w:tcPr>
            <w:tcW w:w="919" w:type="dxa"/>
            <w:vAlign w:val="center"/>
          </w:tcPr>
          <w:p w14:paraId="45165511" w14:textId="77777777" w:rsidR="00314456" w:rsidRDefault="00314456" w:rsidP="002D06AC">
            <w:pPr>
              <w:jc w:val="center"/>
            </w:pPr>
            <w:r w:rsidRPr="00197633">
              <w:rPr>
                <w:rStyle w:val="ReviewerAdmin"/>
                <w:sz w:val="20"/>
              </w:rPr>
              <w:t>A</w:t>
            </w:r>
          </w:p>
        </w:tc>
        <w:tc>
          <w:tcPr>
            <w:tcW w:w="531" w:type="dxa"/>
            <w:vAlign w:val="center"/>
          </w:tcPr>
          <w:p w14:paraId="04CA4CA3" w14:textId="77777777" w:rsidR="00314456" w:rsidRPr="00C16CA3" w:rsidRDefault="00883FB7" w:rsidP="002D06AC">
            <w:pPr>
              <w:tabs>
                <w:tab w:val="num" w:pos="480"/>
                <w:tab w:val="left" w:pos="1440"/>
              </w:tabs>
              <w:jc w:val="center"/>
              <w:rPr>
                <w:rFonts w:ascii="Calibri" w:hAnsi="Calibri" w:cs="Calibri"/>
                <w:b/>
                <w:sz w:val="18"/>
              </w:rPr>
            </w:pPr>
            <w:sdt>
              <w:sdtPr>
                <w:rPr>
                  <w:rFonts w:ascii="Webdings" w:hAnsi="Webdings"/>
                </w:rPr>
                <w:id w:val="1255397774"/>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33" w:type="dxa"/>
            <w:vAlign w:val="center"/>
          </w:tcPr>
          <w:p w14:paraId="5FEACC6D" w14:textId="77777777" w:rsidR="00314456" w:rsidRPr="00C16CA3" w:rsidRDefault="00883FB7" w:rsidP="002D06AC">
            <w:pPr>
              <w:tabs>
                <w:tab w:val="num" w:pos="480"/>
                <w:tab w:val="left" w:pos="1440"/>
              </w:tabs>
              <w:jc w:val="center"/>
              <w:rPr>
                <w:rFonts w:ascii="Calibri" w:hAnsi="Calibri" w:cs="Calibri"/>
                <w:b/>
                <w:sz w:val="18"/>
              </w:rPr>
            </w:pPr>
            <w:sdt>
              <w:sdtPr>
                <w:rPr>
                  <w:rFonts w:ascii="Webdings" w:hAnsi="Webdings"/>
                </w:rPr>
                <w:id w:val="-1830048040"/>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580" w:type="dxa"/>
          </w:tcPr>
          <w:p w14:paraId="57743DB1" w14:textId="77777777" w:rsidR="00314456" w:rsidRPr="00D62E77" w:rsidRDefault="00314456" w:rsidP="002D06AC">
            <w:pPr>
              <w:pStyle w:val="ListParagraph"/>
              <w:numPr>
                <w:ilvl w:val="0"/>
                <w:numId w:val="1"/>
              </w:numPr>
              <w:tabs>
                <w:tab w:val="num" w:pos="480"/>
                <w:tab w:val="left" w:pos="1440"/>
              </w:tabs>
              <w:ind w:left="383"/>
              <w:rPr>
                <w:rFonts w:ascii="Calibri" w:hAnsi="Calibri" w:cs="Calibri"/>
                <w:b/>
                <w:sz w:val="20"/>
              </w:rPr>
            </w:pPr>
            <w:r w:rsidRPr="005403CD">
              <w:rPr>
                <w:sz w:val="20"/>
                <w:lang w:bidi="en-US"/>
              </w:rPr>
              <w:t>General consent forms or other documentation at service sites inform clients that services are provided on a voluntary basis</w:t>
            </w:r>
          </w:p>
        </w:tc>
        <w:tc>
          <w:tcPr>
            <w:tcW w:w="5387" w:type="dxa"/>
          </w:tcPr>
          <w:p w14:paraId="216F8339" w14:textId="77777777" w:rsidR="00314456" w:rsidRPr="00C16CA3" w:rsidRDefault="00314456" w:rsidP="002D06AC">
            <w:pPr>
              <w:tabs>
                <w:tab w:val="num" w:pos="480"/>
                <w:tab w:val="left" w:pos="1440"/>
              </w:tabs>
              <w:rPr>
                <w:rStyle w:val="ReviewerFinancial"/>
                <w:sz w:val="22"/>
              </w:rPr>
            </w:pPr>
          </w:p>
        </w:tc>
      </w:tr>
      <w:tr w:rsidR="00C1038B" w:rsidRPr="00B16FB9" w14:paraId="595A3E20" w14:textId="77777777" w:rsidTr="006B0631">
        <w:trPr>
          <w:cantSplit/>
        </w:trPr>
        <w:tc>
          <w:tcPr>
            <w:tcW w:w="12950" w:type="dxa"/>
            <w:gridSpan w:val="5"/>
            <w:shd w:val="clear" w:color="auto" w:fill="9CC2E5" w:themeFill="accent1" w:themeFillTint="99"/>
          </w:tcPr>
          <w:p w14:paraId="0E936EAB" w14:textId="77777777" w:rsidR="00C1038B" w:rsidRDefault="00C1038B" w:rsidP="00C1038B">
            <w:pPr>
              <w:tabs>
                <w:tab w:val="num" w:pos="480"/>
                <w:tab w:val="left" w:pos="1440"/>
              </w:tabs>
              <w:rPr>
                <w:rFonts w:asciiTheme="minorHAnsi" w:hAnsiTheme="minorHAnsi" w:cstheme="minorHAnsi"/>
                <w:b/>
                <w:sz w:val="20"/>
              </w:rPr>
            </w:pPr>
            <w:r>
              <w:rPr>
                <w:rFonts w:asciiTheme="minorHAnsi" w:hAnsiTheme="minorHAnsi" w:cstheme="minorHAnsi"/>
                <w:b/>
                <w:sz w:val="20"/>
              </w:rPr>
              <w:t>Section 8.1.2: Acceptance of FP Services not a Prerequisite for Eligibility or Services</w:t>
            </w:r>
          </w:p>
          <w:p w14:paraId="49096180" w14:textId="77777777" w:rsidR="00C1038B" w:rsidRDefault="00C1038B" w:rsidP="00FA705A">
            <w:pPr>
              <w:tabs>
                <w:tab w:val="num" w:pos="480"/>
                <w:tab w:val="left" w:pos="1440"/>
              </w:tabs>
              <w:spacing w:after="240"/>
              <w:rPr>
                <w:sz w:val="18"/>
              </w:rPr>
            </w:pPr>
            <w:r w:rsidRPr="00CD0CF5">
              <w:rPr>
                <w:sz w:val="18"/>
              </w:rPr>
              <w:t xml:space="preserve">A client’s acceptance of family planning services must not be a prerequisite to eligibility for, or receipt of, any other services, assistance from, or participation in any other program that is offered by the grantee or </w:t>
            </w:r>
            <w:r w:rsidR="00945998">
              <w:rPr>
                <w:sz w:val="18"/>
              </w:rPr>
              <w:t>agency</w:t>
            </w:r>
            <w:r w:rsidRPr="00CD0CF5">
              <w:rPr>
                <w:sz w:val="18"/>
              </w:rPr>
              <w:t xml:space="preserve"> (Section 1007, PHS Act; 42 CFR 59.5 (a)(2)).</w:t>
            </w:r>
          </w:p>
          <w:p w14:paraId="07EE3B01" w14:textId="0CDCC0A2" w:rsidR="00C1038B" w:rsidRPr="00CD0CF5" w:rsidRDefault="00507424" w:rsidP="00FA705A">
            <w:pPr>
              <w:tabs>
                <w:tab w:val="num" w:pos="480"/>
                <w:tab w:val="left" w:pos="1440"/>
              </w:tabs>
              <w:spacing w:after="240"/>
              <w:rPr>
                <w:rStyle w:val="ReviewerFinancial"/>
                <w:rFonts w:ascii="Arial" w:hAnsi="Arial"/>
                <w:b w:val="0"/>
                <w:color w:val="auto"/>
                <w:sz w:val="18"/>
                <w:shd w:val="clear" w:color="auto" w:fill="auto"/>
              </w:rPr>
            </w:pPr>
            <w:r>
              <w:rPr>
                <w:sz w:val="18"/>
              </w:rPr>
              <w:t>Agency</w:t>
            </w:r>
            <w:r w:rsidR="00C1038B" w:rsidRPr="00CD0CF5">
              <w:rPr>
                <w:sz w:val="18"/>
              </w:rPr>
              <w:t xml:space="preserve"> should institutionalize administrative procedures (e.g., staff training, clinical protocols, and consent forms) to ensure clients’ receipt of family planning services is not used as a prerequisite to receipt of other services from the service site.</w:t>
            </w:r>
          </w:p>
        </w:tc>
      </w:tr>
      <w:tr w:rsidR="00314456" w:rsidRPr="00B16FB9" w14:paraId="04D296C8" w14:textId="77777777" w:rsidTr="00314456">
        <w:trPr>
          <w:cantSplit/>
        </w:trPr>
        <w:tc>
          <w:tcPr>
            <w:tcW w:w="919" w:type="dxa"/>
            <w:shd w:val="clear" w:color="auto" w:fill="EDEDED" w:themeFill="accent3" w:themeFillTint="33"/>
            <w:vAlign w:val="center"/>
          </w:tcPr>
          <w:p w14:paraId="760E2445" w14:textId="5A1F9CEF" w:rsidR="00314456" w:rsidRPr="00D62E77" w:rsidRDefault="00507424" w:rsidP="00C1038B">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00314456"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17925252" w14:textId="77777777" w:rsidR="00314456" w:rsidRPr="00D62E77" w:rsidRDefault="00314456" w:rsidP="00C1038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636CD2F4" w14:textId="77777777" w:rsidR="00314456" w:rsidRPr="00D62E77" w:rsidRDefault="00314456" w:rsidP="00C1038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5580" w:type="dxa"/>
            <w:shd w:val="clear" w:color="auto" w:fill="EDEDED" w:themeFill="accent3" w:themeFillTint="33"/>
            <w:vAlign w:val="center"/>
          </w:tcPr>
          <w:p w14:paraId="67FEBC35" w14:textId="77777777" w:rsidR="00314456" w:rsidRPr="00D62E77" w:rsidRDefault="00314456" w:rsidP="00C1038B">
            <w:pPr>
              <w:jc w:val="center"/>
              <w:rPr>
                <w:b/>
                <w:sz w:val="20"/>
              </w:rPr>
            </w:pPr>
            <w:r w:rsidRPr="00D62E77">
              <w:rPr>
                <w:b/>
                <w:sz w:val="20"/>
              </w:rPr>
              <w:t>Implementation Strategy</w:t>
            </w:r>
          </w:p>
        </w:tc>
        <w:tc>
          <w:tcPr>
            <w:tcW w:w="5387" w:type="dxa"/>
            <w:shd w:val="clear" w:color="auto" w:fill="EDEDED" w:themeFill="accent3" w:themeFillTint="33"/>
            <w:vAlign w:val="center"/>
          </w:tcPr>
          <w:p w14:paraId="32871F90" w14:textId="77777777" w:rsidR="00314456" w:rsidRPr="00D62E77" w:rsidRDefault="00314456" w:rsidP="00C1038B">
            <w:pPr>
              <w:jc w:val="center"/>
              <w:rPr>
                <w:b/>
                <w:sz w:val="20"/>
              </w:rPr>
            </w:pPr>
            <w:r w:rsidRPr="00D62E77">
              <w:rPr>
                <w:b/>
                <w:sz w:val="20"/>
              </w:rPr>
              <w:t>Comments</w:t>
            </w:r>
          </w:p>
        </w:tc>
      </w:tr>
      <w:tr w:rsidR="00314456" w:rsidRPr="00B16FB9" w14:paraId="60D5F9AC" w14:textId="77777777" w:rsidTr="00314456">
        <w:trPr>
          <w:cantSplit/>
        </w:trPr>
        <w:tc>
          <w:tcPr>
            <w:tcW w:w="919" w:type="dxa"/>
            <w:vAlign w:val="center"/>
          </w:tcPr>
          <w:p w14:paraId="1DEF245D" w14:textId="77777777" w:rsidR="00314456" w:rsidRDefault="00314456" w:rsidP="00C1038B">
            <w:pPr>
              <w:tabs>
                <w:tab w:val="num" w:pos="480"/>
                <w:tab w:val="left" w:pos="1440"/>
              </w:tabs>
              <w:jc w:val="center"/>
              <w:rPr>
                <w:rFonts w:ascii="Webdings" w:hAnsi="Webdings"/>
              </w:rPr>
            </w:pPr>
            <w:r w:rsidRPr="00197633">
              <w:rPr>
                <w:rStyle w:val="ReviewerAdmin"/>
                <w:sz w:val="20"/>
              </w:rPr>
              <w:lastRenderedPageBreak/>
              <w:t>A</w:t>
            </w:r>
          </w:p>
        </w:tc>
        <w:tc>
          <w:tcPr>
            <w:tcW w:w="531" w:type="dxa"/>
            <w:vAlign w:val="center"/>
          </w:tcPr>
          <w:p w14:paraId="7A52D5FA" w14:textId="77777777" w:rsidR="00314456" w:rsidRPr="00C16CA3" w:rsidRDefault="00883FB7" w:rsidP="00C1038B">
            <w:pPr>
              <w:tabs>
                <w:tab w:val="num" w:pos="480"/>
                <w:tab w:val="left" w:pos="1440"/>
              </w:tabs>
              <w:jc w:val="center"/>
              <w:rPr>
                <w:rFonts w:ascii="Calibri" w:hAnsi="Calibri" w:cs="Calibri"/>
                <w:b/>
                <w:sz w:val="18"/>
              </w:rPr>
            </w:pPr>
            <w:sdt>
              <w:sdtPr>
                <w:rPr>
                  <w:rFonts w:ascii="Webdings" w:hAnsi="Webdings"/>
                </w:rPr>
                <w:id w:val="1550490323"/>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33" w:type="dxa"/>
            <w:vAlign w:val="center"/>
          </w:tcPr>
          <w:p w14:paraId="56E7E1FD" w14:textId="77777777" w:rsidR="00314456" w:rsidRPr="00C16CA3" w:rsidRDefault="00883FB7" w:rsidP="00C1038B">
            <w:pPr>
              <w:tabs>
                <w:tab w:val="num" w:pos="480"/>
                <w:tab w:val="left" w:pos="1440"/>
              </w:tabs>
              <w:jc w:val="center"/>
              <w:rPr>
                <w:rFonts w:ascii="Calibri" w:hAnsi="Calibri" w:cs="Calibri"/>
                <w:b/>
                <w:sz w:val="18"/>
              </w:rPr>
            </w:pPr>
            <w:sdt>
              <w:sdtPr>
                <w:rPr>
                  <w:rFonts w:ascii="Webdings" w:hAnsi="Webdings"/>
                </w:rPr>
                <w:id w:val="-237252568"/>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580" w:type="dxa"/>
          </w:tcPr>
          <w:p w14:paraId="51689B0B" w14:textId="4F75E742" w:rsidR="00314456" w:rsidRPr="00D62E77" w:rsidRDefault="00314456" w:rsidP="00130DEB">
            <w:pPr>
              <w:pStyle w:val="ListParagraph"/>
              <w:numPr>
                <w:ilvl w:val="0"/>
                <w:numId w:val="46"/>
              </w:numPr>
              <w:ind w:left="342"/>
              <w:rPr>
                <w:sz w:val="20"/>
              </w:rPr>
            </w:pPr>
            <w:r>
              <w:rPr>
                <w:sz w:val="20"/>
                <w:lang w:bidi="en-US"/>
              </w:rPr>
              <w:t>The agency</w:t>
            </w:r>
            <w:r w:rsidRPr="00CD0CF5">
              <w:rPr>
                <w:sz w:val="20"/>
                <w:lang w:bidi="en-US"/>
              </w:rPr>
              <w:t xml:space="preserve"> has a written policy that prohibits any </w:t>
            </w:r>
            <w:r>
              <w:rPr>
                <w:sz w:val="20"/>
                <w:lang w:bidi="en-US"/>
              </w:rPr>
              <w:t>agency</w:t>
            </w:r>
            <w:r w:rsidRPr="00CD0CF5">
              <w:rPr>
                <w:sz w:val="20"/>
                <w:lang w:bidi="en-US"/>
              </w:rPr>
              <w:t xml:space="preserve"> service sites from making the acceptance of family planning services a prerequisite to the receipt of any other services.</w:t>
            </w:r>
          </w:p>
        </w:tc>
        <w:tc>
          <w:tcPr>
            <w:tcW w:w="5387" w:type="dxa"/>
          </w:tcPr>
          <w:p w14:paraId="3510CEB0" w14:textId="77777777" w:rsidR="00314456" w:rsidRPr="00C16CA3" w:rsidRDefault="00314456" w:rsidP="00C1038B">
            <w:pPr>
              <w:tabs>
                <w:tab w:val="num" w:pos="480"/>
                <w:tab w:val="left" w:pos="1440"/>
              </w:tabs>
              <w:rPr>
                <w:rStyle w:val="ReviewerFinancial"/>
                <w:sz w:val="22"/>
              </w:rPr>
            </w:pPr>
          </w:p>
        </w:tc>
      </w:tr>
      <w:tr w:rsidR="00314456" w:rsidRPr="00B16FB9" w14:paraId="5E908ABE" w14:textId="77777777" w:rsidTr="00314456">
        <w:trPr>
          <w:cantSplit/>
        </w:trPr>
        <w:tc>
          <w:tcPr>
            <w:tcW w:w="919" w:type="dxa"/>
            <w:vAlign w:val="center"/>
          </w:tcPr>
          <w:p w14:paraId="0BD81D1F" w14:textId="77777777" w:rsidR="00314456" w:rsidRDefault="00314456" w:rsidP="00C1038B">
            <w:pPr>
              <w:jc w:val="center"/>
            </w:pPr>
            <w:r w:rsidRPr="00635EA6">
              <w:rPr>
                <w:rStyle w:val="ReviewerAdmin"/>
                <w:sz w:val="20"/>
              </w:rPr>
              <w:t>A</w:t>
            </w:r>
          </w:p>
        </w:tc>
        <w:tc>
          <w:tcPr>
            <w:tcW w:w="531" w:type="dxa"/>
            <w:vAlign w:val="center"/>
          </w:tcPr>
          <w:p w14:paraId="7CE1D55F" w14:textId="77777777" w:rsidR="00314456" w:rsidRPr="00C16CA3" w:rsidRDefault="00883FB7" w:rsidP="00C1038B">
            <w:pPr>
              <w:tabs>
                <w:tab w:val="num" w:pos="480"/>
                <w:tab w:val="left" w:pos="1440"/>
              </w:tabs>
              <w:jc w:val="center"/>
              <w:rPr>
                <w:rFonts w:ascii="Calibri" w:hAnsi="Calibri" w:cs="Calibri"/>
                <w:b/>
                <w:sz w:val="18"/>
              </w:rPr>
            </w:pPr>
            <w:sdt>
              <w:sdtPr>
                <w:rPr>
                  <w:rFonts w:ascii="Webdings" w:hAnsi="Webdings"/>
                </w:rPr>
                <w:id w:val="-245271115"/>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33" w:type="dxa"/>
            <w:vAlign w:val="center"/>
          </w:tcPr>
          <w:p w14:paraId="7EC396AB" w14:textId="77777777" w:rsidR="00314456" w:rsidRPr="00C16CA3" w:rsidRDefault="00883FB7" w:rsidP="00C1038B">
            <w:pPr>
              <w:tabs>
                <w:tab w:val="num" w:pos="480"/>
                <w:tab w:val="left" w:pos="1440"/>
              </w:tabs>
              <w:jc w:val="center"/>
              <w:rPr>
                <w:rFonts w:ascii="Calibri" w:hAnsi="Calibri" w:cs="Calibri"/>
                <w:b/>
                <w:sz w:val="18"/>
              </w:rPr>
            </w:pPr>
            <w:sdt>
              <w:sdtPr>
                <w:rPr>
                  <w:rFonts w:ascii="Webdings" w:hAnsi="Webdings"/>
                </w:rPr>
                <w:id w:val="-311791186"/>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580" w:type="dxa"/>
          </w:tcPr>
          <w:p w14:paraId="0F605783" w14:textId="77777777" w:rsidR="00314456" w:rsidRPr="00D62E77" w:rsidRDefault="00314456" w:rsidP="00130DEB">
            <w:pPr>
              <w:pStyle w:val="ListParagraph"/>
              <w:numPr>
                <w:ilvl w:val="0"/>
                <w:numId w:val="46"/>
              </w:numPr>
              <w:ind w:left="342"/>
              <w:rPr>
                <w:b/>
                <w:sz w:val="20"/>
              </w:rPr>
            </w:pPr>
            <w:r w:rsidRPr="00CD0CF5">
              <w:rPr>
                <w:sz w:val="20"/>
                <w:lang w:bidi="en-US"/>
              </w:rPr>
              <w:t>Documentation at the service site(s) (e.g., staff circulars, training curriculum) indicates staff h</w:t>
            </w:r>
            <w:r>
              <w:rPr>
                <w:sz w:val="20"/>
                <w:lang w:bidi="en-US"/>
              </w:rPr>
              <w:t>as been informed at least once annually</w:t>
            </w:r>
            <w:r w:rsidRPr="00CD0CF5">
              <w:rPr>
                <w:sz w:val="20"/>
                <w:lang w:bidi="en-US"/>
              </w:rPr>
              <w:t xml:space="preserve"> that a client’s receipt of family planning services may not be used as a prerequisite to receipt of any other services offered by the service site.</w:t>
            </w:r>
          </w:p>
        </w:tc>
        <w:tc>
          <w:tcPr>
            <w:tcW w:w="5387" w:type="dxa"/>
          </w:tcPr>
          <w:p w14:paraId="7E09F1DC" w14:textId="77777777" w:rsidR="00314456" w:rsidRPr="00C16CA3" w:rsidRDefault="00314456" w:rsidP="00C1038B">
            <w:pPr>
              <w:tabs>
                <w:tab w:val="num" w:pos="480"/>
                <w:tab w:val="left" w:pos="1440"/>
              </w:tabs>
              <w:rPr>
                <w:rStyle w:val="ReviewerFinancial"/>
                <w:sz w:val="22"/>
              </w:rPr>
            </w:pPr>
          </w:p>
        </w:tc>
      </w:tr>
      <w:tr w:rsidR="00314456" w:rsidRPr="00B16FB9" w14:paraId="0C39088E" w14:textId="77777777" w:rsidTr="00314456">
        <w:trPr>
          <w:cantSplit/>
        </w:trPr>
        <w:tc>
          <w:tcPr>
            <w:tcW w:w="919" w:type="dxa"/>
            <w:vAlign w:val="center"/>
          </w:tcPr>
          <w:p w14:paraId="6A2784BF" w14:textId="77777777" w:rsidR="00314456" w:rsidRDefault="00314456" w:rsidP="00C1038B">
            <w:pPr>
              <w:jc w:val="center"/>
            </w:pPr>
            <w:r w:rsidRPr="00635EA6">
              <w:rPr>
                <w:rStyle w:val="ReviewerAdmin"/>
                <w:sz w:val="20"/>
              </w:rPr>
              <w:t>A</w:t>
            </w:r>
          </w:p>
        </w:tc>
        <w:tc>
          <w:tcPr>
            <w:tcW w:w="531" w:type="dxa"/>
            <w:vAlign w:val="center"/>
          </w:tcPr>
          <w:p w14:paraId="091C788B" w14:textId="77777777" w:rsidR="00314456" w:rsidRPr="00C16CA3" w:rsidRDefault="00883FB7" w:rsidP="00C1038B">
            <w:pPr>
              <w:tabs>
                <w:tab w:val="num" w:pos="480"/>
                <w:tab w:val="left" w:pos="1440"/>
              </w:tabs>
              <w:jc w:val="center"/>
              <w:rPr>
                <w:rFonts w:ascii="Calibri" w:hAnsi="Calibri" w:cs="Calibri"/>
                <w:b/>
                <w:sz w:val="18"/>
              </w:rPr>
            </w:pPr>
            <w:sdt>
              <w:sdtPr>
                <w:rPr>
                  <w:rFonts w:ascii="Webdings" w:hAnsi="Webdings"/>
                </w:rPr>
                <w:id w:val="727809580"/>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33" w:type="dxa"/>
            <w:vAlign w:val="center"/>
          </w:tcPr>
          <w:p w14:paraId="24492837" w14:textId="77777777" w:rsidR="00314456" w:rsidRPr="00C16CA3" w:rsidRDefault="00883FB7" w:rsidP="00C1038B">
            <w:pPr>
              <w:tabs>
                <w:tab w:val="num" w:pos="480"/>
                <w:tab w:val="left" w:pos="1440"/>
              </w:tabs>
              <w:jc w:val="center"/>
              <w:rPr>
                <w:rFonts w:ascii="Calibri" w:hAnsi="Calibri" w:cs="Calibri"/>
                <w:b/>
                <w:sz w:val="18"/>
              </w:rPr>
            </w:pPr>
            <w:sdt>
              <w:sdtPr>
                <w:rPr>
                  <w:rFonts w:ascii="Webdings" w:hAnsi="Webdings"/>
                </w:rPr>
                <w:id w:val="-1371763473"/>
                <w14:checkbox>
                  <w14:checked w14:val="0"/>
                  <w14:checkedState w14:val="2612" w14:font="MS Gothic"/>
                  <w14:uncheckedState w14:val="2610" w14:font="MS Gothic"/>
                </w14:checkbox>
              </w:sdtPr>
              <w:sdtEndPr/>
              <w:sdtContent>
                <w:r w:rsidR="00314456">
                  <w:rPr>
                    <w:rFonts w:ascii="MS Gothic" w:eastAsia="MS Gothic" w:hAnsi="MS Gothic" w:hint="eastAsia"/>
                  </w:rPr>
                  <w:t>☐</w:t>
                </w:r>
              </w:sdtContent>
            </w:sdt>
          </w:p>
        </w:tc>
        <w:tc>
          <w:tcPr>
            <w:tcW w:w="5580" w:type="dxa"/>
          </w:tcPr>
          <w:p w14:paraId="58A12292" w14:textId="77777777" w:rsidR="00314456" w:rsidRPr="00CD0CF5" w:rsidRDefault="00314456" w:rsidP="00130DEB">
            <w:pPr>
              <w:pStyle w:val="ListParagraph"/>
              <w:numPr>
                <w:ilvl w:val="0"/>
                <w:numId w:val="46"/>
              </w:numPr>
              <w:ind w:left="342"/>
              <w:rPr>
                <w:sz w:val="20"/>
                <w:lang w:bidi="en-US"/>
              </w:rPr>
            </w:pPr>
            <w:r w:rsidRPr="00CD0CF5">
              <w:rPr>
                <w:sz w:val="20"/>
                <w:lang w:bidi="en-US"/>
              </w:rPr>
              <w:t>General consent forms or other documentation provided to clients states that receipt of family planning services is not a prerequisite to receipt of any other services offered by the service site.</w:t>
            </w:r>
          </w:p>
        </w:tc>
        <w:tc>
          <w:tcPr>
            <w:tcW w:w="5387" w:type="dxa"/>
          </w:tcPr>
          <w:p w14:paraId="38B82A3C" w14:textId="77777777" w:rsidR="00314456" w:rsidRPr="00C16CA3" w:rsidRDefault="00314456" w:rsidP="00C1038B">
            <w:pPr>
              <w:tabs>
                <w:tab w:val="num" w:pos="480"/>
                <w:tab w:val="left" w:pos="1440"/>
              </w:tabs>
              <w:rPr>
                <w:rStyle w:val="ReviewerFinancial"/>
                <w:sz w:val="22"/>
              </w:rPr>
            </w:pPr>
          </w:p>
        </w:tc>
      </w:tr>
      <w:tr w:rsidR="00100FF1" w:rsidRPr="00B16FB9" w14:paraId="04B3A58F" w14:textId="77777777" w:rsidTr="00100FF1">
        <w:trPr>
          <w:cantSplit/>
        </w:trPr>
        <w:tc>
          <w:tcPr>
            <w:tcW w:w="12950" w:type="dxa"/>
            <w:gridSpan w:val="5"/>
            <w:shd w:val="clear" w:color="auto" w:fill="9CC2E5" w:themeFill="accent1" w:themeFillTint="99"/>
          </w:tcPr>
          <w:p w14:paraId="0309F161" w14:textId="77777777" w:rsidR="00100FF1" w:rsidRDefault="00100FF1" w:rsidP="00100FF1">
            <w:pPr>
              <w:tabs>
                <w:tab w:val="num" w:pos="480"/>
                <w:tab w:val="left" w:pos="1440"/>
              </w:tabs>
              <w:rPr>
                <w:rFonts w:asciiTheme="minorHAnsi" w:hAnsiTheme="minorHAnsi" w:cstheme="minorHAnsi"/>
                <w:b/>
                <w:sz w:val="20"/>
              </w:rPr>
            </w:pPr>
            <w:r>
              <w:rPr>
                <w:rFonts w:asciiTheme="minorHAnsi" w:hAnsiTheme="minorHAnsi" w:cstheme="minorHAnsi"/>
                <w:b/>
                <w:sz w:val="20"/>
              </w:rPr>
              <w:t xml:space="preserve">Section 8.1.3: </w:t>
            </w:r>
            <w:r w:rsidR="005A431C">
              <w:rPr>
                <w:rFonts w:asciiTheme="minorHAnsi" w:hAnsiTheme="minorHAnsi" w:cstheme="minorHAnsi"/>
                <w:b/>
                <w:sz w:val="20"/>
              </w:rPr>
              <w:t>Personnel Awareness</w:t>
            </w:r>
          </w:p>
          <w:p w14:paraId="2F7DB5C9" w14:textId="77777777" w:rsidR="00100FF1" w:rsidRPr="00100FF1" w:rsidRDefault="00100FF1" w:rsidP="00100FF1">
            <w:pPr>
              <w:tabs>
                <w:tab w:val="num" w:pos="480"/>
                <w:tab w:val="left" w:pos="1440"/>
              </w:tabs>
              <w:spacing w:after="240"/>
              <w:rPr>
                <w:rStyle w:val="ReviewerFinancial"/>
                <w:rFonts w:ascii="Arial" w:hAnsi="Arial"/>
                <w:b w:val="0"/>
                <w:color w:val="auto"/>
                <w:sz w:val="18"/>
                <w:shd w:val="clear" w:color="auto" w:fill="auto"/>
                <w:lang w:bidi="en-US"/>
              </w:rPr>
            </w:pPr>
            <w:r w:rsidRPr="00100FF1">
              <w:rPr>
                <w:sz w:val="18"/>
                <w:lang w:bidi="en-US"/>
              </w:rPr>
              <w:t>Personnel working within the family planning project must be informed that they may be subject to prosecution if they coerce or try to coerce any person to undergo an abortion or sterilization procedure (Section 205, Public Law 94-63, as set out in 42 CFR 59.5(a)(2) footnote 1).</w:t>
            </w:r>
          </w:p>
        </w:tc>
      </w:tr>
      <w:tr w:rsidR="00507424" w:rsidRPr="00B16FB9" w14:paraId="0B40E4C9" w14:textId="77777777" w:rsidTr="00507424">
        <w:trPr>
          <w:cantSplit/>
        </w:trPr>
        <w:tc>
          <w:tcPr>
            <w:tcW w:w="919" w:type="dxa"/>
            <w:shd w:val="clear" w:color="auto" w:fill="E7E6E6" w:themeFill="background2"/>
            <w:vAlign w:val="center"/>
          </w:tcPr>
          <w:p w14:paraId="7AE318A4" w14:textId="3BC11B94" w:rsidR="00507424" w:rsidRPr="00197633" w:rsidRDefault="00507424" w:rsidP="00100FF1">
            <w:pPr>
              <w:tabs>
                <w:tab w:val="num" w:pos="480"/>
                <w:tab w:val="left" w:pos="1440"/>
              </w:tabs>
              <w:jc w:val="center"/>
              <w:rPr>
                <w:rStyle w:val="ReviewerAdmin"/>
                <w:sz w:val="20"/>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7E6E6" w:themeFill="background2"/>
            <w:vAlign w:val="center"/>
          </w:tcPr>
          <w:p w14:paraId="75354688" w14:textId="77777777" w:rsidR="00507424" w:rsidRDefault="00507424" w:rsidP="00100FF1">
            <w:pPr>
              <w:tabs>
                <w:tab w:val="num" w:pos="480"/>
                <w:tab w:val="left" w:pos="1440"/>
              </w:tabs>
              <w:jc w:val="center"/>
              <w:rPr>
                <w:rFonts w:ascii="Webdings" w:hAnsi="Webdings"/>
              </w:rPr>
            </w:pPr>
            <w:r w:rsidRPr="00D62E77">
              <w:rPr>
                <w:rFonts w:asciiTheme="minorHAnsi" w:hAnsiTheme="minorHAnsi" w:cstheme="minorHAnsi"/>
                <w:b/>
                <w:sz w:val="18"/>
              </w:rPr>
              <w:t>Met</w:t>
            </w:r>
          </w:p>
        </w:tc>
        <w:tc>
          <w:tcPr>
            <w:tcW w:w="533" w:type="dxa"/>
            <w:shd w:val="clear" w:color="auto" w:fill="E7E6E6" w:themeFill="background2"/>
            <w:vAlign w:val="center"/>
          </w:tcPr>
          <w:p w14:paraId="17DFD275" w14:textId="77777777" w:rsidR="00507424" w:rsidRDefault="00507424" w:rsidP="00100FF1">
            <w:pPr>
              <w:tabs>
                <w:tab w:val="num" w:pos="480"/>
                <w:tab w:val="left" w:pos="1440"/>
              </w:tabs>
              <w:jc w:val="center"/>
              <w:rPr>
                <w:rFonts w:ascii="Webdings" w:hAnsi="Webdings"/>
              </w:rPr>
            </w:pPr>
            <w:r w:rsidRPr="00D62E77">
              <w:rPr>
                <w:rFonts w:asciiTheme="minorHAnsi" w:hAnsiTheme="minorHAnsi" w:cstheme="minorHAnsi"/>
                <w:b/>
                <w:sz w:val="18"/>
              </w:rPr>
              <w:t>Not Met</w:t>
            </w:r>
          </w:p>
        </w:tc>
        <w:tc>
          <w:tcPr>
            <w:tcW w:w="5580" w:type="dxa"/>
            <w:shd w:val="clear" w:color="auto" w:fill="E7E6E6" w:themeFill="background2"/>
            <w:vAlign w:val="center"/>
          </w:tcPr>
          <w:p w14:paraId="20AF5214" w14:textId="77777777" w:rsidR="00507424" w:rsidRPr="00100FF1" w:rsidRDefault="00507424" w:rsidP="00100FF1">
            <w:pPr>
              <w:jc w:val="center"/>
              <w:rPr>
                <w:sz w:val="20"/>
                <w:lang w:bidi="en-US"/>
              </w:rPr>
            </w:pPr>
            <w:r w:rsidRPr="00100FF1">
              <w:rPr>
                <w:b/>
                <w:sz w:val="20"/>
              </w:rPr>
              <w:t>Implementation Strategy</w:t>
            </w:r>
          </w:p>
        </w:tc>
        <w:tc>
          <w:tcPr>
            <w:tcW w:w="5387" w:type="dxa"/>
            <w:shd w:val="clear" w:color="auto" w:fill="E7E6E6" w:themeFill="background2"/>
            <w:vAlign w:val="center"/>
          </w:tcPr>
          <w:p w14:paraId="00EC7B40" w14:textId="77777777" w:rsidR="00507424" w:rsidRPr="00C16CA3" w:rsidRDefault="00507424" w:rsidP="00100FF1">
            <w:pPr>
              <w:tabs>
                <w:tab w:val="num" w:pos="480"/>
                <w:tab w:val="left" w:pos="1440"/>
              </w:tabs>
              <w:jc w:val="center"/>
              <w:rPr>
                <w:rStyle w:val="ReviewerFinancial"/>
                <w:sz w:val="22"/>
              </w:rPr>
            </w:pPr>
            <w:r w:rsidRPr="00D62E77">
              <w:rPr>
                <w:b/>
                <w:sz w:val="20"/>
              </w:rPr>
              <w:t>Comments</w:t>
            </w:r>
          </w:p>
        </w:tc>
      </w:tr>
      <w:tr w:rsidR="00507424" w:rsidRPr="00B16FB9" w14:paraId="3008E1CC" w14:textId="77777777" w:rsidTr="00507424">
        <w:trPr>
          <w:cantSplit/>
        </w:trPr>
        <w:tc>
          <w:tcPr>
            <w:tcW w:w="919" w:type="dxa"/>
            <w:vAlign w:val="center"/>
          </w:tcPr>
          <w:p w14:paraId="5395BA64" w14:textId="77777777" w:rsidR="00507424" w:rsidRPr="00CD0CF5" w:rsidRDefault="00507424" w:rsidP="00100FF1">
            <w:pPr>
              <w:tabs>
                <w:tab w:val="num" w:pos="480"/>
                <w:tab w:val="left" w:pos="1440"/>
              </w:tabs>
              <w:jc w:val="center"/>
              <w:rPr>
                <w:rStyle w:val="ReviewerClinical"/>
                <w:sz w:val="20"/>
              </w:rPr>
            </w:pPr>
            <w:r w:rsidRPr="00197633">
              <w:rPr>
                <w:rStyle w:val="ReviewerAdmin"/>
                <w:sz w:val="20"/>
              </w:rPr>
              <w:t>A</w:t>
            </w:r>
          </w:p>
        </w:tc>
        <w:tc>
          <w:tcPr>
            <w:tcW w:w="531" w:type="dxa"/>
            <w:vAlign w:val="center"/>
          </w:tcPr>
          <w:p w14:paraId="321C60FA" w14:textId="77777777" w:rsidR="00507424" w:rsidRDefault="00883FB7" w:rsidP="00100FF1">
            <w:pPr>
              <w:tabs>
                <w:tab w:val="num" w:pos="480"/>
                <w:tab w:val="left" w:pos="1440"/>
              </w:tabs>
              <w:jc w:val="center"/>
              <w:rPr>
                <w:rFonts w:ascii="Webdings" w:hAnsi="Webdings"/>
              </w:rPr>
            </w:pPr>
            <w:sdt>
              <w:sdtPr>
                <w:rPr>
                  <w:rFonts w:ascii="Webdings" w:hAnsi="Webdings"/>
                </w:rPr>
                <w:id w:val="-748804354"/>
                <w14:checkbox>
                  <w14:checked w14:val="0"/>
                  <w14:checkedState w14:val="2612" w14:font="MS Gothic"/>
                  <w14:uncheckedState w14:val="2610" w14:font="MS Gothic"/>
                </w14:checkbox>
              </w:sdtPr>
              <w:sdtEndPr/>
              <w:sdtContent>
                <w:r w:rsidR="00507424">
                  <w:rPr>
                    <w:rFonts w:ascii="MS Gothic" w:eastAsia="MS Gothic" w:hAnsi="MS Gothic" w:hint="eastAsia"/>
                  </w:rPr>
                  <w:t>☐</w:t>
                </w:r>
              </w:sdtContent>
            </w:sdt>
          </w:p>
        </w:tc>
        <w:tc>
          <w:tcPr>
            <w:tcW w:w="533" w:type="dxa"/>
            <w:vAlign w:val="center"/>
          </w:tcPr>
          <w:p w14:paraId="05C117B6" w14:textId="77777777" w:rsidR="00507424" w:rsidRDefault="00883FB7" w:rsidP="00100FF1">
            <w:pPr>
              <w:tabs>
                <w:tab w:val="num" w:pos="480"/>
                <w:tab w:val="left" w:pos="1440"/>
              </w:tabs>
              <w:jc w:val="center"/>
              <w:rPr>
                <w:rFonts w:ascii="Webdings" w:hAnsi="Webdings"/>
              </w:rPr>
            </w:pPr>
            <w:sdt>
              <w:sdtPr>
                <w:rPr>
                  <w:rFonts w:ascii="Webdings" w:hAnsi="Webdings"/>
                </w:rPr>
                <w:id w:val="779072902"/>
                <w14:checkbox>
                  <w14:checked w14:val="0"/>
                  <w14:checkedState w14:val="2612" w14:font="MS Gothic"/>
                  <w14:uncheckedState w14:val="2610" w14:font="MS Gothic"/>
                </w14:checkbox>
              </w:sdtPr>
              <w:sdtEndPr/>
              <w:sdtContent>
                <w:r w:rsidR="00507424">
                  <w:rPr>
                    <w:rFonts w:ascii="MS Gothic" w:eastAsia="MS Gothic" w:hAnsi="MS Gothic" w:hint="eastAsia"/>
                  </w:rPr>
                  <w:t>☐</w:t>
                </w:r>
              </w:sdtContent>
            </w:sdt>
          </w:p>
        </w:tc>
        <w:tc>
          <w:tcPr>
            <w:tcW w:w="5580" w:type="dxa"/>
          </w:tcPr>
          <w:p w14:paraId="24EFC8FA" w14:textId="0B8E5805" w:rsidR="00507424" w:rsidRPr="00CD0CF5" w:rsidRDefault="00507424" w:rsidP="00130DEB">
            <w:pPr>
              <w:pStyle w:val="ListParagraph"/>
              <w:numPr>
                <w:ilvl w:val="0"/>
                <w:numId w:val="47"/>
              </w:numPr>
              <w:ind w:left="342"/>
              <w:rPr>
                <w:sz w:val="20"/>
                <w:lang w:bidi="en-US"/>
              </w:rPr>
            </w:pPr>
            <w:r>
              <w:rPr>
                <w:sz w:val="20"/>
                <w:lang w:bidi="en-US"/>
              </w:rPr>
              <w:t>Agency</w:t>
            </w:r>
            <w:r w:rsidRPr="00100FF1">
              <w:rPr>
                <w:sz w:val="20"/>
                <w:lang w:bidi="en-US"/>
              </w:rPr>
              <w:t xml:space="preserve"> has written policies and procedures that require that all staff is informed that they may be subject to prosecution if they coerce or try to coerce any person to undergo an abortion or sterilization procedure.</w:t>
            </w:r>
          </w:p>
        </w:tc>
        <w:tc>
          <w:tcPr>
            <w:tcW w:w="5387" w:type="dxa"/>
          </w:tcPr>
          <w:p w14:paraId="1DFDE362" w14:textId="77777777" w:rsidR="00507424" w:rsidRPr="00C16CA3" w:rsidRDefault="00507424" w:rsidP="00100FF1">
            <w:pPr>
              <w:tabs>
                <w:tab w:val="num" w:pos="480"/>
                <w:tab w:val="left" w:pos="1440"/>
              </w:tabs>
              <w:rPr>
                <w:rStyle w:val="ReviewerFinancial"/>
                <w:sz w:val="22"/>
              </w:rPr>
            </w:pPr>
          </w:p>
        </w:tc>
      </w:tr>
      <w:tr w:rsidR="00507424" w:rsidRPr="00B16FB9" w14:paraId="7744D020" w14:textId="77777777" w:rsidTr="00507424">
        <w:trPr>
          <w:cantSplit/>
        </w:trPr>
        <w:tc>
          <w:tcPr>
            <w:tcW w:w="919" w:type="dxa"/>
            <w:vAlign w:val="center"/>
          </w:tcPr>
          <w:p w14:paraId="5FCB159E" w14:textId="77777777" w:rsidR="00507424" w:rsidRPr="00CD0CF5" w:rsidRDefault="00507424" w:rsidP="00100FF1">
            <w:pPr>
              <w:tabs>
                <w:tab w:val="num" w:pos="480"/>
                <w:tab w:val="left" w:pos="1440"/>
              </w:tabs>
              <w:jc w:val="center"/>
              <w:rPr>
                <w:rStyle w:val="ReviewerClinical"/>
                <w:sz w:val="20"/>
              </w:rPr>
            </w:pPr>
            <w:r w:rsidRPr="00197633">
              <w:rPr>
                <w:rStyle w:val="ReviewerAdmin"/>
                <w:sz w:val="20"/>
              </w:rPr>
              <w:t>A</w:t>
            </w:r>
          </w:p>
        </w:tc>
        <w:tc>
          <w:tcPr>
            <w:tcW w:w="531" w:type="dxa"/>
            <w:vAlign w:val="center"/>
          </w:tcPr>
          <w:p w14:paraId="0D092552" w14:textId="77777777" w:rsidR="00507424" w:rsidRDefault="00883FB7" w:rsidP="00100FF1">
            <w:pPr>
              <w:tabs>
                <w:tab w:val="num" w:pos="480"/>
                <w:tab w:val="left" w:pos="1440"/>
              </w:tabs>
              <w:jc w:val="center"/>
              <w:rPr>
                <w:rFonts w:ascii="Webdings" w:hAnsi="Webdings"/>
              </w:rPr>
            </w:pPr>
            <w:sdt>
              <w:sdtPr>
                <w:rPr>
                  <w:rFonts w:ascii="Webdings" w:hAnsi="Webdings"/>
                </w:rPr>
                <w:id w:val="-437603987"/>
                <w14:checkbox>
                  <w14:checked w14:val="0"/>
                  <w14:checkedState w14:val="2612" w14:font="MS Gothic"/>
                  <w14:uncheckedState w14:val="2610" w14:font="MS Gothic"/>
                </w14:checkbox>
              </w:sdtPr>
              <w:sdtEndPr/>
              <w:sdtContent>
                <w:r w:rsidR="00507424">
                  <w:rPr>
                    <w:rFonts w:ascii="MS Gothic" w:eastAsia="MS Gothic" w:hAnsi="MS Gothic" w:hint="eastAsia"/>
                  </w:rPr>
                  <w:t>☐</w:t>
                </w:r>
              </w:sdtContent>
            </w:sdt>
          </w:p>
        </w:tc>
        <w:tc>
          <w:tcPr>
            <w:tcW w:w="533" w:type="dxa"/>
            <w:vAlign w:val="center"/>
          </w:tcPr>
          <w:p w14:paraId="32E962E0" w14:textId="77777777" w:rsidR="00507424" w:rsidRDefault="00883FB7" w:rsidP="00100FF1">
            <w:pPr>
              <w:tabs>
                <w:tab w:val="num" w:pos="480"/>
                <w:tab w:val="left" w:pos="1440"/>
              </w:tabs>
              <w:jc w:val="center"/>
              <w:rPr>
                <w:rFonts w:ascii="Webdings" w:hAnsi="Webdings"/>
              </w:rPr>
            </w:pPr>
            <w:sdt>
              <w:sdtPr>
                <w:rPr>
                  <w:rFonts w:ascii="Webdings" w:hAnsi="Webdings"/>
                </w:rPr>
                <w:id w:val="-119840053"/>
                <w14:checkbox>
                  <w14:checked w14:val="0"/>
                  <w14:checkedState w14:val="2612" w14:font="MS Gothic"/>
                  <w14:uncheckedState w14:val="2610" w14:font="MS Gothic"/>
                </w14:checkbox>
              </w:sdtPr>
              <w:sdtEndPr/>
              <w:sdtContent>
                <w:r w:rsidR="00507424">
                  <w:rPr>
                    <w:rFonts w:ascii="MS Gothic" w:eastAsia="MS Gothic" w:hAnsi="MS Gothic" w:hint="eastAsia"/>
                  </w:rPr>
                  <w:t>☐</w:t>
                </w:r>
              </w:sdtContent>
            </w:sdt>
          </w:p>
        </w:tc>
        <w:tc>
          <w:tcPr>
            <w:tcW w:w="5580" w:type="dxa"/>
          </w:tcPr>
          <w:p w14:paraId="447174E2" w14:textId="77777777" w:rsidR="00507424" w:rsidRPr="00CD0CF5" w:rsidRDefault="00507424" w:rsidP="00130DEB">
            <w:pPr>
              <w:pStyle w:val="ListParagraph"/>
              <w:numPr>
                <w:ilvl w:val="0"/>
                <w:numId w:val="47"/>
              </w:numPr>
              <w:ind w:left="342"/>
              <w:rPr>
                <w:sz w:val="20"/>
                <w:lang w:bidi="en-US"/>
              </w:rPr>
            </w:pPr>
            <w:r w:rsidRPr="00100FF1">
              <w:rPr>
                <w:sz w:val="20"/>
                <w:lang w:bidi="en-US"/>
              </w:rPr>
              <w:t>Doc</w:t>
            </w:r>
            <w:r>
              <w:rPr>
                <w:sz w:val="20"/>
                <w:lang w:bidi="en-US"/>
              </w:rPr>
              <w:t xml:space="preserve">umentation </w:t>
            </w:r>
            <w:r w:rsidRPr="00100FF1">
              <w:rPr>
                <w:sz w:val="20"/>
                <w:lang w:bidi="en-US"/>
              </w:rPr>
              <w:t>demonstrates that staff has been inform</w:t>
            </w:r>
            <w:r>
              <w:rPr>
                <w:sz w:val="20"/>
                <w:lang w:bidi="en-US"/>
              </w:rPr>
              <w:t>ed at least once annually</w:t>
            </w:r>
            <w:r w:rsidRPr="00100FF1">
              <w:rPr>
                <w:sz w:val="20"/>
                <w:lang w:bidi="en-US"/>
              </w:rPr>
              <w:t xml:space="preserve"> that they are subject to this requirement.</w:t>
            </w:r>
          </w:p>
        </w:tc>
        <w:tc>
          <w:tcPr>
            <w:tcW w:w="5387" w:type="dxa"/>
          </w:tcPr>
          <w:p w14:paraId="4F9DE41B" w14:textId="77777777" w:rsidR="00507424" w:rsidRPr="00C16CA3" w:rsidRDefault="00507424" w:rsidP="00100FF1">
            <w:pPr>
              <w:tabs>
                <w:tab w:val="num" w:pos="480"/>
                <w:tab w:val="left" w:pos="1440"/>
              </w:tabs>
              <w:rPr>
                <w:rStyle w:val="ReviewerFinancial"/>
                <w:sz w:val="22"/>
              </w:rPr>
            </w:pPr>
          </w:p>
        </w:tc>
      </w:tr>
      <w:tr w:rsidR="00100FF1" w:rsidRPr="00B16FB9" w14:paraId="3337F58F" w14:textId="77777777" w:rsidTr="00100FF1">
        <w:trPr>
          <w:cantSplit/>
          <w:trHeight w:val="1088"/>
        </w:trPr>
        <w:tc>
          <w:tcPr>
            <w:tcW w:w="12950" w:type="dxa"/>
            <w:gridSpan w:val="5"/>
          </w:tcPr>
          <w:p w14:paraId="25F1402E" w14:textId="77777777" w:rsidR="00100FF1" w:rsidRPr="00D63890" w:rsidRDefault="00100FF1" w:rsidP="00100FF1">
            <w:pPr>
              <w:spacing w:before="240" w:after="240"/>
              <w:rPr>
                <w:rStyle w:val="ReviewerFinancial"/>
                <w:rFonts w:ascii="Arial" w:hAnsi="Arial"/>
                <w:b w:val="0"/>
                <w:color w:val="auto"/>
                <w:sz w:val="20"/>
                <w:shd w:val="clear" w:color="auto" w:fill="auto"/>
              </w:rPr>
            </w:pPr>
            <w:r>
              <w:rPr>
                <w:b/>
                <w:sz w:val="20"/>
              </w:rPr>
              <w:t>8.1</w:t>
            </w:r>
            <w:r w:rsidRPr="00D62E77">
              <w:rPr>
                <w:b/>
                <w:sz w:val="20"/>
              </w:rPr>
              <w:t xml:space="preserve"> </w:t>
            </w:r>
            <w:r>
              <w:rPr>
                <w:b/>
                <w:sz w:val="20"/>
              </w:rPr>
              <w:t xml:space="preserve">Additional </w:t>
            </w:r>
            <w:r w:rsidRPr="00D62E77">
              <w:rPr>
                <w:b/>
                <w:sz w:val="20"/>
              </w:rPr>
              <w:t>Comments:</w:t>
            </w:r>
            <w:r w:rsidRPr="00D62E77">
              <w:rPr>
                <w:sz w:val="20"/>
              </w:rPr>
              <w:t xml:space="preserve"> </w:t>
            </w:r>
            <w:r>
              <w:rPr>
                <w:sz w:val="20"/>
              </w:rPr>
              <w:t>[e.g., “Met 10 out of 10 requirements”]</w:t>
            </w:r>
          </w:p>
        </w:tc>
      </w:tr>
    </w:tbl>
    <w:p w14:paraId="04D4486B" w14:textId="77777777" w:rsidR="00CD0CF5" w:rsidRDefault="00CD0CF5" w:rsidP="00100FF1">
      <w:pPr>
        <w:spacing w:after="240"/>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5580"/>
        <w:gridCol w:w="5387"/>
      </w:tblGrid>
      <w:tr w:rsidR="00CD0CF5" w:rsidRPr="00B16FB9" w14:paraId="7394C405" w14:textId="77777777" w:rsidTr="006B0631">
        <w:trPr>
          <w:cantSplit/>
          <w:trHeight w:val="512"/>
        </w:trPr>
        <w:tc>
          <w:tcPr>
            <w:tcW w:w="12950" w:type="dxa"/>
            <w:gridSpan w:val="5"/>
            <w:shd w:val="clear" w:color="auto" w:fill="C0C0C0"/>
          </w:tcPr>
          <w:p w14:paraId="5EEADFB3" w14:textId="77777777" w:rsidR="00CD0CF5" w:rsidRPr="005403CD" w:rsidRDefault="00CD0CF5" w:rsidP="00CD0CF5">
            <w:pPr>
              <w:pStyle w:val="Heading2"/>
            </w:pPr>
            <w:r w:rsidRPr="005403CD">
              <w:t>8.</w:t>
            </w:r>
            <w:r>
              <w:t>2</w:t>
            </w:r>
            <w:r w:rsidRPr="005403CD">
              <w:t xml:space="preserve">: </w:t>
            </w:r>
            <w:r>
              <w:t>Prohibition of Abortion</w:t>
            </w:r>
          </w:p>
        </w:tc>
      </w:tr>
      <w:tr w:rsidR="00CD0CF5" w:rsidRPr="00B16FB9" w14:paraId="4808CCD7" w14:textId="77777777" w:rsidTr="006B0631">
        <w:trPr>
          <w:cantSplit/>
          <w:trHeight w:val="278"/>
        </w:trPr>
        <w:tc>
          <w:tcPr>
            <w:tcW w:w="12950" w:type="dxa"/>
            <w:gridSpan w:val="5"/>
            <w:shd w:val="clear" w:color="auto" w:fill="9CC2E5" w:themeFill="accent1" w:themeFillTint="99"/>
          </w:tcPr>
          <w:p w14:paraId="2D30E688" w14:textId="77777777" w:rsidR="00CD0CF5" w:rsidRPr="00FA705A" w:rsidRDefault="00CD0CF5" w:rsidP="00FA705A">
            <w:pPr>
              <w:spacing w:after="240"/>
              <w:rPr>
                <w:rFonts w:eastAsia="Calibri"/>
                <w:sz w:val="18"/>
                <w:lang w:eastAsia="x-none"/>
              </w:rPr>
            </w:pPr>
            <w:r w:rsidRPr="00CD0CF5">
              <w:rPr>
                <w:rFonts w:eastAsia="Calibri"/>
                <w:sz w:val="18"/>
                <w:lang w:eastAsia="x-none"/>
              </w:rPr>
              <w:t xml:space="preserve">Title X grantees and </w:t>
            </w:r>
            <w:r w:rsidR="009F28DD">
              <w:rPr>
                <w:rFonts w:eastAsia="Calibri"/>
                <w:sz w:val="18"/>
                <w:lang w:eastAsia="x-none"/>
              </w:rPr>
              <w:t>agencies</w:t>
            </w:r>
            <w:r w:rsidRPr="00CD0CF5">
              <w:rPr>
                <w:rFonts w:eastAsia="Calibri"/>
                <w:sz w:val="18"/>
                <w:lang w:eastAsia="x-none"/>
              </w:rPr>
              <w:t xml:space="preserve"> must be in full compliance with Section 1008 of the Title X statute and 42 CFR 59.5(a)(5), which prohibit abortion as a method of family </w:t>
            </w:r>
            <w:r w:rsidR="00185DDC" w:rsidRPr="00CD0CF5">
              <w:rPr>
                <w:rFonts w:eastAsia="Calibri"/>
                <w:sz w:val="18"/>
                <w:lang w:eastAsia="x-none"/>
              </w:rPr>
              <w:t>planning. Systems</w:t>
            </w:r>
            <w:r w:rsidRPr="00CD0CF5">
              <w:rPr>
                <w:rFonts w:eastAsia="Calibri"/>
                <w:sz w:val="18"/>
                <w:lang w:eastAsia="x-none"/>
              </w:rPr>
              <w:t xml:space="preserve"> must be in place to assure adequate separation of any non-Title X activities from the Title X project.</w:t>
            </w:r>
            <w:r w:rsidR="00B86C91">
              <w:rPr>
                <w:rFonts w:eastAsia="Calibri"/>
                <w:sz w:val="18"/>
                <w:lang w:eastAsia="x-none"/>
              </w:rPr>
              <w:t xml:space="preserve"> </w:t>
            </w:r>
            <w:r w:rsidRPr="00CD0CF5">
              <w:rPr>
                <w:rFonts w:eastAsia="Calibri"/>
                <w:sz w:val="18"/>
                <w:lang w:eastAsia="x-none"/>
              </w:rPr>
              <w:t xml:space="preserve">Grantee has documented processes to ensure that they and their </w:t>
            </w:r>
            <w:r w:rsidR="009F28DD">
              <w:rPr>
                <w:rFonts w:eastAsia="Calibri"/>
                <w:sz w:val="18"/>
                <w:lang w:eastAsia="x-none"/>
              </w:rPr>
              <w:t>agencies</w:t>
            </w:r>
            <w:r w:rsidRPr="00CD0CF5">
              <w:rPr>
                <w:rFonts w:eastAsia="Calibri"/>
                <w:sz w:val="18"/>
                <w:lang w:eastAsia="x-none"/>
              </w:rPr>
              <w:t xml:space="preserve"> </w:t>
            </w:r>
            <w:proofErr w:type="gramStart"/>
            <w:r w:rsidRPr="00CD0CF5">
              <w:rPr>
                <w:rFonts w:eastAsia="Calibri"/>
                <w:sz w:val="18"/>
                <w:lang w:eastAsia="x-none"/>
              </w:rPr>
              <w:t>are in compliance with</w:t>
            </w:r>
            <w:proofErr w:type="gramEnd"/>
            <w:r w:rsidRPr="00CD0CF5">
              <w:rPr>
                <w:rFonts w:eastAsia="Calibri"/>
                <w:sz w:val="18"/>
                <w:lang w:eastAsia="x-none"/>
              </w:rPr>
              <w:t xml:space="preserve"> Section 1008. Grantees should include language in </w:t>
            </w:r>
            <w:r w:rsidR="00945998">
              <w:rPr>
                <w:rFonts w:eastAsia="Calibri"/>
                <w:sz w:val="18"/>
                <w:lang w:eastAsia="x-none"/>
              </w:rPr>
              <w:t>agency</w:t>
            </w:r>
            <w:r w:rsidRPr="00CD0CF5">
              <w:rPr>
                <w:rFonts w:eastAsia="Calibri"/>
                <w:sz w:val="18"/>
                <w:lang w:eastAsia="x-none"/>
              </w:rPr>
              <w:t xml:space="preserve"> contracts addressing this requirement.</w:t>
            </w:r>
          </w:p>
        </w:tc>
      </w:tr>
      <w:tr w:rsidR="00507424" w:rsidRPr="00B16FB9" w14:paraId="42338CE2" w14:textId="77777777" w:rsidTr="00507424">
        <w:trPr>
          <w:cantSplit/>
        </w:trPr>
        <w:tc>
          <w:tcPr>
            <w:tcW w:w="919" w:type="dxa"/>
            <w:shd w:val="clear" w:color="auto" w:fill="EDEDED" w:themeFill="accent3" w:themeFillTint="33"/>
            <w:vAlign w:val="center"/>
          </w:tcPr>
          <w:p w14:paraId="14A7415B" w14:textId="40F72FD8" w:rsidR="00507424" w:rsidRPr="00D62E77" w:rsidRDefault="00507424" w:rsidP="006B0631">
            <w:pPr>
              <w:tabs>
                <w:tab w:val="num" w:pos="480"/>
                <w:tab w:val="left" w:pos="1440"/>
              </w:tabs>
              <w:jc w:val="center"/>
              <w:rPr>
                <w:rFonts w:asciiTheme="minorHAnsi" w:hAnsiTheme="minorHAnsi" w:cstheme="minorHAnsi"/>
                <w:b/>
                <w:sz w:val="18"/>
              </w:rPr>
            </w:pPr>
            <w:r>
              <w:rPr>
                <w:rFonts w:asciiTheme="minorHAnsi" w:hAnsiTheme="minorHAnsi" w:cstheme="minorHAnsi"/>
                <w:b/>
                <w:sz w:val="16"/>
              </w:rPr>
              <w:t xml:space="preserve">Policy </w:t>
            </w:r>
            <w:r w:rsidRPr="00D62E77">
              <w:rPr>
                <w:rFonts w:asciiTheme="minorHAnsi" w:hAnsiTheme="minorHAnsi" w:cstheme="minorHAnsi"/>
                <w:b/>
                <w:sz w:val="16"/>
              </w:rPr>
              <w:t>Code</w:t>
            </w:r>
          </w:p>
        </w:tc>
        <w:tc>
          <w:tcPr>
            <w:tcW w:w="531" w:type="dxa"/>
            <w:shd w:val="clear" w:color="auto" w:fill="EDEDED" w:themeFill="accent3" w:themeFillTint="33"/>
            <w:vAlign w:val="center"/>
          </w:tcPr>
          <w:p w14:paraId="6F82ED17" w14:textId="77777777" w:rsidR="00507424" w:rsidRPr="00D62E77" w:rsidRDefault="00507424"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CCE6B91" w14:textId="77777777" w:rsidR="00507424" w:rsidRPr="00D62E77" w:rsidRDefault="00507424"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5580" w:type="dxa"/>
            <w:shd w:val="clear" w:color="auto" w:fill="EDEDED" w:themeFill="accent3" w:themeFillTint="33"/>
            <w:vAlign w:val="center"/>
          </w:tcPr>
          <w:p w14:paraId="5C4713D6" w14:textId="77777777" w:rsidR="00507424" w:rsidRPr="00D62E77" w:rsidRDefault="00507424" w:rsidP="006B0631">
            <w:pPr>
              <w:jc w:val="center"/>
              <w:rPr>
                <w:b/>
                <w:sz w:val="20"/>
              </w:rPr>
            </w:pPr>
            <w:r w:rsidRPr="00D62E77">
              <w:rPr>
                <w:b/>
                <w:sz w:val="20"/>
              </w:rPr>
              <w:t>Implementation Strategy</w:t>
            </w:r>
          </w:p>
        </w:tc>
        <w:tc>
          <w:tcPr>
            <w:tcW w:w="5387" w:type="dxa"/>
            <w:shd w:val="clear" w:color="auto" w:fill="EDEDED" w:themeFill="accent3" w:themeFillTint="33"/>
            <w:vAlign w:val="center"/>
          </w:tcPr>
          <w:p w14:paraId="2DD0E6D0" w14:textId="77777777" w:rsidR="00507424" w:rsidRPr="00D62E77" w:rsidRDefault="00507424" w:rsidP="006B0631">
            <w:pPr>
              <w:jc w:val="center"/>
              <w:rPr>
                <w:b/>
                <w:sz w:val="20"/>
              </w:rPr>
            </w:pPr>
            <w:r w:rsidRPr="00D62E77">
              <w:rPr>
                <w:b/>
                <w:sz w:val="20"/>
              </w:rPr>
              <w:t>Comments</w:t>
            </w:r>
          </w:p>
        </w:tc>
      </w:tr>
      <w:tr w:rsidR="00507424" w:rsidRPr="00B16FB9" w14:paraId="62D7296A" w14:textId="77777777" w:rsidTr="00507424">
        <w:trPr>
          <w:cantSplit/>
        </w:trPr>
        <w:tc>
          <w:tcPr>
            <w:tcW w:w="919" w:type="dxa"/>
            <w:vAlign w:val="center"/>
          </w:tcPr>
          <w:p w14:paraId="4EB09357" w14:textId="77777777" w:rsidR="00507424" w:rsidRDefault="00507424" w:rsidP="006B0631">
            <w:pPr>
              <w:jc w:val="center"/>
            </w:pPr>
            <w:r w:rsidRPr="00197633">
              <w:rPr>
                <w:rStyle w:val="ReviewerAdmin"/>
                <w:sz w:val="20"/>
              </w:rPr>
              <w:lastRenderedPageBreak/>
              <w:t>A</w:t>
            </w:r>
          </w:p>
        </w:tc>
        <w:tc>
          <w:tcPr>
            <w:tcW w:w="531" w:type="dxa"/>
            <w:vAlign w:val="center"/>
          </w:tcPr>
          <w:p w14:paraId="67115741" w14:textId="77777777" w:rsidR="00507424" w:rsidRPr="00C16CA3" w:rsidRDefault="00883FB7" w:rsidP="006B0631">
            <w:pPr>
              <w:tabs>
                <w:tab w:val="num" w:pos="480"/>
                <w:tab w:val="left" w:pos="1440"/>
              </w:tabs>
              <w:jc w:val="center"/>
              <w:rPr>
                <w:rFonts w:ascii="Calibri" w:hAnsi="Calibri" w:cs="Calibri"/>
                <w:b/>
                <w:sz w:val="18"/>
              </w:rPr>
            </w:pPr>
            <w:sdt>
              <w:sdtPr>
                <w:rPr>
                  <w:rFonts w:ascii="Webdings" w:hAnsi="Webdings"/>
                </w:rPr>
                <w:id w:val="2069379111"/>
                <w14:checkbox>
                  <w14:checked w14:val="0"/>
                  <w14:checkedState w14:val="2612" w14:font="MS Gothic"/>
                  <w14:uncheckedState w14:val="2610" w14:font="MS Gothic"/>
                </w14:checkbox>
              </w:sdtPr>
              <w:sdtEndPr/>
              <w:sdtContent>
                <w:r w:rsidR="00507424">
                  <w:rPr>
                    <w:rFonts w:ascii="MS Gothic" w:eastAsia="MS Gothic" w:hAnsi="MS Gothic" w:hint="eastAsia"/>
                  </w:rPr>
                  <w:t>☐</w:t>
                </w:r>
              </w:sdtContent>
            </w:sdt>
          </w:p>
        </w:tc>
        <w:tc>
          <w:tcPr>
            <w:tcW w:w="533" w:type="dxa"/>
            <w:vAlign w:val="center"/>
          </w:tcPr>
          <w:p w14:paraId="1F4D52F9" w14:textId="77777777" w:rsidR="00507424" w:rsidRPr="00C16CA3" w:rsidRDefault="00883FB7" w:rsidP="006B0631">
            <w:pPr>
              <w:tabs>
                <w:tab w:val="num" w:pos="480"/>
                <w:tab w:val="left" w:pos="1440"/>
              </w:tabs>
              <w:jc w:val="center"/>
              <w:rPr>
                <w:rFonts w:ascii="Calibri" w:hAnsi="Calibri" w:cs="Calibri"/>
                <w:b/>
                <w:sz w:val="18"/>
              </w:rPr>
            </w:pPr>
            <w:sdt>
              <w:sdtPr>
                <w:rPr>
                  <w:rFonts w:ascii="Webdings" w:hAnsi="Webdings"/>
                </w:rPr>
                <w:id w:val="-2137325859"/>
                <w14:checkbox>
                  <w14:checked w14:val="0"/>
                  <w14:checkedState w14:val="2612" w14:font="MS Gothic"/>
                  <w14:uncheckedState w14:val="2610" w14:font="MS Gothic"/>
                </w14:checkbox>
              </w:sdtPr>
              <w:sdtEndPr/>
              <w:sdtContent>
                <w:r w:rsidR="00507424">
                  <w:rPr>
                    <w:rFonts w:ascii="MS Gothic" w:eastAsia="MS Gothic" w:hAnsi="MS Gothic" w:hint="eastAsia"/>
                  </w:rPr>
                  <w:t>☐</w:t>
                </w:r>
              </w:sdtContent>
            </w:sdt>
          </w:p>
        </w:tc>
        <w:tc>
          <w:tcPr>
            <w:tcW w:w="5580" w:type="dxa"/>
          </w:tcPr>
          <w:p w14:paraId="439C5280" w14:textId="77777777" w:rsidR="00507424" w:rsidRPr="00D62E77" w:rsidRDefault="00507424" w:rsidP="00130DEB">
            <w:pPr>
              <w:pStyle w:val="ListParagraph"/>
              <w:numPr>
                <w:ilvl w:val="0"/>
                <w:numId w:val="3"/>
              </w:numPr>
              <w:tabs>
                <w:tab w:val="left" w:pos="1440"/>
              </w:tabs>
              <w:ind w:left="342"/>
              <w:rPr>
                <w:rFonts w:ascii="Calibri" w:hAnsi="Calibri" w:cs="Calibri"/>
                <w:b/>
                <w:sz w:val="20"/>
              </w:rPr>
            </w:pPr>
            <w:r>
              <w:rPr>
                <w:sz w:val="20"/>
                <w:lang w:bidi="en-US"/>
              </w:rPr>
              <w:t>Agency</w:t>
            </w:r>
            <w:r w:rsidRPr="00CD0CF5">
              <w:rPr>
                <w:sz w:val="20"/>
                <w:lang w:bidi="en-US"/>
              </w:rPr>
              <w:t xml:space="preserve"> has written policies and procedures that prohibit </w:t>
            </w:r>
            <w:r>
              <w:rPr>
                <w:sz w:val="20"/>
                <w:lang w:bidi="en-US"/>
              </w:rPr>
              <w:t>agencies</w:t>
            </w:r>
            <w:r w:rsidRPr="00CD0CF5">
              <w:rPr>
                <w:sz w:val="20"/>
                <w:lang w:bidi="en-US"/>
              </w:rPr>
              <w:t xml:space="preserve"> and/or service sites from providing abortion as part of the Title X project.</w:t>
            </w:r>
          </w:p>
        </w:tc>
        <w:tc>
          <w:tcPr>
            <w:tcW w:w="5387" w:type="dxa"/>
          </w:tcPr>
          <w:p w14:paraId="5F15CFF1" w14:textId="77777777" w:rsidR="00507424" w:rsidRPr="00C16CA3" w:rsidRDefault="00507424" w:rsidP="006B0631">
            <w:pPr>
              <w:tabs>
                <w:tab w:val="num" w:pos="480"/>
                <w:tab w:val="left" w:pos="1440"/>
              </w:tabs>
              <w:rPr>
                <w:rStyle w:val="ReviewerFinancial"/>
                <w:sz w:val="22"/>
              </w:rPr>
            </w:pPr>
          </w:p>
        </w:tc>
      </w:tr>
      <w:tr w:rsidR="00507424" w:rsidRPr="00B16FB9" w14:paraId="44C85587" w14:textId="77777777" w:rsidTr="00507424">
        <w:trPr>
          <w:cantSplit/>
        </w:trPr>
        <w:tc>
          <w:tcPr>
            <w:tcW w:w="919" w:type="dxa"/>
            <w:vAlign w:val="center"/>
          </w:tcPr>
          <w:p w14:paraId="735CB1AE" w14:textId="77777777" w:rsidR="00507424" w:rsidRDefault="00507424" w:rsidP="002D06AC">
            <w:pPr>
              <w:jc w:val="center"/>
            </w:pPr>
            <w:r w:rsidRPr="00CD0CF5">
              <w:rPr>
                <w:rStyle w:val="ReviewerFinancial"/>
                <w:sz w:val="20"/>
              </w:rPr>
              <w:t xml:space="preserve">F </w:t>
            </w:r>
            <w:r w:rsidRPr="00407EAC">
              <w:t xml:space="preserve"> </w:t>
            </w:r>
          </w:p>
        </w:tc>
        <w:tc>
          <w:tcPr>
            <w:tcW w:w="531" w:type="dxa"/>
            <w:vAlign w:val="center"/>
          </w:tcPr>
          <w:p w14:paraId="461948D0" w14:textId="77777777" w:rsidR="00507424" w:rsidRPr="00C16CA3" w:rsidRDefault="00883FB7" w:rsidP="002D06AC">
            <w:pPr>
              <w:tabs>
                <w:tab w:val="num" w:pos="480"/>
                <w:tab w:val="left" w:pos="1440"/>
              </w:tabs>
              <w:jc w:val="center"/>
              <w:rPr>
                <w:rFonts w:ascii="Calibri" w:hAnsi="Calibri" w:cs="Calibri"/>
                <w:b/>
                <w:sz w:val="18"/>
              </w:rPr>
            </w:pPr>
            <w:sdt>
              <w:sdtPr>
                <w:rPr>
                  <w:rFonts w:ascii="Webdings" w:hAnsi="Webdings"/>
                </w:rPr>
                <w:id w:val="1488521790"/>
                <w14:checkbox>
                  <w14:checked w14:val="0"/>
                  <w14:checkedState w14:val="2612" w14:font="MS Gothic"/>
                  <w14:uncheckedState w14:val="2610" w14:font="MS Gothic"/>
                </w14:checkbox>
              </w:sdtPr>
              <w:sdtEndPr/>
              <w:sdtContent>
                <w:r w:rsidR="00507424">
                  <w:rPr>
                    <w:rFonts w:ascii="MS Gothic" w:eastAsia="MS Gothic" w:hAnsi="MS Gothic" w:hint="eastAsia"/>
                  </w:rPr>
                  <w:t>☐</w:t>
                </w:r>
              </w:sdtContent>
            </w:sdt>
          </w:p>
        </w:tc>
        <w:tc>
          <w:tcPr>
            <w:tcW w:w="533" w:type="dxa"/>
            <w:vAlign w:val="center"/>
          </w:tcPr>
          <w:p w14:paraId="530B1CEB" w14:textId="77777777" w:rsidR="00507424" w:rsidRPr="00C16CA3" w:rsidRDefault="00883FB7" w:rsidP="002D06AC">
            <w:pPr>
              <w:tabs>
                <w:tab w:val="num" w:pos="480"/>
                <w:tab w:val="left" w:pos="1440"/>
              </w:tabs>
              <w:jc w:val="center"/>
              <w:rPr>
                <w:rFonts w:ascii="Calibri" w:hAnsi="Calibri" w:cs="Calibri"/>
                <w:b/>
                <w:sz w:val="18"/>
              </w:rPr>
            </w:pPr>
            <w:sdt>
              <w:sdtPr>
                <w:rPr>
                  <w:rFonts w:ascii="Webdings" w:hAnsi="Webdings"/>
                </w:rPr>
                <w:id w:val="710162178"/>
                <w14:checkbox>
                  <w14:checked w14:val="0"/>
                  <w14:checkedState w14:val="2612" w14:font="MS Gothic"/>
                  <w14:uncheckedState w14:val="2610" w14:font="MS Gothic"/>
                </w14:checkbox>
              </w:sdtPr>
              <w:sdtEndPr/>
              <w:sdtContent>
                <w:r w:rsidR="00507424">
                  <w:rPr>
                    <w:rFonts w:ascii="MS Gothic" w:eastAsia="MS Gothic" w:hAnsi="MS Gothic" w:hint="eastAsia"/>
                  </w:rPr>
                  <w:t>☐</w:t>
                </w:r>
              </w:sdtContent>
            </w:sdt>
          </w:p>
        </w:tc>
        <w:tc>
          <w:tcPr>
            <w:tcW w:w="5580" w:type="dxa"/>
          </w:tcPr>
          <w:p w14:paraId="41E29B7B" w14:textId="77777777" w:rsidR="00507424" w:rsidRPr="00D62E77" w:rsidRDefault="00507424" w:rsidP="00130DEB">
            <w:pPr>
              <w:pStyle w:val="ListParagraph"/>
              <w:numPr>
                <w:ilvl w:val="0"/>
                <w:numId w:val="3"/>
              </w:numPr>
              <w:tabs>
                <w:tab w:val="left" w:pos="1440"/>
              </w:tabs>
              <w:ind w:left="333"/>
              <w:rPr>
                <w:rFonts w:ascii="Calibri" w:hAnsi="Calibri" w:cs="Calibri"/>
                <w:b/>
                <w:sz w:val="20"/>
              </w:rPr>
            </w:pPr>
            <w:r w:rsidRPr="00FD5B24">
              <w:rPr>
                <w:sz w:val="20"/>
                <w:lang w:bidi="en-US"/>
              </w:rPr>
              <w:t xml:space="preserve">If the agency has other, non-Title X funds with which to provide abortion services, financial documentation demonstrates that Title X funds are not being used for abortion services and adequate separation exists between Title X and non-Title X activities.  Systems must be in place to assure adequate separation of any non-Title X activities from the Title X project.  </w:t>
            </w:r>
          </w:p>
        </w:tc>
        <w:tc>
          <w:tcPr>
            <w:tcW w:w="5387" w:type="dxa"/>
          </w:tcPr>
          <w:p w14:paraId="2D738BD6" w14:textId="77777777" w:rsidR="00507424" w:rsidRPr="00C16CA3" w:rsidRDefault="00507424" w:rsidP="002D06AC">
            <w:pPr>
              <w:tabs>
                <w:tab w:val="num" w:pos="480"/>
                <w:tab w:val="left" w:pos="1440"/>
              </w:tabs>
              <w:rPr>
                <w:rStyle w:val="ReviewerFinancial"/>
                <w:sz w:val="22"/>
              </w:rPr>
            </w:pPr>
          </w:p>
        </w:tc>
      </w:tr>
      <w:tr w:rsidR="00CD0CF5" w:rsidRPr="00B16FB9" w14:paraId="30C10196" w14:textId="77777777" w:rsidTr="00B86C91">
        <w:trPr>
          <w:cantSplit/>
          <w:trHeight w:val="1439"/>
        </w:trPr>
        <w:tc>
          <w:tcPr>
            <w:tcW w:w="12950" w:type="dxa"/>
            <w:gridSpan w:val="5"/>
          </w:tcPr>
          <w:p w14:paraId="5485EC24" w14:textId="77777777" w:rsidR="00CD0CF5" w:rsidRPr="00B86C91" w:rsidRDefault="00CD0CF5" w:rsidP="00D86C6E">
            <w:pPr>
              <w:spacing w:before="240" w:after="240"/>
              <w:rPr>
                <w:sz w:val="20"/>
              </w:rPr>
            </w:pPr>
            <w:r>
              <w:rPr>
                <w:b/>
                <w:sz w:val="20"/>
              </w:rPr>
              <w:t>8.</w:t>
            </w:r>
            <w:r w:rsidR="00B86C91">
              <w:rPr>
                <w:b/>
                <w:sz w:val="20"/>
              </w:rPr>
              <w:t>2</w:t>
            </w:r>
            <w:r w:rsidRPr="00D62E77">
              <w:rPr>
                <w:b/>
                <w:sz w:val="20"/>
              </w:rPr>
              <w:t xml:space="preserve"> </w:t>
            </w:r>
            <w:r w:rsidR="00D86C6E">
              <w:rPr>
                <w:b/>
                <w:sz w:val="20"/>
              </w:rPr>
              <w:t xml:space="preserve">Additional </w:t>
            </w:r>
            <w:r w:rsidRPr="00D62E77">
              <w:rPr>
                <w:b/>
                <w:sz w:val="20"/>
              </w:rPr>
              <w:t>Comments:</w:t>
            </w:r>
            <w:r w:rsidRPr="00D62E77">
              <w:rPr>
                <w:sz w:val="20"/>
              </w:rPr>
              <w:t xml:space="preserve"> </w:t>
            </w:r>
          </w:p>
        </w:tc>
      </w:tr>
    </w:tbl>
    <w:p w14:paraId="7766AF88" w14:textId="77777777" w:rsidR="00D63890" w:rsidRDefault="00D63890" w:rsidP="00D62E77">
      <w:pPr>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6120"/>
        <w:gridCol w:w="4847"/>
      </w:tblGrid>
      <w:tr w:rsidR="00B86C91" w:rsidRPr="00B16FB9" w14:paraId="3BA65523" w14:textId="77777777" w:rsidTr="00956E01">
        <w:trPr>
          <w:cantSplit/>
          <w:trHeight w:val="512"/>
        </w:trPr>
        <w:tc>
          <w:tcPr>
            <w:tcW w:w="12950" w:type="dxa"/>
            <w:gridSpan w:val="5"/>
            <w:shd w:val="clear" w:color="auto" w:fill="C0C0C0"/>
          </w:tcPr>
          <w:p w14:paraId="3968DEA8" w14:textId="77777777" w:rsidR="00B86C91" w:rsidRDefault="00B86C91" w:rsidP="00B86C91">
            <w:pPr>
              <w:pStyle w:val="Heading2"/>
            </w:pPr>
            <w:r w:rsidRPr="005403CD">
              <w:t>8.</w:t>
            </w:r>
            <w:r>
              <w:t>3</w:t>
            </w:r>
            <w:r w:rsidRPr="005403CD">
              <w:t xml:space="preserve">: </w:t>
            </w:r>
            <w:r>
              <w:t>Structure and Management</w:t>
            </w:r>
          </w:p>
          <w:p w14:paraId="07329C64" w14:textId="77777777" w:rsidR="00804BB2" w:rsidRPr="005403CD" w:rsidRDefault="00804BB2" w:rsidP="00804BB2">
            <w:r w:rsidRPr="00804BB2">
              <w:rPr>
                <w:sz w:val="22"/>
              </w:rPr>
              <w:t xml:space="preserve">Family planning services under a Title X grant may be offered by grantees directly and/or by </w:t>
            </w:r>
            <w:r w:rsidR="00945998">
              <w:rPr>
                <w:sz w:val="22"/>
              </w:rPr>
              <w:t>agency</w:t>
            </w:r>
            <w:r>
              <w:rPr>
                <w:sz w:val="22"/>
              </w:rPr>
              <w:t xml:space="preserve"> </w:t>
            </w:r>
            <w:r w:rsidRPr="00804BB2">
              <w:rPr>
                <w:sz w:val="22"/>
              </w:rPr>
              <w:t xml:space="preserve">agencies operating under the umbrella of a grantee. However, </w:t>
            </w:r>
            <w:r>
              <w:rPr>
                <w:sz w:val="22"/>
              </w:rPr>
              <w:t>t</w:t>
            </w:r>
            <w:r w:rsidRPr="00804BB2">
              <w:rPr>
                <w:sz w:val="22"/>
              </w:rPr>
              <w:t xml:space="preserve">he grantee is accountable for the quality, cost, accessibility, acceptability, reporting, and performance of the grant-funded activities provided by </w:t>
            </w:r>
            <w:r w:rsidR="009F28DD">
              <w:rPr>
                <w:sz w:val="22"/>
              </w:rPr>
              <w:t>agencies</w:t>
            </w:r>
            <w:r w:rsidRPr="00804BB2">
              <w:rPr>
                <w:sz w:val="22"/>
              </w:rPr>
              <w:t>. Where required services are provided by referral, the grantee is expected to have written agreements for the provision of services and reimbursement of costs as appropriate.</w:t>
            </w:r>
          </w:p>
        </w:tc>
      </w:tr>
      <w:tr w:rsidR="00B86C91" w:rsidRPr="00B16FB9" w14:paraId="25681494" w14:textId="77777777" w:rsidTr="00956E01">
        <w:trPr>
          <w:cantSplit/>
        </w:trPr>
        <w:tc>
          <w:tcPr>
            <w:tcW w:w="12950" w:type="dxa"/>
            <w:gridSpan w:val="5"/>
            <w:shd w:val="clear" w:color="auto" w:fill="9CC2E5" w:themeFill="accent1" w:themeFillTint="99"/>
            <w:vAlign w:val="center"/>
          </w:tcPr>
          <w:p w14:paraId="771CEB04" w14:textId="77777777" w:rsidR="00B86C91" w:rsidRPr="00B86C91" w:rsidRDefault="00B86C91" w:rsidP="00B86C91">
            <w:pPr>
              <w:tabs>
                <w:tab w:val="num" w:pos="480"/>
                <w:tab w:val="left" w:pos="1440"/>
              </w:tabs>
              <w:rPr>
                <w:rFonts w:asciiTheme="minorHAnsi" w:hAnsiTheme="minorHAnsi" w:cstheme="minorHAnsi"/>
                <w:b/>
                <w:sz w:val="20"/>
              </w:rPr>
            </w:pPr>
            <w:r w:rsidRPr="00B86C91">
              <w:rPr>
                <w:rFonts w:asciiTheme="minorHAnsi" w:hAnsiTheme="minorHAnsi" w:cstheme="minorHAnsi"/>
                <w:b/>
                <w:sz w:val="20"/>
              </w:rPr>
              <w:t>Section 8.3.2:</w:t>
            </w:r>
            <w:r w:rsidR="00185DDC">
              <w:rPr>
                <w:rFonts w:asciiTheme="minorHAnsi" w:hAnsiTheme="minorHAnsi" w:cstheme="minorHAnsi"/>
                <w:b/>
                <w:sz w:val="20"/>
              </w:rPr>
              <w:t xml:space="preserve"> </w:t>
            </w:r>
            <w:r w:rsidR="00945998">
              <w:rPr>
                <w:rFonts w:asciiTheme="minorHAnsi" w:hAnsiTheme="minorHAnsi" w:cstheme="minorHAnsi"/>
                <w:b/>
                <w:sz w:val="20"/>
              </w:rPr>
              <w:t>Agency</w:t>
            </w:r>
            <w:r w:rsidR="00185DDC">
              <w:rPr>
                <w:rFonts w:asciiTheme="minorHAnsi" w:hAnsiTheme="minorHAnsi" w:cstheme="minorHAnsi"/>
                <w:b/>
                <w:sz w:val="20"/>
              </w:rPr>
              <w:t xml:space="preserve"> Subcontracts</w:t>
            </w:r>
          </w:p>
          <w:p w14:paraId="2B70E759" w14:textId="55A0A16F" w:rsidR="00B86C91" w:rsidRPr="00FA705A" w:rsidRDefault="00B86C91" w:rsidP="00FA705A">
            <w:pPr>
              <w:tabs>
                <w:tab w:val="num" w:pos="480"/>
                <w:tab w:val="left" w:pos="1440"/>
              </w:tabs>
              <w:spacing w:after="240"/>
              <w:rPr>
                <w:rFonts w:asciiTheme="minorHAnsi" w:hAnsiTheme="minorHAnsi" w:cstheme="minorHAnsi"/>
                <w:sz w:val="18"/>
              </w:rPr>
            </w:pPr>
            <w:r w:rsidRPr="00B86C91">
              <w:rPr>
                <w:rFonts w:asciiTheme="minorHAnsi" w:hAnsiTheme="minorHAnsi" w:cstheme="minorHAnsi"/>
                <w:sz w:val="18"/>
              </w:rPr>
              <w:t>If a</w:t>
            </w:r>
            <w:r w:rsidR="00507424">
              <w:rPr>
                <w:rFonts w:asciiTheme="minorHAnsi" w:hAnsiTheme="minorHAnsi" w:cstheme="minorHAnsi"/>
                <w:sz w:val="18"/>
              </w:rPr>
              <w:t>n</w:t>
            </w:r>
            <w:r w:rsidRPr="00B86C91">
              <w:rPr>
                <w:rFonts w:asciiTheme="minorHAnsi" w:hAnsiTheme="minorHAnsi" w:cstheme="minorHAnsi"/>
                <w:sz w:val="18"/>
              </w:rPr>
              <w:t xml:space="preserve"> </w:t>
            </w:r>
            <w:r w:rsidR="00945998">
              <w:rPr>
                <w:rFonts w:asciiTheme="minorHAnsi" w:hAnsiTheme="minorHAnsi" w:cstheme="minorHAnsi"/>
                <w:sz w:val="18"/>
              </w:rPr>
              <w:t>agency</w:t>
            </w:r>
            <w:r w:rsidRPr="00B86C91">
              <w:rPr>
                <w:rFonts w:asciiTheme="minorHAnsi" w:hAnsiTheme="minorHAnsi" w:cstheme="minorHAnsi"/>
                <w:sz w:val="18"/>
              </w:rPr>
              <w:t xml:space="preserve"> wishes to subcontract any of its responsibilities or services, a written agreement that is consistent with Title X Program Requirements and approved by the grantee must be maintained by the </w:t>
            </w:r>
            <w:r w:rsidR="00945998">
              <w:rPr>
                <w:rFonts w:asciiTheme="minorHAnsi" w:hAnsiTheme="minorHAnsi" w:cstheme="minorHAnsi"/>
                <w:sz w:val="18"/>
              </w:rPr>
              <w:t>agency</w:t>
            </w:r>
            <w:r w:rsidRPr="00B86C91">
              <w:rPr>
                <w:rFonts w:asciiTheme="minorHAnsi" w:hAnsiTheme="minorHAnsi" w:cstheme="minorHAnsi"/>
                <w:sz w:val="18"/>
              </w:rPr>
              <w:t xml:space="preserve"> (45 CFR parts 74 and 92).</w:t>
            </w:r>
          </w:p>
        </w:tc>
      </w:tr>
      <w:tr w:rsidR="00507424" w:rsidRPr="00B16FB9" w14:paraId="60798AC8" w14:textId="77777777" w:rsidTr="00507424">
        <w:trPr>
          <w:cantSplit/>
        </w:trPr>
        <w:tc>
          <w:tcPr>
            <w:tcW w:w="919" w:type="dxa"/>
            <w:shd w:val="clear" w:color="auto" w:fill="F2F2F2" w:themeFill="background1" w:themeFillShade="F2"/>
            <w:vAlign w:val="center"/>
          </w:tcPr>
          <w:p w14:paraId="24EA440A" w14:textId="08585C97" w:rsidR="00507424" w:rsidRPr="00D62E77" w:rsidRDefault="00507424" w:rsidP="006F4CE2">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F2F2F2" w:themeFill="background1" w:themeFillShade="F2"/>
            <w:vAlign w:val="center"/>
          </w:tcPr>
          <w:p w14:paraId="4A40F80B" w14:textId="77777777" w:rsidR="00507424" w:rsidRPr="00D62E77" w:rsidRDefault="00507424"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F2F2F2" w:themeFill="background1" w:themeFillShade="F2"/>
            <w:vAlign w:val="center"/>
          </w:tcPr>
          <w:p w14:paraId="3978919E" w14:textId="77777777" w:rsidR="00507424" w:rsidRPr="00D62E77" w:rsidRDefault="00507424"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F2F2F2" w:themeFill="background1" w:themeFillShade="F2"/>
            <w:vAlign w:val="center"/>
          </w:tcPr>
          <w:p w14:paraId="33726CF9" w14:textId="77777777" w:rsidR="00507424" w:rsidRPr="00D62E77" w:rsidRDefault="00507424" w:rsidP="006F4CE2">
            <w:pPr>
              <w:jc w:val="center"/>
              <w:rPr>
                <w:b/>
                <w:sz w:val="20"/>
              </w:rPr>
            </w:pPr>
            <w:r w:rsidRPr="00D62E77">
              <w:rPr>
                <w:b/>
                <w:sz w:val="20"/>
              </w:rPr>
              <w:t>Implementation Strategy</w:t>
            </w:r>
          </w:p>
        </w:tc>
        <w:tc>
          <w:tcPr>
            <w:tcW w:w="4847" w:type="dxa"/>
            <w:shd w:val="clear" w:color="auto" w:fill="F2F2F2" w:themeFill="background1" w:themeFillShade="F2"/>
            <w:vAlign w:val="center"/>
          </w:tcPr>
          <w:p w14:paraId="47CB61F3" w14:textId="77777777" w:rsidR="00507424" w:rsidRPr="00D62E77" w:rsidRDefault="00507424" w:rsidP="006F4CE2">
            <w:pPr>
              <w:jc w:val="center"/>
              <w:rPr>
                <w:b/>
                <w:sz w:val="20"/>
              </w:rPr>
            </w:pPr>
            <w:r w:rsidRPr="00D62E77">
              <w:rPr>
                <w:b/>
                <w:sz w:val="20"/>
              </w:rPr>
              <w:t>Comments</w:t>
            </w:r>
          </w:p>
        </w:tc>
      </w:tr>
      <w:tr w:rsidR="00507424" w:rsidRPr="00B16FB9" w14:paraId="72A629F2" w14:textId="77777777" w:rsidTr="00507424">
        <w:trPr>
          <w:cantSplit/>
        </w:trPr>
        <w:tc>
          <w:tcPr>
            <w:tcW w:w="919" w:type="dxa"/>
            <w:vAlign w:val="center"/>
          </w:tcPr>
          <w:p w14:paraId="31CDFCE3" w14:textId="77777777" w:rsidR="00507424" w:rsidRDefault="00507424" w:rsidP="006F4CE2">
            <w:pPr>
              <w:jc w:val="center"/>
            </w:pPr>
            <w:r w:rsidRPr="00197633">
              <w:rPr>
                <w:rStyle w:val="ReviewerAdmin"/>
                <w:sz w:val="20"/>
              </w:rPr>
              <w:t>A</w:t>
            </w:r>
          </w:p>
        </w:tc>
        <w:tc>
          <w:tcPr>
            <w:tcW w:w="531" w:type="dxa"/>
            <w:vAlign w:val="center"/>
          </w:tcPr>
          <w:p w14:paraId="466B6F53" w14:textId="77777777" w:rsidR="00507424" w:rsidRPr="00C16CA3" w:rsidRDefault="00883FB7" w:rsidP="006F4CE2">
            <w:pPr>
              <w:tabs>
                <w:tab w:val="num" w:pos="480"/>
                <w:tab w:val="left" w:pos="1440"/>
              </w:tabs>
              <w:jc w:val="center"/>
              <w:rPr>
                <w:rFonts w:ascii="Calibri" w:hAnsi="Calibri" w:cs="Calibri"/>
                <w:b/>
                <w:sz w:val="18"/>
              </w:rPr>
            </w:pPr>
            <w:sdt>
              <w:sdtPr>
                <w:rPr>
                  <w:rFonts w:ascii="Webdings" w:hAnsi="Webdings"/>
                </w:rPr>
                <w:id w:val="1466006715"/>
                <w14:checkbox>
                  <w14:checked w14:val="0"/>
                  <w14:checkedState w14:val="2612" w14:font="MS Gothic"/>
                  <w14:uncheckedState w14:val="2610" w14:font="MS Gothic"/>
                </w14:checkbox>
              </w:sdtPr>
              <w:sdtEndPr/>
              <w:sdtContent>
                <w:r w:rsidR="00507424">
                  <w:rPr>
                    <w:rFonts w:ascii="MS Gothic" w:eastAsia="MS Gothic" w:hAnsi="MS Gothic" w:hint="eastAsia"/>
                  </w:rPr>
                  <w:t>☐</w:t>
                </w:r>
              </w:sdtContent>
            </w:sdt>
          </w:p>
        </w:tc>
        <w:tc>
          <w:tcPr>
            <w:tcW w:w="533" w:type="dxa"/>
            <w:vAlign w:val="center"/>
          </w:tcPr>
          <w:p w14:paraId="229A9B58" w14:textId="77777777" w:rsidR="00507424" w:rsidRPr="00C16CA3" w:rsidRDefault="00883FB7" w:rsidP="006F4CE2">
            <w:pPr>
              <w:tabs>
                <w:tab w:val="num" w:pos="480"/>
                <w:tab w:val="left" w:pos="1440"/>
              </w:tabs>
              <w:jc w:val="center"/>
              <w:rPr>
                <w:rFonts w:ascii="Calibri" w:hAnsi="Calibri" w:cs="Calibri"/>
                <w:b/>
                <w:sz w:val="18"/>
              </w:rPr>
            </w:pPr>
            <w:sdt>
              <w:sdtPr>
                <w:rPr>
                  <w:rFonts w:ascii="Webdings" w:hAnsi="Webdings"/>
                </w:rPr>
                <w:id w:val="1778974583"/>
                <w14:checkbox>
                  <w14:checked w14:val="0"/>
                  <w14:checkedState w14:val="2612" w14:font="MS Gothic"/>
                  <w14:uncheckedState w14:val="2610" w14:font="MS Gothic"/>
                </w14:checkbox>
              </w:sdtPr>
              <w:sdtEndPr/>
              <w:sdtContent>
                <w:r w:rsidR="00507424">
                  <w:rPr>
                    <w:rFonts w:ascii="MS Gothic" w:eastAsia="MS Gothic" w:hAnsi="MS Gothic" w:hint="eastAsia"/>
                  </w:rPr>
                  <w:t>☐</w:t>
                </w:r>
              </w:sdtContent>
            </w:sdt>
          </w:p>
        </w:tc>
        <w:tc>
          <w:tcPr>
            <w:tcW w:w="6120" w:type="dxa"/>
          </w:tcPr>
          <w:p w14:paraId="44963CB5" w14:textId="77777777" w:rsidR="00507424" w:rsidRPr="00D62E77" w:rsidRDefault="00507424" w:rsidP="00130DEB">
            <w:pPr>
              <w:pStyle w:val="ListParagraph"/>
              <w:numPr>
                <w:ilvl w:val="0"/>
                <w:numId w:val="4"/>
              </w:numPr>
              <w:rPr>
                <w:rFonts w:ascii="Calibri" w:hAnsi="Calibri" w:cs="Calibri"/>
                <w:b/>
                <w:sz w:val="20"/>
              </w:rPr>
            </w:pPr>
            <w:r w:rsidRPr="00ED6A30">
              <w:rPr>
                <w:sz w:val="20"/>
                <w:lang w:bidi="en-US"/>
              </w:rPr>
              <w:t>Agencies who subcontract basic Family Planning clinical services must include compliance with Title X requirements in their subcontracts.</w:t>
            </w:r>
          </w:p>
        </w:tc>
        <w:tc>
          <w:tcPr>
            <w:tcW w:w="4847" w:type="dxa"/>
          </w:tcPr>
          <w:p w14:paraId="52A3D819" w14:textId="77777777" w:rsidR="00507424" w:rsidRPr="00C16CA3" w:rsidRDefault="00507424" w:rsidP="006F4CE2">
            <w:pPr>
              <w:tabs>
                <w:tab w:val="num" w:pos="480"/>
                <w:tab w:val="left" w:pos="1440"/>
              </w:tabs>
              <w:rPr>
                <w:rStyle w:val="ReviewerFinancial"/>
                <w:sz w:val="22"/>
              </w:rPr>
            </w:pPr>
          </w:p>
        </w:tc>
      </w:tr>
    </w:tbl>
    <w:p w14:paraId="6BA41436" w14:textId="77777777" w:rsidR="005A431C" w:rsidRDefault="005A431C">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6120"/>
        <w:gridCol w:w="4847"/>
      </w:tblGrid>
      <w:tr w:rsidR="00D62E77" w:rsidRPr="00B16FB9" w14:paraId="6412F07C" w14:textId="77777777" w:rsidTr="00021C41">
        <w:trPr>
          <w:cantSplit/>
          <w:trHeight w:val="800"/>
        </w:trPr>
        <w:tc>
          <w:tcPr>
            <w:tcW w:w="12950" w:type="dxa"/>
            <w:gridSpan w:val="5"/>
            <w:shd w:val="clear" w:color="auto" w:fill="C0C0C0"/>
          </w:tcPr>
          <w:p w14:paraId="10A839A8" w14:textId="77777777" w:rsidR="00D62E77" w:rsidRDefault="00D62E77" w:rsidP="00021C41">
            <w:pPr>
              <w:pStyle w:val="Heading2"/>
            </w:pPr>
            <w:r w:rsidRPr="00D62E77">
              <w:lastRenderedPageBreak/>
              <w:t>8.4: Charges, Billings, and Collections</w:t>
            </w:r>
          </w:p>
          <w:p w14:paraId="20B89403" w14:textId="51161387" w:rsidR="00871A60" w:rsidRPr="00D62E77" w:rsidRDefault="00871A60" w:rsidP="00871A60">
            <w:r w:rsidRPr="00871A60">
              <w:rPr>
                <w:sz w:val="22"/>
              </w:rPr>
              <w:t>The grantee is responsible for the implementation of policies and procedures for charging, billing, and collecting funds for the services provided by the projects. Clients must not be denied project services or be subjected to any variation in quality of services because of inability to pay. Projects should not have a general policy of no fee or flat fees for the provision of services to minors, or a schedule of fees for minors that is different from other populations receiving family planning services</w:t>
            </w:r>
            <w:r w:rsidR="00AC6999">
              <w:rPr>
                <w:sz w:val="22"/>
              </w:rPr>
              <w:t>.</w:t>
            </w:r>
          </w:p>
        </w:tc>
      </w:tr>
      <w:tr w:rsidR="00D62E77" w:rsidRPr="00B16FB9" w14:paraId="2E689C3B" w14:textId="77777777" w:rsidTr="00021C41">
        <w:trPr>
          <w:cantSplit/>
          <w:trHeight w:val="278"/>
        </w:trPr>
        <w:tc>
          <w:tcPr>
            <w:tcW w:w="12950" w:type="dxa"/>
            <w:gridSpan w:val="5"/>
            <w:shd w:val="clear" w:color="auto" w:fill="9CC2E5" w:themeFill="accent1" w:themeFillTint="99"/>
          </w:tcPr>
          <w:p w14:paraId="45A0A421" w14:textId="77777777" w:rsidR="00D62E77" w:rsidRDefault="00D62E77" w:rsidP="006B0631">
            <w:pPr>
              <w:tabs>
                <w:tab w:val="num" w:pos="480"/>
                <w:tab w:val="left" w:pos="1440"/>
              </w:tabs>
              <w:rPr>
                <w:rFonts w:asciiTheme="minorHAnsi" w:hAnsiTheme="minorHAnsi" w:cstheme="minorHAnsi"/>
                <w:b/>
                <w:sz w:val="20"/>
              </w:rPr>
            </w:pPr>
            <w:r w:rsidRPr="00D62E77">
              <w:rPr>
                <w:rFonts w:asciiTheme="minorHAnsi" w:hAnsiTheme="minorHAnsi" w:cstheme="minorHAnsi"/>
                <w:b/>
                <w:sz w:val="20"/>
              </w:rPr>
              <w:t>Section 8.4.1: FPL Guidance, Third Party Billing, and Income Verification</w:t>
            </w:r>
          </w:p>
          <w:p w14:paraId="3EC57316" w14:textId="77777777" w:rsidR="00D62E77" w:rsidRPr="00D62E77" w:rsidRDefault="00D62E77" w:rsidP="00FA705A">
            <w:pPr>
              <w:pStyle w:val="TableBodyText"/>
              <w:spacing w:after="240"/>
              <w:rPr>
                <w:sz w:val="18"/>
                <w:szCs w:val="20"/>
              </w:rPr>
            </w:pPr>
            <w:r w:rsidRPr="00D62E77">
              <w:rPr>
                <w:sz w:val="18"/>
                <w:szCs w:val="20"/>
              </w:rPr>
              <w:t>Clients whose documented income is at or below 100% of the Federal Poverty Level (FPL) must not be charged, although projects must bill all third parties authorized or legally obligated to pay for services (Section 1006(c)(2</w:t>
            </w:r>
            <w:r w:rsidR="00FA705A">
              <w:rPr>
                <w:sz w:val="18"/>
                <w:szCs w:val="20"/>
              </w:rPr>
              <w:t>), PHS Act; 42 CFR 59.5(a)(7)).</w:t>
            </w:r>
          </w:p>
          <w:p w14:paraId="37DCD874" w14:textId="77777777" w:rsidR="000B36AC" w:rsidRPr="00FA705A" w:rsidRDefault="00D62E77" w:rsidP="00FA705A">
            <w:pPr>
              <w:spacing w:after="240"/>
              <w:rPr>
                <w:sz w:val="18"/>
              </w:rPr>
            </w:pPr>
            <w:r w:rsidRPr="00D62E77">
              <w:rPr>
                <w:sz w:val="18"/>
              </w:rPr>
              <w:t>Although not required to do so, grantees that have lawful access to other valid means of income verification because of the client’s participation in another program may use those data rather than re-verify income or rely solely on the client’s self-report.</w:t>
            </w:r>
          </w:p>
        </w:tc>
      </w:tr>
      <w:tr w:rsidR="001A080A" w:rsidRPr="00B16FB9" w14:paraId="362B253E" w14:textId="77777777" w:rsidTr="00CD6F37">
        <w:trPr>
          <w:cantSplit/>
        </w:trPr>
        <w:tc>
          <w:tcPr>
            <w:tcW w:w="919" w:type="dxa"/>
            <w:shd w:val="clear" w:color="auto" w:fill="EDEDED" w:themeFill="accent3" w:themeFillTint="33"/>
            <w:vAlign w:val="center"/>
          </w:tcPr>
          <w:p w14:paraId="7E3E3ED9" w14:textId="3CCC3320" w:rsidR="001A080A" w:rsidRPr="00D62E77" w:rsidRDefault="001A080A" w:rsidP="00D62E77">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34FE0C9C" w14:textId="77777777" w:rsidR="001A080A" w:rsidRPr="00D62E77" w:rsidRDefault="001A080A"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1136873B" w14:textId="77777777" w:rsidR="001A080A" w:rsidRPr="00D62E77" w:rsidRDefault="001A080A"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21700F09" w14:textId="77777777" w:rsidR="001A080A" w:rsidRPr="00D62E77" w:rsidRDefault="001A080A" w:rsidP="00D62E77">
            <w:pPr>
              <w:jc w:val="center"/>
              <w:rPr>
                <w:b/>
                <w:sz w:val="20"/>
              </w:rPr>
            </w:pPr>
            <w:r w:rsidRPr="00D62E77">
              <w:rPr>
                <w:b/>
                <w:sz w:val="20"/>
              </w:rPr>
              <w:t>Implementation Strategy</w:t>
            </w:r>
          </w:p>
        </w:tc>
        <w:tc>
          <w:tcPr>
            <w:tcW w:w="4847" w:type="dxa"/>
            <w:shd w:val="clear" w:color="auto" w:fill="EDEDED" w:themeFill="accent3" w:themeFillTint="33"/>
            <w:vAlign w:val="center"/>
          </w:tcPr>
          <w:p w14:paraId="62FD9ADE" w14:textId="77777777" w:rsidR="001A080A" w:rsidRPr="00D62E77" w:rsidRDefault="001A080A" w:rsidP="00D62E77">
            <w:pPr>
              <w:jc w:val="center"/>
              <w:rPr>
                <w:b/>
                <w:sz w:val="20"/>
              </w:rPr>
            </w:pPr>
            <w:r w:rsidRPr="00D62E77">
              <w:rPr>
                <w:b/>
                <w:sz w:val="20"/>
              </w:rPr>
              <w:t>Comments</w:t>
            </w:r>
          </w:p>
        </w:tc>
      </w:tr>
      <w:tr w:rsidR="001A080A" w:rsidRPr="00B16FB9" w14:paraId="11053683" w14:textId="77777777" w:rsidTr="00CD6F37">
        <w:trPr>
          <w:cantSplit/>
        </w:trPr>
        <w:tc>
          <w:tcPr>
            <w:tcW w:w="919" w:type="dxa"/>
            <w:vAlign w:val="center"/>
          </w:tcPr>
          <w:p w14:paraId="30409943" w14:textId="77777777" w:rsidR="001A080A" w:rsidRDefault="001A080A" w:rsidP="00D62E77">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9445BBC" w14:textId="77777777" w:rsidR="001A080A" w:rsidRPr="00C16CA3" w:rsidRDefault="00883FB7" w:rsidP="00D62E77">
            <w:pPr>
              <w:tabs>
                <w:tab w:val="num" w:pos="480"/>
                <w:tab w:val="left" w:pos="1440"/>
              </w:tabs>
              <w:jc w:val="center"/>
              <w:rPr>
                <w:rFonts w:ascii="Calibri" w:hAnsi="Calibri" w:cs="Calibri"/>
                <w:b/>
                <w:sz w:val="18"/>
              </w:rPr>
            </w:pPr>
            <w:sdt>
              <w:sdtPr>
                <w:rPr>
                  <w:rFonts w:ascii="Webdings" w:hAnsi="Webdings"/>
                </w:rPr>
                <w:id w:val="-864589551"/>
                <w14:checkbox>
                  <w14:checked w14:val="0"/>
                  <w14:checkedState w14:val="2612" w14:font="MS Gothic"/>
                  <w14:uncheckedState w14:val="2610" w14:font="MS Gothic"/>
                </w14:checkbox>
              </w:sdtPr>
              <w:sdtEndPr/>
              <w:sdtContent>
                <w:r w:rsidR="001A080A">
                  <w:rPr>
                    <w:rFonts w:ascii="MS Gothic" w:eastAsia="MS Gothic" w:hAnsi="MS Gothic" w:hint="eastAsia"/>
                  </w:rPr>
                  <w:t>☐</w:t>
                </w:r>
              </w:sdtContent>
            </w:sdt>
          </w:p>
        </w:tc>
        <w:tc>
          <w:tcPr>
            <w:tcW w:w="533" w:type="dxa"/>
            <w:vAlign w:val="center"/>
          </w:tcPr>
          <w:p w14:paraId="0E7FFE36" w14:textId="77777777" w:rsidR="001A080A" w:rsidRPr="00C16CA3" w:rsidRDefault="00883FB7" w:rsidP="00D62E77">
            <w:pPr>
              <w:tabs>
                <w:tab w:val="num" w:pos="480"/>
                <w:tab w:val="left" w:pos="1440"/>
              </w:tabs>
              <w:jc w:val="center"/>
              <w:rPr>
                <w:rFonts w:ascii="Calibri" w:hAnsi="Calibri" w:cs="Calibri"/>
                <w:b/>
                <w:sz w:val="18"/>
              </w:rPr>
            </w:pPr>
            <w:sdt>
              <w:sdtPr>
                <w:rPr>
                  <w:rFonts w:ascii="Webdings" w:hAnsi="Webdings"/>
                </w:rPr>
                <w:id w:val="-1211726678"/>
                <w14:checkbox>
                  <w14:checked w14:val="0"/>
                  <w14:checkedState w14:val="2612" w14:font="MS Gothic"/>
                  <w14:uncheckedState w14:val="2610" w14:font="MS Gothic"/>
                </w14:checkbox>
              </w:sdtPr>
              <w:sdtEndPr/>
              <w:sdtContent>
                <w:r w:rsidR="001A080A">
                  <w:rPr>
                    <w:rFonts w:ascii="MS Gothic" w:eastAsia="MS Gothic" w:hAnsi="MS Gothic" w:hint="eastAsia"/>
                  </w:rPr>
                  <w:t>☐</w:t>
                </w:r>
              </w:sdtContent>
            </w:sdt>
          </w:p>
        </w:tc>
        <w:tc>
          <w:tcPr>
            <w:tcW w:w="6120" w:type="dxa"/>
          </w:tcPr>
          <w:p w14:paraId="6BF269CF" w14:textId="77777777" w:rsidR="001A080A" w:rsidRPr="00D62E77" w:rsidRDefault="001A080A" w:rsidP="00130DEB">
            <w:pPr>
              <w:pStyle w:val="ListParagraph"/>
              <w:numPr>
                <w:ilvl w:val="0"/>
                <w:numId w:val="6"/>
              </w:numPr>
              <w:rPr>
                <w:rFonts w:ascii="Calibri" w:hAnsi="Calibri" w:cs="Calibri"/>
                <w:b/>
                <w:sz w:val="20"/>
              </w:rPr>
            </w:pPr>
            <w:r w:rsidRPr="005D2193">
              <w:rPr>
                <w:sz w:val="20"/>
              </w:rPr>
              <w:t>Agency has policies and procedures assuring that clients 1) are not denied services nor subject to variation in services due to inability to pay, 2) whose documented income is at or below 100% FPL are not charged for services and 3) that third party payers are billed.</w:t>
            </w:r>
          </w:p>
        </w:tc>
        <w:tc>
          <w:tcPr>
            <w:tcW w:w="4847" w:type="dxa"/>
          </w:tcPr>
          <w:p w14:paraId="4DD21F3D" w14:textId="77777777" w:rsidR="001A080A" w:rsidRPr="00C16CA3" w:rsidRDefault="001A080A" w:rsidP="00D62E77">
            <w:pPr>
              <w:tabs>
                <w:tab w:val="num" w:pos="480"/>
                <w:tab w:val="left" w:pos="1440"/>
              </w:tabs>
              <w:rPr>
                <w:rStyle w:val="ReviewerFinancial"/>
                <w:sz w:val="22"/>
              </w:rPr>
            </w:pPr>
          </w:p>
        </w:tc>
      </w:tr>
      <w:tr w:rsidR="001A080A" w:rsidRPr="00B16FB9" w14:paraId="0B133F1F" w14:textId="77777777" w:rsidTr="00CD6F37">
        <w:trPr>
          <w:cantSplit/>
        </w:trPr>
        <w:tc>
          <w:tcPr>
            <w:tcW w:w="919" w:type="dxa"/>
            <w:vAlign w:val="center"/>
          </w:tcPr>
          <w:p w14:paraId="100900C8" w14:textId="77777777" w:rsidR="001A080A" w:rsidRDefault="001A080A"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446FAD2E" w14:textId="77777777" w:rsidR="001A080A" w:rsidRPr="00C16CA3" w:rsidRDefault="00883FB7" w:rsidP="002D06AC">
            <w:pPr>
              <w:tabs>
                <w:tab w:val="num" w:pos="480"/>
                <w:tab w:val="left" w:pos="1440"/>
              </w:tabs>
              <w:jc w:val="center"/>
              <w:rPr>
                <w:rFonts w:ascii="Calibri" w:hAnsi="Calibri" w:cs="Calibri"/>
                <w:b/>
                <w:sz w:val="18"/>
              </w:rPr>
            </w:pPr>
            <w:sdt>
              <w:sdtPr>
                <w:rPr>
                  <w:rFonts w:ascii="Webdings" w:hAnsi="Webdings"/>
                </w:rPr>
                <w:id w:val="-1820955200"/>
                <w14:checkbox>
                  <w14:checked w14:val="0"/>
                  <w14:checkedState w14:val="2612" w14:font="MS Gothic"/>
                  <w14:uncheckedState w14:val="2610" w14:font="MS Gothic"/>
                </w14:checkbox>
              </w:sdtPr>
              <w:sdtEndPr/>
              <w:sdtContent>
                <w:r w:rsidR="001A080A">
                  <w:rPr>
                    <w:rFonts w:ascii="MS Gothic" w:eastAsia="MS Gothic" w:hAnsi="MS Gothic" w:hint="eastAsia"/>
                  </w:rPr>
                  <w:t>☐</w:t>
                </w:r>
              </w:sdtContent>
            </w:sdt>
          </w:p>
        </w:tc>
        <w:tc>
          <w:tcPr>
            <w:tcW w:w="533" w:type="dxa"/>
            <w:vAlign w:val="center"/>
          </w:tcPr>
          <w:p w14:paraId="0B53A437" w14:textId="77777777" w:rsidR="001A080A" w:rsidRPr="00C16CA3" w:rsidRDefault="00883FB7" w:rsidP="002D06AC">
            <w:pPr>
              <w:tabs>
                <w:tab w:val="num" w:pos="480"/>
                <w:tab w:val="left" w:pos="1440"/>
              </w:tabs>
              <w:jc w:val="center"/>
              <w:rPr>
                <w:rFonts w:ascii="Calibri" w:hAnsi="Calibri" w:cs="Calibri"/>
                <w:b/>
                <w:sz w:val="18"/>
              </w:rPr>
            </w:pPr>
            <w:sdt>
              <w:sdtPr>
                <w:rPr>
                  <w:rFonts w:ascii="Webdings" w:hAnsi="Webdings"/>
                </w:rPr>
                <w:id w:val="1441644239"/>
                <w14:checkbox>
                  <w14:checked w14:val="0"/>
                  <w14:checkedState w14:val="2612" w14:font="MS Gothic"/>
                  <w14:uncheckedState w14:val="2610" w14:font="MS Gothic"/>
                </w14:checkbox>
              </w:sdtPr>
              <w:sdtEndPr/>
              <w:sdtContent>
                <w:r w:rsidR="001A080A">
                  <w:rPr>
                    <w:rFonts w:ascii="MS Gothic" w:eastAsia="MS Gothic" w:hAnsi="MS Gothic" w:hint="eastAsia"/>
                  </w:rPr>
                  <w:t>☐</w:t>
                </w:r>
              </w:sdtContent>
            </w:sdt>
          </w:p>
        </w:tc>
        <w:tc>
          <w:tcPr>
            <w:tcW w:w="6120" w:type="dxa"/>
          </w:tcPr>
          <w:p w14:paraId="51DAF12C" w14:textId="77777777" w:rsidR="001A080A" w:rsidRPr="00D62E77" w:rsidRDefault="001A080A" w:rsidP="00130DEB">
            <w:pPr>
              <w:pStyle w:val="ListParagraph"/>
              <w:numPr>
                <w:ilvl w:val="0"/>
                <w:numId w:val="6"/>
              </w:numPr>
              <w:ind w:left="383"/>
              <w:rPr>
                <w:rFonts w:ascii="Calibri" w:hAnsi="Calibri" w:cs="Calibri"/>
                <w:b/>
                <w:sz w:val="20"/>
              </w:rPr>
            </w:pPr>
            <w:r w:rsidRPr="00D62E77">
              <w:rPr>
                <w:sz w:val="20"/>
              </w:rPr>
              <w:t>Financial documentation at the service site(s) indicates clients whose documented income is at or below 100% FPL are not charged for services.</w:t>
            </w:r>
          </w:p>
        </w:tc>
        <w:tc>
          <w:tcPr>
            <w:tcW w:w="4847" w:type="dxa"/>
          </w:tcPr>
          <w:p w14:paraId="5762F9BA" w14:textId="3D4827D5" w:rsidR="001A080A" w:rsidRPr="00C16CA3" w:rsidRDefault="00EC57D6" w:rsidP="002D06AC">
            <w:pPr>
              <w:tabs>
                <w:tab w:val="num" w:pos="480"/>
                <w:tab w:val="left" w:pos="1440"/>
              </w:tabs>
              <w:rPr>
                <w:rStyle w:val="ReviewerFinancial"/>
                <w:sz w:val="22"/>
              </w:rPr>
            </w:pPr>
            <w:r w:rsidRPr="00EC57D6">
              <w:rPr>
                <w:rStyle w:val="ReviewerFinancial"/>
                <w:b w:val="0"/>
                <w:color w:val="auto"/>
                <w:sz w:val="20"/>
              </w:rPr>
              <w:t>Monitored by Administrative Consultants.  Date of last Administrative Review:  ___________________</w:t>
            </w:r>
          </w:p>
        </w:tc>
      </w:tr>
      <w:tr w:rsidR="001A080A" w:rsidRPr="00B16FB9" w14:paraId="6B9BB34D" w14:textId="77777777" w:rsidTr="00CD6F37">
        <w:trPr>
          <w:cantSplit/>
        </w:trPr>
        <w:tc>
          <w:tcPr>
            <w:tcW w:w="919" w:type="dxa"/>
            <w:vAlign w:val="center"/>
          </w:tcPr>
          <w:p w14:paraId="7C6946F9" w14:textId="77777777" w:rsidR="001A080A" w:rsidRDefault="001A080A"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6DD4BFEE" w14:textId="77777777" w:rsidR="001A080A" w:rsidRPr="00C16CA3" w:rsidRDefault="00883FB7" w:rsidP="002D06AC">
            <w:pPr>
              <w:tabs>
                <w:tab w:val="num" w:pos="480"/>
                <w:tab w:val="left" w:pos="1440"/>
              </w:tabs>
              <w:jc w:val="center"/>
              <w:rPr>
                <w:rFonts w:ascii="Calibri" w:hAnsi="Calibri" w:cs="Calibri"/>
                <w:b/>
                <w:sz w:val="18"/>
              </w:rPr>
            </w:pPr>
            <w:sdt>
              <w:sdtPr>
                <w:rPr>
                  <w:rFonts w:ascii="Webdings" w:hAnsi="Webdings"/>
                </w:rPr>
                <w:id w:val="-568345516"/>
                <w14:checkbox>
                  <w14:checked w14:val="0"/>
                  <w14:checkedState w14:val="2612" w14:font="MS Gothic"/>
                  <w14:uncheckedState w14:val="2610" w14:font="MS Gothic"/>
                </w14:checkbox>
              </w:sdtPr>
              <w:sdtEndPr/>
              <w:sdtContent>
                <w:r w:rsidR="001A080A">
                  <w:rPr>
                    <w:rFonts w:ascii="MS Gothic" w:eastAsia="MS Gothic" w:hAnsi="MS Gothic" w:hint="eastAsia"/>
                  </w:rPr>
                  <w:t>☐</w:t>
                </w:r>
              </w:sdtContent>
            </w:sdt>
          </w:p>
        </w:tc>
        <w:tc>
          <w:tcPr>
            <w:tcW w:w="533" w:type="dxa"/>
            <w:vAlign w:val="center"/>
          </w:tcPr>
          <w:p w14:paraId="15D408DF" w14:textId="77777777" w:rsidR="001A080A" w:rsidRPr="00C16CA3" w:rsidRDefault="00883FB7" w:rsidP="002D06AC">
            <w:pPr>
              <w:tabs>
                <w:tab w:val="num" w:pos="480"/>
                <w:tab w:val="left" w:pos="1440"/>
              </w:tabs>
              <w:jc w:val="center"/>
              <w:rPr>
                <w:rFonts w:ascii="Calibri" w:hAnsi="Calibri" w:cs="Calibri"/>
                <w:b/>
                <w:sz w:val="18"/>
              </w:rPr>
            </w:pPr>
            <w:sdt>
              <w:sdtPr>
                <w:rPr>
                  <w:rFonts w:ascii="Webdings" w:hAnsi="Webdings"/>
                </w:rPr>
                <w:id w:val="901871363"/>
                <w14:checkbox>
                  <w14:checked w14:val="0"/>
                  <w14:checkedState w14:val="2612" w14:font="MS Gothic"/>
                  <w14:uncheckedState w14:val="2610" w14:font="MS Gothic"/>
                </w14:checkbox>
              </w:sdtPr>
              <w:sdtEndPr/>
              <w:sdtContent>
                <w:r w:rsidR="001A080A">
                  <w:rPr>
                    <w:rFonts w:ascii="MS Gothic" w:eastAsia="MS Gothic" w:hAnsi="MS Gothic" w:hint="eastAsia"/>
                  </w:rPr>
                  <w:t>☐</w:t>
                </w:r>
              </w:sdtContent>
            </w:sdt>
          </w:p>
        </w:tc>
        <w:tc>
          <w:tcPr>
            <w:tcW w:w="6120" w:type="dxa"/>
          </w:tcPr>
          <w:p w14:paraId="19496C14" w14:textId="77777777" w:rsidR="001A080A" w:rsidRPr="00D62E77" w:rsidRDefault="001A080A" w:rsidP="00130DEB">
            <w:pPr>
              <w:pStyle w:val="ListParagraph"/>
              <w:numPr>
                <w:ilvl w:val="0"/>
                <w:numId w:val="6"/>
              </w:numPr>
              <w:tabs>
                <w:tab w:val="left" w:pos="1440"/>
              </w:tabs>
              <w:ind w:left="383"/>
              <w:rPr>
                <w:rFonts w:ascii="Calibri" w:hAnsi="Calibri" w:cs="Calibri"/>
                <w:b/>
                <w:sz w:val="20"/>
              </w:rPr>
            </w:pPr>
            <w:r w:rsidRPr="00D62E77">
              <w:rPr>
                <w:sz w:val="20"/>
              </w:rPr>
              <w:t>Financial documentation at the service site(s) indicates that if a third party is authorized or legally obligated to pay for services, the project has billed accordingly.</w:t>
            </w:r>
          </w:p>
        </w:tc>
        <w:tc>
          <w:tcPr>
            <w:tcW w:w="4847" w:type="dxa"/>
          </w:tcPr>
          <w:p w14:paraId="30C4090B" w14:textId="248AC67E" w:rsidR="001A080A" w:rsidRPr="00C16CA3" w:rsidRDefault="00EC57D6" w:rsidP="002D06AC">
            <w:pPr>
              <w:tabs>
                <w:tab w:val="num" w:pos="480"/>
                <w:tab w:val="left" w:pos="1440"/>
              </w:tabs>
              <w:rPr>
                <w:rStyle w:val="ReviewerFinancial"/>
                <w:sz w:val="22"/>
              </w:rPr>
            </w:pPr>
            <w:r w:rsidRPr="00EC57D6">
              <w:rPr>
                <w:rStyle w:val="ReviewerFinancial"/>
                <w:b w:val="0"/>
                <w:color w:val="auto"/>
                <w:sz w:val="20"/>
              </w:rPr>
              <w:t>Monitored by Administrative Consultants.  Date of last Administrative Review:  ___________________</w:t>
            </w:r>
          </w:p>
        </w:tc>
      </w:tr>
      <w:tr w:rsidR="001A080A" w:rsidRPr="00B16FB9" w14:paraId="2AD599EC" w14:textId="77777777" w:rsidTr="00CD6F37">
        <w:trPr>
          <w:cantSplit/>
        </w:trPr>
        <w:tc>
          <w:tcPr>
            <w:tcW w:w="919" w:type="dxa"/>
            <w:vAlign w:val="center"/>
          </w:tcPr>
          <w:p w14:paraId="4F3A75AD" w14:textId="77777777" w:rsidR="001A080A" w:rsidRDefault="001A080A"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10C14C7C" w14:textId="77777777" w:rsidR="001A080A" w:rsidRPr="00C16CA3" w:rsidRDefault="00883FB7" w:rsidP="002D06AC">
            <w:pPr>
              <w:tabs>
                <w:tab w:val="num" w:pos="480"/>
                <w:tab w:val="left" w:pos="1440"/>
              </w:tabs>
              <w:jc w:val="center"/>
              <w:rPr>
                <w:rFonts w:ascii="Calibri" w:hAnsi="Calibri" w:cs="Calibri"/>
                <w:b/>
                <w:sz w:val="18"/>
              </w:rPr>
            </w:pPr>
            <w:sdt>
              <w:sdtPr>
                <w:rPr>
                  <w:rFonts w:ascii="Webdings" w:hAnsi="Webdings"/>
                </w:rPr>
                <w:id w:val="1489058390"/>
                <w14:checkbox>
                  <w14:checked w14:val="0"/>
                  <w14:checkedState w14:val="2612" w14:font="MS Gothic"/>
                  <w14:uncheckedState w14:val="2610" w14:font="MS Gothic"/>
                </w14:checkbox>
              </w:sdtPr>
              <w:sdtEndPr/>
              <w:sdtContent>
                <w:r w:rsidR="001A080A">
                  <w:rPr>
                    <w:rFonts w:ascii="MS Gothic" w:eastAsia="MS Gothic" w:hAnsi="MS Gothic" w:hint="eastAsia"/>
                  </w:rPr>
                  <w:t>☐</w:t>
                </w:r>
              </w:sdtContent>
            </w:sdt>
          </w:p>
        </w:tc>
        <w:tc>
          <w:tcPr>
            <w:tcW w:w="533" w:type="dxa"/>
            <w:vAlign w:val="center"/>
          </w:tcPr>
          <w:p w14:paraId="629FF455" w14:textId="77777777" w:rsidR="001A080A" w:rsidRPr="00C16CA3" w:rsidRDefault="00883FB7" w:rsidP="002D06AC">
            <w:pPr>
              <w:tabs>
                <w:tab w:val="num" w:pos="480"/>
                <w:tab w:val="left" w:pos="1440"/>
              </w:tabs>
              <w:jc w:val="center"/>
              <w:rPr>
                <w:rFonts w:ascii="Calibri" w:hAnsi="Calibri" w:cs="Calibri"/>
                <w:b/>
                <w:sz w:val="18"/>
              </w:rPr>
            </w:pPr>
            <w:sdt>
              <w:sdtPr>
                <w:rPr>
                  <w:rFonts w:ascii="Webdings" w:hAnsi="Webdings"/>
                </w:rPr>
                <w:id w:val="1414894744"/>
                <w14:checkbox>
                  <w14:checked w14:val="0"/>
                  <w14:checkedState w14:val="2612" w14:font="MS Gothic"/>
                  <w14:uncheckedState w14:val="2610" w14:font="MS Gothic"/>
                </w14:checkbox>
              </w:sdtPr>
              <w:sdtEndPr/>
              <w:sdtContent>
                <w:r w:rsidR="001A080A">
                  <w:rPr>
                    <w:rFonts w:ascii="MS Gothic" w:eastAsia="MS Gothic" w:hAnsi="MS Gothic" w:hint="eastAsia"/>
                  </w:rPr>
                  <w:t>☐</w:t>
                </w:r>
              </w:sdtContent>
            </w:sdt>
          </w:p>
        </w:tc>
        <w:tc>
          <w:tcPr>
            <w:tcW w:w="6120" w:type="dxa"/>
          </w:tcPr>
          <w:p w14:paraId="54214CF4" w14:textId="77777777" w:rsidR="001A080A" w:rsidRPr="00D62E77" w:rsidRDefault="001A080A" w:rsidP="00130DEB">
            <w:pPr>
              <w:pStyle w:val="ListParagraph"/>
              <w:numPr>
                <w:ilvl w:val="0"/>
                <w:numId w:val="6"/>
              </w:numPr>
              <w:tabs>
                <w:tab w:val="left" w:pos="1440"/>
              </w:tabs>
              <w:ind w:left="383"/>
              <w:rPr>
                <w:rFonts w:ascii="Calibri" w:hAnsi="Calibri" w:cs="Calibri"/>
                <w:b/>
                <w:sz w:val="20"/>
              </w:rPr>
            </w:pPr>
            <w:r>
              <w:rPr>
                <w:sz w:val="20"/>
              </w:rPr>
              <w:t>Agency</w:t>
            </w:r>
            <w:r w:rsidRPr="00D62E77">
              <w:rPr>
                <w:sz w:val="20"/>
              </w:rPr>
              <w:t xml:space="preserve"> follow</w:t>
            </w:r>
            <w:r>
              <w:rPr>
                <w:sz w:val="20"/>
              </w:rPr>
              <w:t>s</w:t>
            </w:r>
            <w:r w:rsidRPr="00D62E77">
              <w:rPr>
                <w:sz w:val="20"/>
              </w:rPr>
              <w:t xml:space="preserve"> a written policy and procedure for verifying client income that is aligned with Title X requirements.</w:t>
            </w:r>
          </w:p>
        </w:tc>
        <w:tc>
          <w:tcPr>
            <w:tcW w:w="4847" w:type="dxa"/>
          </w:tcPr>
          <w:p w14:paraId="1C921252" w14:textId="77777777" w:rsidR="001A080A" w:rsidRPr="00C16CA3" w:rsidRDefault="001A080A" w:rsidP="002D06AC">
            <w:pPr>
              <w:tabs>
                <w:tab w:val="num" w:pos="480"/>
                <w:tab w:val="left" w:pos="1440"/>
              </w:tabs>
              <w:rPr>
                <w:rStyle w:val="ReviewerFinancial"/>
                <w:sz w:val="22"/>
              </w:rPr>
            </w:pPr>
          </w:p>
        </w:tc>
      </w:tr>
      <w:tr w:rsidR="001A080A" w:rsidRPr="00B16FB9" w14:paraId="04F4770B" w14:textId="77777777" w:rsidTr="00CD6F37">
        <w:trPr>
          <w:cantSplit/>
        </w:trPr>
        <w:tc>
          <w:tcPr>
            <w:tcW w:w="919" w:type="dxa"/>
            <w:vAlign w:val="center"/>
          </w:tcPr>
          <w:p w14:paraId="5F7ECD2C" w14:textId="77777777" w:rsidR="001A080A" w:rsidRDefault="001A080A"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1E91F40B" w14:textId="77777777" w:rsidR="001A080A" w:rsidRPr="00C16CA3" w:rsidRDefault="00883FB7" w:rsidP="002D06AC">
            <w:pPr>
              <w:tabs>
                <w:tab w:val="num" w:pos="480"/>
                <w:tab w:val="left" w:pos="1440"/>
              </w:tabs>
              <w:jc w:val="center"/>
              <w:rPr>
                <w:rFonts w:ascii="Calibri" w:hAnsi="Calibri" w:cs="Calibri"/>
                <w:b/>
                <w:sz w:val="18"/>
              </w:rPr>
            </w:pPr>
            <w:sdt>
              <w:sdtPr>
                <w:rPr>
                  <w:rFonts w:ascii="Webdings" w:hAnsi="Webdings"/>
                </w:rPr>
                <w:id w:val="-1328050220"/>
                <w14:checkbox>
                  <w14:checked w14:val="0"/>
                  <w14:checkedState w14:val="2612" w14:font="MS Gothic"/>
                  <w14:uncheckedState w14:val="2610" w14:font="MS Gothic"/>
                </w14:checkbox>
              </w:sdtPr>
              <w:sdtEndPr/>
              <w:sdtContent>
                <w:r w:rsidR="001A080A">
                  <w:rPr>
                    <w:rFonts w:ascii="MS Gothic" w:eastAsia="MS Gothic" w:hAnsi="MS Gothic" w:hint="eastAsia"/>
                  </w:rPr>
                  <w:t>☐</w:t>
                </w:r>
              </w:sdtContent>
            </w:sdt>
          </w:p>
        </w:tc>
        <w:tc>
          <w:tcPr>
            <w:tcW w:w="533" w:type="dxa"/>
            <w:vAlign w:val="center"/>
          </w:tcPr>
          <w:p w14:paraId="604C026A" w14:textId="77777777" w:rsidR="001A080A" w:rsidRPr="00C16CA3" w:rsidRDefault="00883FB7" w:rsidP="002D06AC">
            <w:pPr>
              <w:tabs>
                <w:tab w:val="num" w:pos="480"/>
                <w:tab w:val="left" w:pos="1440"/>
              </w:tabs>
              <w:jc w:val="center"/>
              <w:rPr>
                <w:rFonts w:ascii="Calibri" w:hAnsi="Calibri" w:cs="Calibri"/>
                <w:b/>
                <w:sz w:val="18"/>
              </w:rPr>
            </w:pPr>
            <w:sdt>
              <w:sdtPr>
                <w:rPr>
                  <w:rFonts w:ascii="Webdings" w:hAnsi="Webdings"/>
                </w:rPr>
                <w:id w:val="93524585"/>
                <w14:checkbox>
                  <w14:checked w14:val="0"/>
                  <w14:checkedState w14:val="2612" w14:font="MS Gothic"/>
                  <w14:uncheckedState w14:val="2610" w14:font="MS Gothic"/>
                </w14:checkbox>
              </w:sdtPr>
              <w:sdtEndPr/>
              <w:sdtContent>
                <w:r w:rsidR="001A080A">
                  <w:rPr>
                    <w:rFonts w:ascii="MS Gothic" w:eastAsia="MS Gothic" w:hAnsi="MS Gothic" w:hint="eastAsia"/>
                  </w:rPr>
                  <w:t>☐</w:t>
                </w:r>
              </w:sdtContent>
            </w:sdt>
          </w:p>
        </w:tc>
        <w:tc>
          <w:tcPr>
            <w:tcW w:w="6120" w:type="dxa"/>
          </w:tcPr>
          <w:p w14:paraId="4A7173FC" w14:textId="77777777" w:rsidR="001A080A" w:rsidRPr="00D62E77" w:rsidRDefault="001A080A" w:rsidP="00130DEB">
            <w:pPr>
              <w:pStyle w:val="ListParagraph"/>
              <w:numPr>
                <w:ilvl w:val="0"/>
                <w:numId w:val="6"/>
              </w:numPr>
              <w:tabs>
                <w:tab w:val="left" w:pos="1440"/>
              </w:tabs>
              <w:ind w:left="383"/>
              <w:rPr>
                <w:rStyle w:val="ReviewerFinancial"/>
                <w:sz w:val="20"/>
              </w:rPr>
            </w:pPr>
            <w:r>
              <w:rPr>
                <w:sz w:val="20"/>
              </w:rPr>
              <w:t>Agency</w:t>
            </w:r>
            <w:r w:rsidRPr="00D62E77">
              <w:rPr>
                <w:sz w:val="20"/>
              </w:rPr>
              <w:t xml:space="preserve"> policy and procedures for verifying client income does not present a barrier to receipt of services.</w:t>
            </w:r>
          </w:p>
        </w:tc>
        <w:tc>
          <w:tcPr>
            <w:tcW w:w="4847" w:type="dxa"/>
          </w:tcPr>
          <w:p w14:paraId="7D7B7996" w14:textId="77777777" w:rsidR="001A080A" w:rsidRPr="00C16CA3" w:rsidRDefault="001A080A" w:rsidP="002D06AC">
            <w:pPr>
              <w:tabs>
                <w:tab w:val="num" w:pos="480"/>
                <w:tab w:val="left" w:pos="1440"/>
              </w:tabs>
              <w:rPr>
                <w:rStyle w:val="ReviewerFinancial"/>
                <w:sz w:val="22"/>
              </w:rPr>
            </w:pPr>
          </w:p>
        </w:tc>
      </w:tr>
      <w:tr w:rsidR="00D62E77" w:rsidRPr="00B16FB9" w14:paraId="7F6997D6" w14:textId="77777777" w:rsidTr="00021C41">
        <w:trPr>
          <w:cantSplit/>
        </w:trPr>
        <w:tc>
          <w:tcPr>
            <w:tcW w:w="12950" w:type="dxa"/>
            <w:gridSpan w:val="5"/>
            <w:shd w:val="clear" w:color="auto" w:fill="9CC2E5" w:themeFill="accent1" w:themeFillTint="99"/>
          </w:tcPr>
          <w:p w14:paraId="318784BD" w14:textId="77777777" w:rsidR="00D62E77" w:rsidRDefault="00D62E77" w:rsidP="00D62E77">
            <w:pPr>
              <w:tabs>
                <w:tab w:val="num" w:pos="480"/>
                <w:tab w:val="left" w:pos="1440"/>
              </w:tabs>
              <w:rPr>
                <w:rFonts w:asciiTheme="minorHAnsi" w:hAnsiTheme="minorHAnsi" w:cstheme="minorHAnsi"/>
                <w:b/>
                <w:sz w:val="20"/>
              </w:rPr>
            </w:pPr>
            <w:r w:rsidRPr="00D62E77">
              <w:rPr>
                <w:rFonts w:asciiTheme="minorHAnsi" w:hAnsiTheme="minorHAnsi" w:cstheme="minorHAnsi"/>
                <w:b/>
                <w:sz w:val="20"/>
              </w:rPr>
              <w:t xml:space="preserve">Section 8.4.2: </w:t>
            </w:r>
            <w:r>
              <w:rPr>
                <w:rFonts w:asciiTheme="minorHAnsi" w:hAnsiTheme="minorHAnsi" w:cstheme="minorHAnsi"/>
                <w:b/>
                <w:sz w:val="20"/>
              </w:rPr>
              <w:t>Discount Schedules</w:t>
            </w:r>
          </w:p>
          <w:p w14:paraId="36FC12CA" w14:textId="77777777" w:rsidR="00D62E77" w:rsidRPr="00D62E77" w:rsidRDefault="00D62E77" w:rsidP="00FA705A">
            <w:pPr>
              <w:tabs>
                <w:tab w:val="num" w:pos="480"/>
                <w:tab w:val="left" w:pos="1440"/>
              </w:tabs>
              <w:spacing w:after="240"/>
              <w:rPr>
                <w:rFonts w:asciiTheme="minorHAnsi" w:hAnsiTheme="minorHAnsi" w:cstheme="minorHAnsi"/>
                <w:b/>
                <w:sz w:val="20"/>
              </w:rPr>
            </w:pPr>
            <w:r w:rsidRPr="00D62E77">
              <w:rPr>
                <w:rFonts w:eastAsia="Calibri"/>
                <w:sz w:val="18"/>
                <w:lang w:eastAsia="x-none"/>
              </w:rPr>
              <w:t>A schedule of discounts, based on ability to pay, is required for individuals with family incomes between 101% and 250% of the Federal Poverty Level (FPL) (42 CFR 59.5(a)(8)).</w:t>
            </w:r>
          </w:p>
        </w:tc>
      </w:tr>
      <w:tr w:rsidR="007E27F1" w:rsidRPr="00B16FB9" w14:paraId="30EB75BC" w14:textId="77777777" w:rsidTr="007E27F1">
        <w:trPr>
          <w:cantSplit/>
        </w:trPr>
        <w:tc>
          <w:tcPr>
            <w:tcW w:w="919" w:type="dxa"/>
            <w:shd w:val="clear" w:color="auto" w:fill="EDEDED" w:themeFill="accent3" w:themeFillTint="33"/>
            <w:vAlign w:val="center"/>
          </w:tcPr>
          <w:p w14:paraId="10F2DF63" w14:textId="4E435A47" w:rsidR="007E27F1" w:rsidRPr="00D62E77" w:rsidRDefault="007E27F1" w:rsidP="00D62E77">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50708925" w14:textId="77777777" w:rsidR="007E27F1" w:rsidRPr="00D62E77" w:rsidRDefault="007E27F1"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84A226B" w14:textId="77777777" w:rsidR="007E27F1" w:rsidRPr="00D62E77" w:rsidRDefault="007E27F1"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521D78E2" w14:textId="77777777" w:rsidR="007E27F1" w:rsidRPr="00D62E77" w:rsidRDefault="007E27F1" w:rsidP="00D62E77">
            <w:pPr>
              <w:jc w:val="center"/>
              <w:rPr>
                <w:b/>
                <w:sz w:val="20"/>
              </w:rPr>
            </w:pPr>
            <w:r w:rsidRPr="00D62E77">
              <w:rPr>
                <w:b/>
                <w:sz w:val="20"/>
              </w:rPr>
              <w:t>Implementation Strategy</w:t>
            </w:r>
          </w:p>
        </w:tc>
        <w:tc>
          <w:tcPr>
            <w:tcW w:w="4847" w:type="dxa"/>
            <w:shd w:val="clear" w:color="auto" w:fill="EDEDED" w:themeFill="accent3" w:themeFillTint="33"/>
            <w:vAlign w:val="center"/>
          </w:tcPr>
          <w:p w14:paraId="4FB369B7" w14:textId="77777777" w:rsidR="007E27F1" w:rsidRPr="00D62E77" w:rsidRDefault="007E27F1" w:rsidP="00D62E77">
            <w:pPr>
              <w:jc w:val="center"/>
              <w:rPr>
                <w:b/>
                <w:sz w:val="20"/>
              </w:rPr>
            </w:pPr>
            <w:r w:rsidRPr="00D62E77">
              <w:rPr>
                <w:b/>
                <w:sz w:val="20"/>
              </w:rPr>
              <w:t>Comments</w:t>
            </w:r>
          </w:p>
        </w:tc>
      </w:tr>
      <w:tr w:rsidR="007E27F1" w:rsidRPr="00B16FB9" w14:paraId="0FE12D72" w14:textId="77777777" w:rsidTr="007E27F1">
        <w:trPr>
          <w:cantSplit/>
        </w:trPr>
        <w:tc>
          <w:tcPr>
            <w:tcW w:w="919" w:type="dxa"/>
            <w:vAlign w:val="center"/>
          </w:tcPr>
          <w:p w14:paraId="5410887C" w14:textId="77777777" w:rsidR="007E27F1" w:rsidRDefault="007E27F1" w:rsidP="00D62E77">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1950D910" w14:textId="77777777" w:rsidR="007E27F1" w:rsidRPr="00C16CA3" w:rsidRDefault="00883FB7" w:rsidP="00D62E77">
            <w:pPr>
              <w:tabs>
                <w:tab w:val="num" w:pos="480"/>
                <w:tab w:val="left" w:pos="1440"/>
              </w:tabs>
              <w:jc w:val="center"/>
              <w:rPr>
                <w:rFonts w:ascii="Calibri" w:hAnsi="Calibri" w:cs="Calibri"/>
                <w:b/>
                <w:sz w:val="18"/>
              </w:rPr>
            </w:pPr>
            <w:sdt>
              <w:sdtPr>
                <w:rPr>
                  <w:rFonts w:ascii="Webdings" w:hAnsi="Webdings"/>
                </w:rPr>
                <w:id w:val="-1009056038"/>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533" w:type="dxa"/>
            <w:vAlign w:val="center"/>
          </w:tcPr>
          <w:p w14:paraId="4DA3F063" w14:textId="77777777" w:rsidR="007E27F1" w:rsidRPr="00C16CA3" w:rsidRDefault="00883FB7" w:rsidP="00D62E77">
            <w:pPr>
              <w:tabs>
                <w:tab w:val="num" w:pos="480"/>
                <w:tab w:val="left" w:pos="1440"/>
              </w:tabs>
              <w:jc w:val="center"/>
              <w:rPr>
                <w:rFonts w:ascii="Calibri" w:hAnsi="Calibri" w:cs="Calibri"/>
                <w:b/>
                <w:sz w:val="18"/>
              </w:rPr>
            </w:pPr>
            <w:sdt>
              <w:sdtPr>
                <w:rPr>
                  <w:rFonts w:ascii="Webdings" w:hAnsi="Webdings"/>
                </w:rPr>
                <w:id w:val="826012861"/>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6120" w:type="dxa"/>
          </w:tcPr>
          <w:p w14:paraId="1D60DBEB" w14:textId="77777777" w:rsidR="007E27F1" w:rsidRPr="00D62E77" w:rsidRDefault="007E27F1" w:rsidP="002A0F42">
            <w:pPr>
              <w:pStyle w:val="ListParagraph"/>
              <w:numPr>
                <w:ilvl w:val="0"/>
                <w:numId w:val="2"/>
              </w:numPr>
              <w:ind w:left="342"/>
              <w:rPr>
                <w:sz w:val="20"/>
              </w:rPr>
            </w:pPr>
            <w:r>
              <w:rPr>
                <w:sz w:val="20"/>
              </w:rPr>
              <w:t>Agency</w:t>
            </w:r>
            <w:r w:rsidRPr="00D62E77">
              <w:rPr>
                <w:sz w:val="20"/>
              </w:rPr>
              <w:t xml:space="preserve"> has policies and procedures requiring that a schedule of discounts be developed for services provided in the project and updated periodically to be in line with the FPL.</w:t>
            </w:r>
          </w:p>
        </w:tc>
        <w:tc>
          <w:tcPr>
            <w:tcW w:w="4847" w:type="dxa"/>
          </w:tcPr>
          <w:p w14:paraId="27E178BA" w14:textId="77777777" w:rsidR="007E27F1" w:rsidRPr="00C16CA3" w:rsidRDefault="007E27F1" w:rsidP="00D62E77">
            <w:pPr>
              <w:tabs>
                <w:tab w:val="num" w:pos="480"/>
                <w:tab w:val="left" w:pos="1440"/>
              </w:tabs>
              <w:rPr>
                <w:rStyle w:val="ReviewerFinancial"/>
                <w:sz w:val="22"/>
              </w:rPr>
            </w:pPr>
          </w:p>
        </w:tc>
      </w:tr>
      <w:tr w:rsidR="00D62E77" w:rsidRPr="00B16FB9" w14:paraId="03A27954" w14:textId="77777777" w:rsidTr="00021C41">
        <w:trPr>
          <w:cantSplit/>
        </w:trPr>
        <w:tc>
          <w:tcPr>
            <w:tcW w:w="12950" w:type="dxa"/>
            <w:gridSpan w:val="5"/>
            <w:shd w:val="clear" w:color="auto" w:fill="9CC2E5" w:themeFill="accent1" w:themeFillTint="99"/>
          </w:tcPr>
          <w:p w14:paraId="4C9938E4" w14:textId="77777777" w:rsidR="00D62E77" w:rsidRDefault="00D62E77" w:rsidP="00D62E77">
            <w:pPr>
              <w:tabs>
                <w:tab w:val="num" w:pos="480"/>
                <w:tab w:val="left" w:pos="1440"/>
              </w:tabs>
              <w:rPr>
                <w:rFonts w:asciiTheme="minorHAnsi" w:hAnsiTheme="minorHAnsi" w:cstheme="minorHAnsi"/>
                <w:b/>
                <w:sz w:val="20"/>
              </w:rPr>
            </w:pPr>
            <w:r>
              <w:rPr>
                <w:rFonts w:asciiTheme="minorHAnsi" w:hAnsiTheme="minorHAnsi" w:cstheme="minorHAnsi"/>
                <w:b/>
                <w:sz w:val="20"/>
              </w:rPr>
              <w:t>Section 8.4.3</w:t>
            </w:r>
            <w:r w:rsidRPr="00D62E77">
              <w:rPr>
                <w:rFonts w:asciiTheme="minorHAnsi" w:hAnsiTheme="minorHAnsi" w:cstheme="minorHAnsi"/>
                <w:b/>
                <w:sz w:val="20"/>
              </w:rPr>
              <w:t xml:space="preserve">: </w:t>
            </w:r>
            <w:r>
              <w:rPr>
                <w:rFonts w:asciiTheme="minorHAnsi" w:hAnsiTheme="minorHAnsi" w:cstheme="minorHAnsi"/>
                <w:b/>
                <w:sz w:val="20"/>
              </w:rPr>
              <w:t>Fee Waiver</w:t>
            </w:r>
          </w:p>
          <w:p w14:paraId="2D2871CC" w14:textId="77777777" w:rsidR="00D62E77" w:rsidRPr="006B0631" w:rsidRDefault="00D62E77" w:rsidP="00FA705A">
            <w:pPr>
              <w:tabs>
                <w:tab w:val="num" w:pos="480"/>
                <w:tab w:val="left" w:pos="1440"/>
              </w:tabs>
              <w:spacing w:after="240"/>
              <w:rPr>
                <w:rStyle w:val="ReviewerFinancial"/>
                <w:rFonts w:asciiTheme="minorHAnsi" w:hAnsiTheme="minorHAnsi" w:cstheme="minorHAnsi"/>
                <w:color w:val="auto"/>
                <w:sz w:val="14"/>
                <w:shd w:val="clear" w:color="auto" w:fill="auto"/>
              </w:rPr>
            </w:pPr>
            <w:r w:rsidRPr="00D62E77">
              <w:rPr>
                <w:sz w:val="18"/>
              </w:rPr>
              <w:t>Fees must be waived for individuals with family incomes above 100% of the FPL who, as determined by the service site project director, are unable, for good cause, to pay for family planning services (42 CFR 59.2).</w:t>
            </w:r>
          </w:p>
        </w:tc>
      </w:tr>
      <w:tr w:rsidR="007E27F1" w:rsidRPr="00B16FB9" w14:paraId="256856D4" w14:textId="77777777" w:rsidTr="007E27F1">
        <w:trPr>
          <w:cantSplit/>
        </w:trPr>
        <w:tc>
          <w:tcPr>
            <w:tcW w:w="919" w:type="dxa"/>
            <w:shd w:val="clear" w:color="auto" w:fill="EDEDED" w:themeFill="accent3" w:themeFillTint="33"/>
            <w:vAlign w:val="center"/>
          </w:tcPr>
          <w:p w14:paraId="0B15334E" w14:textId="0A0EA874" w:rsidR="007E27F1" w:rsidRPr="00D62E77" w:rsidRDefault="007E27F1" w:rsidP="00D62E77">
            <w:pPr>
              <w:tabs>
                <w:tab w:val="num" w:pos="480"/>
                <w:tab w:val="left" w:pos="1440"/>
              </w:tabs>
              <w:jc w:val="center"/>
              <w:rPr>
                <w:rFonts w:asciiTheme="minorHAnsi" w:hAnsiTheme="minorHAnsi" w:cstheme="minorHAnsi"/>
                <w:b/>
                <w:sz w:val="18"/>
              </w:rPr>
            </w:pPr>
            <w:r>
              <w:rPr>
                <w:rFonts w:asciiTheme="minorHAnsi" w:hAnsiTheme="minorHAnsi" w:cstheme="minorHAnsi"/>
                <w:b/>
                <w:sz w:val="16"/>
              </w:rPr>
              <w:lastRenderedPageBreak/>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475DFC1F" w14:textId="77777777" w:rsidR="007E27F1" w:rsidRPr="00D62E77" w:rsidRDefault="007E27F1"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B9E015B" w14:textId="77777777" w:rsidR="007E27F1" w:rsidRPr="00D62E77" w:rsidRDefault="007E27F1"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5DC1B080" w14:textId="77777777" w:rsidR="007E27F1" w:rsidRPr="00D62E77" w:rsidRDefault="007E27F1" w:rsidP="00D62E77">
            <w:pPr>
              <w:jc w:val="center"/>
              <w:rPr>
                <w:b/>
                <w:sz w:val="20"/>
              </w:rPr>
            </w:pPr>
            <w:r w:rsidRPr="00D62E77">
              <w:rPr>
                <w:b/>
                <w:sz w:val="20"/>
              </w:rPr>
              <w:t>Implementation Strategy</w:t>
            </w:r>
          </w:p>
        </w:tc>
        <w:tc>
          <w:tcPr>
            <w:tcW w:w="4847" w:type="dxa"/>
            <w:shd w:val="clear" w:color="auto" w:fill="EDEDED" w:themeFill="accent3" w:themeFillTint="33"/>
            <w:vAlign w:val="center"/>
          </w:tcPr>
          <w:p w14:paraId="6A9D08D2" w14:textId="77777777" w:rsidR="007E27F1" w:rsidRPr="00D62E77" w:rsidRDefault="007E27F1" w:rsidP="00D62E77">
            <w:pPr>
              <w:jc w:val="center"/>
              <w:rPr>
                <w:b/>
                <w:sz w:val="20"/>
              </w:rPr>
            </w:pPr>
            <w:r w:rsidRPr="00D62E77">
              <w:rPr>
                <w:b/>
                <w:sz w:val="20"/>
              </w:rPr>
              <w:t>Comments</w:t>
            </w:r>
          </w:p>
        </w:tc>
      </w:tr>
      <w:tr w:rsidR="007E27F1" w:rsidRPr="00B16FB9" w14:paraId="3B63B688" w14:textId="77777777" w:rsidTr="007E27F1">
        <w:trPr>
          <w:cantSplit/>
        </w:trPr>
        <w:tc>
          <w:tcPr>
            <w:tcW w:w="919" w:type="dxa"/>
            <w:vAlign w:val="center"/>
          </w:tcPr>
          <w:p w14:paraId="2ED7C421" w14:textId="77777777" w:rsidR="007E27F1" w:rsidRDefault="007E27F1" w:rsidP="00D62E77">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268BF9E9" w14:textId="77777777" w:rsidR="007E27F1" w:rsidRPr="00C16CA3" w:rsidRDefault="00883FB7" w:rsidP="00D62E77">
            <w:pPr>
              <w:tabs>
                <w:tab w:val="num" w:pos="480"/>
                <w:tab w:val="left" w:pos="1440"/>
              </w:tabs>
              <w:jc w:val="center"/>
              <w:rPr>
                <w:rFonts w:ascii="Calibri" w:hAnsi="Calibri" w:cs="Calibri"/>
                <w:b/>
                <w:sz w:val="18"/>
              </w:rPr>
            </w:pPr>
            <w:sdt>
              <w:sdtPr>
                <w:rPr>
                  <w:rFonts w:ascii="Webdings" w:hAnsi="Webdings"/>
                </w:rPr>
                <w:id w:val="1509018675"/>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533" w:type="dxa"/>
            <w:vAlign w:val="center"/>
          </w:tcPr>
          <w:p w14:paraId="62FF23E7" w14:textId="77777777" w:rsidR="007E27F1" w:rsidRPr="00C16CA3" w:rsidRDefault="00883FB7" w:rsidP="00D62E77">
            <w:pPr>
              <w:tabs>
                <w:tab w:val="num" w:pos="480"/>
                <w:tab w:val="left" w:pos="1440"/>
              </w:tabs>
              <w:jc w:val="center"/>
              <w:rPr>
                <w:rFonts w:ascii="Calibri" w:hAnsi="Calibri" w:cs="Calibri"/>
                <w:b/>
                <w:sz w:val="18"/>
              </w:rPr>
            </w:pPr>
            <w:sdt>
              <w:sdtPr>
                <w:rPr>
                  <w:rFonts w:ascii="Webdings" w:hAnsi="Webdings"/>
                </w:rPr>
                <w:id w:val="530770209"/>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6120" w:type="dxa"/>
          </w:tcPr>
          <w:p w14:paraId="3DF61AB9" w14:textId="3ADE1302" w:rsidR="007E27F1" w:rsidRPr="00D62E77" w:rsidRDefault="007E27F1" w:rsidP="00130DEB">
            <w:pPr>
              <w:pStyle w:val="ListParagraph"/>
              <w:numPr>
                <w:ilvl w:val="0"/>
                <w:numId w:val="5"/>
              </w:numPr>
              <w:ind w:left="342"/>
              <w:rPr>
                <w:sz w:val="20"/>
              </w:rPr>
            </w:pPr>
            <w:r>
              <w:rPr>
                <w:sz w:val="20"/>
              </w:rPr>
              <w:t>Agency</w:t>
            </w:r>
            <w:r w:rsidRPr="00D62E77">
              <w:rPr>
                <w:sz w:val="20"/>
              </w:rPr>
              <w:t xml:space="preserve"> policies and procedures </w:t>
            </w:r>
            <w:r>
              <w:rPr>
                <w:sz w:val="20"/>
              </w:rPr>
              <w:t>provide</w:t>
            </w:r>
            <w:r w:rsidRPr="00D62E77">
              <w:rPr>
                <w:sz w:val="20"/>
              </w:rPr>
              <w:t xml:space="preserve"> a process to refer clients (or financial records) to the service site director </w:t>
            </w:r>
            <w:r w:rsidR="00174508" w:rsidRPr="00174508">
              <w:rPr>
                <w:color w:val="FF0000"/>
                <w:sz w:val="20"/>
              </w:rPr>
              <w:t xml:space="preserve">(or designee) </w:t>
            </w:r>
            <w:r w:rsidRPr="00D62E77">
              <w:rPr>
                <w:sz w:val="20"/>
              </w:rPr>
              <w:t xml:space="preserve">for review and consideration of waiver of </w:t>
            </w:r>
            <w:r w:rsidRPr="00174508">
              <w:rPr>
                <w:sz w:val="20"/>
              </w:rPr>
              <w:t>charges</w:t>
            </w:r>
            <w:r w:rsidR="00174508">
              <w:rPr>
                <w:sz w:val="20"/>
              </w:rPr>
              <w:t xml:space="preserve">.  </w:t>
            </w:r>
            <w:r w:rsidR="00174508" w:rsidRPr="00174508">
              <w:rPr>
                <w:color w:val="FF0000"/>
                <w:sz w:val="20"/>
              </w:rPr>
              <w:t xml:space="preserve">The </w:t>
            </w:r>
            <w:r w:rsidR="00174508">
              <w:rPr>
                <w:color w:val="FF0000"/>
                <w:sz w:val="20"/>
              </w:rPr>
              <w:t>policies and procedures must include specific steps for documenting the decision.</w:t>
            </w:r>
          </w:p>
        </w:tc>
        <w:tc>
          <w:tcPr>
            <w:tcW w:w="4847" w:type="dxa"/>
          </w:tcPr>
          <w:p w14:paraId="256C00B4" w14:textId="77777777" w:rsidR="007E27F1" w:rsidRPr="00C16CA3" w:rsidRDefault="007E27F1" w:rsidP="00D62E77">
            <w:pPr>
              <w:tabs>
                <w:tab w:val="num" w:pos="480"/>
                <w:tab w:val="left" w:pos="1440"/>
              </w:tabs>
              <w:rPr>
                <w:rStyle w:val="ReviewerFinancial"/>
                <w:sz w:val="22"/>
              </w:rPr>
            </w:pPr>
          </w:p>
        </w:tc>
      </w:tr>
      <w:tr w:rsidR="007E27F1" w:rsidRPr="00B16FB9" w14:paraId="2EC9599E" w14:textId="77777777" w:rsidTr="007E27F1">
        <w:trPr>
          <w:cantSplit/>
        </w:trPr>
        <w:tc>
          <w:tcPr>
            <w:tcW w:w="919" w:type="dxa"/>
            <w:vAlign w:val="center"/>
          </w:tcPr>
          <w:p w14:paraId="7B5E61A2" w14:textId="77777777" w:rsidR="007E27F1" w:rsidRDefault="007E27F1"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6ED48912" w14:textId="77777777" w:rsidR="007E27F1" w:rsidRPr="00C16CA3" w:rsidRDefault="00883FB7" w:rsidP="002D06AC">
            <w:pPr>
              <w:tabs>
                <w:tab w:val="num" w:pos="480"/>
                <w:tab w:val="left" w:pos="1440"/>
              </w:tabs>
              <w:jc w:val="center"/>
              <w:rPr>
                <w:rFonts w:ascii="Calibri" w:hAnsi="Calibri" w:cs="Calibri"/>
                <w:b/>
                <w:sz w:val="18"/>
              </w:rPr>
            </w:pPr>
            <w:sdt>
              <w:sdtPr>
                <w:rPr>
                  <w:rFonts w:ascii="Webdings" w:hAnsi="Webdings"/>
                </w:rPr>
                <w:id w:val="-146054522"/>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533" w:type="dxa"/>
            <w:vAlign w:val="center"/>
          </w:tcPr>
          <w:p w14:paraId="6A9B763E" w14:textId="77777777" w:rsidR="007E27F1" w:rsidRPr="00C16CA3" w:rsidRDefault="00883FB7" w:rsidP="002D06AC">
            <w:pPr>
              <w:tabs>
                <w:tab w:val="num" w:pos="480"/>
                <w:tab w:val="left" w:pos="1440"/>
              </w:tabs>
              <w:jc w:val="center"/>
              <w:rPr>
                <w:rFonts w:ascii="Calibri" w:hAnsi="Calibri" w:cs="Calibri"/>
                <w:b/>
                <w:sz w:val="18"/>
              </w:rPr>
            </w:pPr>
            <w:sdt>
              <w:sdtPr>
                <w:rPr>
                  <w:rFonts w:ascii="Webdings" w:hAnsi="Webdings"/>
                </w:rPr>
                <w:id w:val="331964973"/>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6120" w:type="dxa"/>
          </w:tcPr>
          <w:p w14:paraId="5BE9FFA3" w14:textId="77777777" w:rsidR="007E27F1" w:rsidRPr="00D62E77" w:rsidRDefault="007E27F1" w:rsidP="00130DEB">
            <w:pPr>
              <w:pStyle w:val="ListParagraph"/>
              <w:numPr>
                <w:ilvl w:val="0"/>
                <w:numId w:val="5"/>
              </w:numPr>
              <w:ind w:left="342"/>
              <w:rPr>
                <w:b/>
                <w:sz w:val="20"/>
              </w:rPr>
            </w:pPr>
            <w:r w:rsidRPr="00D62E77">
              <w:rPr>
                <w:sz w:val="20"/>
              </w:rPr>
              <w:t>Documentation at the service site demonstrates a determination is made by the service site director, is documented and the client is informed of the determination.</w:t>
            </w:r>
          </w:p>
        </w:tc>
        <w:tc>
          <w:tcPr>
            <w:tcW w:w="4847" w:type="dxa"/>
          </w:tcPr>
          <w:p w14:paraId="3B00F525" w14:textId="77777777" w:rsidR="007E27F1" w:rsidRPr="00C16CA3" w:rsidRDefault="007E27F1" w:rsidP="002D06AC">
            <w:pPr>
              <w:tabs>
                <w:tab w:val="num" w:pos="480"/>
                <w:tab w:val="left" w:pos="1440"/>
              </w:tabs>
              <w:rPr>
                <w:rStyle w:val="ReviewerFinancial"/>
                <w:sz w:val="22"/>
              </w:rPr>
            </w:pPr>
          </w:p>
        </w:tc>
      </w:tr>
      <w:tr w:rsidR="006F4CE2" w:rsidRPr="00C16CA3" w14:paraId="17FB88BE" w14:textId="77777777" w:rsidTr="00021C4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D7FDFAE" w14:textId="77777777" w:rsidR="006F4CE2" w:rsidRDefault="006F4CE2" w:rsidP="006F4CE2">
            <w:pPr>
              <w:rPr>
                <w:b/>
                <w:sz w:val="20"/>
              </w:rPr>
            </w:pPr>
            <w:r>
              <w:rPr>
                <w:b/>
                <w:sz w:val="20"/>
              </w:rPr>
              <w:t>Section 8.4.4</w:t>
            </w:r>
            <w:r w:rsidRPr="006F4CE2">
              <w:rPr>
                <w:b/>
                <w:sz w:val="20"/>
              </w:rPr>
              <w:t xml:space="preserve">: </w:t>
            </w:r>
            <w:r>
              <w:rPr>
                <w:b/>
                <w:sz w:val="20"/>
              </w:rPr>
              <w:t>Reasonable Costs/Fee Schedules</w:t>
            </w:r>
          </w:p>
          <w:p w14:paraId="2DB51BE2" w14:textId="77777777" w:rsidR="006F4CE2" w:rsidRPr="006F4CE2" w:rsidRDefault="006F4CE2" w:rsidP="00FA705A">
            <w:pPr>
              <w:spacing w:after="240"/>
              <w:rPr>
                <w:rStyle w:val="ReviewerFinancial"/>
                <w:rFonts w:ascii="Arial" w:hAnsi="Arial"/>
                <w:color w:val="auto"/>
                <w:sz w:val="20"/>
                <w:shd w:val="clear" w:color="auto" w:fill="auto"/>
              </w:rPr>
            </w:pPr>
            <w:r w:rsidRPr="006F4CE2">
              <w:rPr>
                <w:sz w:val="18"/>
              </w:rPr>
              <w:t>For persons from families whose income exceeds 250% of the FPL, charges must be made in accordance with a schedule of fees designed to recover the reasonable cost of providing services. (42 CFR 59.5(a)(8)).</w:t>
            </w:r>
          </w:p>
        </w:tc>
      </w:tr>
      <w:tr w:rsidR="007E27F1" w:rsidRPr="00D62E77" w14:paraId="0B349426" w14:textId="77777777" w:rsidTr="007E27F1">
        <w:trPr>
          <w:cantSplit/>
        </w:trPr>
        <w:tc>
          <w:tcPr>
            <w:tcW w:w="919" w:type="dxa"/>
            <w:shd w:val="clear" w:color="auto" w:fill="EDEDED" w:themeFill="accent3" w:themeFillTint="33"/>
            <w:vAlign w:val="center"/>
          </w:tcPr>
          <w:p w14:paraId="27B99A1F" w14:textId="5C75ACDD" w:rsidR="007E27F1" w:rsidRPr="00D62E77" w:rsidRDefault="007E27F1" w:rsidP="006B063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165A5A7A" w14:textId="77777777" w:rsidR="007E27F1" w:rsidRPr="00D62E77" w:rsidRDefault="007E27F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234DAB2D" w14:textId="77777777" w:rsidR="007E27F1" w:rsidRPr="00D62E77" w:rsidRDefault="007E27F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7AB523DF" w14:textId="77777777" w:rsidR="007E27F1" w:rsidRPr="00D62E77" w:rsidRDefault="007E27F1" w:rsidP="006B0631">
            <w:pPr>
              <w:jc w:val="center"/>
              <w:rPr>
                <w:b/>
                <w:sz w:val="20"/>
              </w:rPr>
            </w:pPr>
            <w:r w:rsidRPr="00D62E77">
              <w:rPr>
                <w:b/>
                <w:sz w:val="20"/>
              </w:rPr>
              <w:t>Implementation Strategy</w:t>
            </w:r>
          </w:p>
        </w:tc>
        <w:tc>
          <w:tcPr>
            <w:tcW w:w="4847" w:type="dxa"/>
            <w:shd w:val="clear" w:color="auto" w:fill="EDEDED" w:themeFill="accent3" w:themeFillTint="33"/>
            <w:vAlign w:val="center"/>
          </w:tcPr>
          <w:p w14:paraId="122E09A4" w14:textId="77777777" w:rsidR="007E27F1" w:rsidRPr="00D62E77" w:rsidRDefault="007E27F1" w:rsidP="006B0631">
            <w:pPr>
              <w:jc w:val="center"/>
              <w:rPr>
                <w:b/>
                <w:sz w:val="20"/>
              </w:rPr>
            </w:pPr>
            <w:r w:rsidRPr="00D62E77">
              <w:rPr>
                <w:b/>
                <w:sz w:val="20"/>
              </w:rPr>
              <w:t>Comments</w:t>
            </w:r>
          </w:p>
        </w:tc>
      </w:tr>
      <w:tr w:rsidR="007E27F1" w:rsidRPr="00C16CA3" w14:paraId="72B5C79E" w14:textId="77777777" w:rsidTr="007E27F1">
        <w:trPr>
          <w:cantSplit/>
        </w:trPr>
        <w:tc>
          <w:tcPr>
            <w:tcW w:w="919" w:type="dxa"/>
            <w:vAlign w:val="center"/>
          </w:tcPr>
          <w:p w14:paraId="7B2438CA" w14:textId="77777777" w:rsidR="007E27F1" w:rsidRDefault="007E27F1" w:rsidP="006B063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7A3860F" w14:textId="77777777" w:rsidR="007E27F1" w:rsidRPr="00C16CA3" w:rsidRDefault="00883FB7" w:rsidP="006B0631">
            <w:pPr>
              <w:tabs>
                <w:tab w:val="num" w:pos="480"/>
                <w:tab w:val="left" w:pos="1440"/>
              </w:tabs>
              <w:jc w:val="center"/>
              <w:rPr>
                <w:rFonts w:ascii="Calibri" w:hAnsi="Calibri" w:cs="Calibri"/>
                <w:b/>
                <w:sz w:val="18"/>
              </w:rPr>
            </w:pPr>
            <w:sdt>
              <w:sdtPr>
                <w:rPr>
                  <w:rFonts w:ascii="Webdings" w:hAnsi="Webdings"/>
                </w:rPr>
                <w:id w:val="-26184658"/>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533" w:type="dxa"/>
            <w:vAlign w:val="center"/>
          </w:tcPr>
          <w:p w14:paraId="175ABDDA" w14:textId="77777777" w:rsidR="007E27F1" w:rsidRPr="00C16CA3" w:rsidRDefault="00883FB7" w:rsidP="006B0631">
            <w:pPr>
              <w:tabs>
                <w:tab w:val="num" w:pos="480"/>
                <w:tab w:val="left" w:pos="1440"/>
              </w:tabs>
              <w:jc w:val="center"/>
              <w:rPr>
                <w:rFonts w:ascii="Calibri" w:hAnsi="Calibri" w:cs="Calibri"/>
                <w:b/>
                <w:sz w:val="18"/>
              </w:rPr>
            </w:pPr>
            <w:sdt>
              <w:sdtPr>
                <w:rPr>
                  <w:rFonts w:ascii="Webdings" w:hAnsi="Webdings"/>
                </w:rPr>
                <w:id w:val="1882985212"/>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6120" w:type="dxa"/>
          </w:tcPr>
          <w:p w14:paraId="0CCA89C1" w14:textId="77777777" w:rsidR="007E27F1" w:rsidRPr="00D62E77" w:rsidRDefault="007E27F1" w:rsidP="00130DEB">
            <w:pPr>
              <w:pStyle w:val="ListParagraph"/>
              <w:numPr>
                <w:ilvl w:val="0"/>
                <w:numId w:val="7"/>
              </w:numPr>
              <w:ind w:left="342"/>
              <w:rPr>
                <w:sz w:val="20"/>
              </w:rPr>
            </w:pPr>
            <w:r>
              <w:rPr>
                <w:sz w:val="20"/>
                <w:lang w:bidi="en-US"/>
              </w:rPr>
              <w:t xml:space="preserve">Agency policy and procedure provides </w:t>
            </w:r>
            <w:r w:rsidRPr="006F4CE2">
              <w:rPr>
                <w:sz w:val="20"/>
                <w:lang w:bidi="en-US"/>
              </w:rPr>
              <w:t>a sound rationale and process for determining the cost of services</w:t>
            </w:r>
            <w:r>
              <w:rPr>
                <w:sz w:val="20"/>
                <w:lang w:bidi="en-US"/>
              </w:rPr>
              <w:t>.</w:t>
            </w:r>
          </w:p>
        </w:tc>
        <w:tc>
          <w:tcPr>
            <w:tcW w:w="4847" w:type="dxa"/>
          </w:tcPr>
          <w:p w14:paraId="5113767F" w14:textId="77777777" w:rsidR="007E27F1" w:rsidRPr="00C16CA3" w:rsidRDefault="007E27F1" w:rsidP="006B0631">
            <w:pPr>
              <w:tabs>
                <w:tab w:val="num" w:pos="480"/>
                <w:tab w:val="left" w:pos="1440"/>
              </w:tabs>
              <w:rPr>
                <w:rStyle w:val="ReviewerFinancial"/>
                <w:sz w:val="22"/>
              </w:rPr>
            </w:pPr>
          </w:p>
        </w:tc>
      </w:tr>
      <w:tr w:rsidR="006B0631" w:rsidRPr="006F4CE2" w14:paraId="552B402A" w14:textId="77777777" w:rsidTr="00021C4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2B7DE4D" w14:textId="77777777" w:rsidR="006B0631" w:rsidRDefault="006B0631" w:rsidP="006B0631">
            <w:pPr>
              <w:rPr>
                <w:b/>
                <w:sz w:val="20"/>
              </w:rPr>
            </w:pPr>
            <w:r>
              <w:rPr>
                <w:b/>
                <w:sz w:val="20"/>
              </w:rPr>
              <w:t>Section 8.4.5</w:t>
            </w:r>
            <w:r w:rsidRPr="006F4CE2">
              <w:rPr>
                <w:b/>
                <w:sz w:val="20"/>
              </w:rPr>
              <w:t xml:space="preserve">: </w:t>
            </w:r>
            <w:r>
              <w:rPr>
                <w:b/>
                <w:sz w:val="20"/>
              </w:rPr>
              <w:t>Discount Eligibility for Minors</w:t>
            </w:r>
          </w:p>
          <w:p w14:paraId="22D80B03" w14:textId="77777777" w:rsidR="006B0631" w:rsidRPr="00FA705A" w:rsidRDefault="006B0631" w:rsidP="00FA705A">
            <w:pPr>
              <w:spacing w:after="240"/>
              <w:rPr>
                <w:rStyle w:val="ReviewerFinancial"/>
                <w:rFonts w:ascii="Arial" w:hAnsi="Arial"/>
                <w:b w:val="0"/>
                <w:color w:val="auto"/>
                <w:sz w:val="18"/>
                <w:shd w:val="clear" w:color="auto" w:fill="auto"/>
              </w:rPr>
            </w:pPr>
            <w:r w:rsidRPr="006B0631">
              <w:rPr>
                <w:rStyle w:val="ReviewerFinancial"/>
                <w:rFonts w:ascii="Arial" w:hAnsi="Arial"/>
                <w:b w:val="0"/>
                <w:color w:val="auto"/>
                <w:sz w:val="18"/>
                <w:shd w:val="clear" w:color="auto" w:fill="auto"/>
              </w:rPr>
              <w:t>Eligibility for discounts for un-emancipated minors who receive confidential services must be based on the inc</w:t>
            </w:r>
            <w:r w:rsidR="00FA705A">
              <w:rPr>
                <w:rStyle w:val="ReviewerFinancial"/>
                <w:rFonts w:ascii="Arial" w:hAnsi="Arial"/>
                <w:b w:val="0"/>
                <w:color w:val="auto"/>
                <w:sz w:val="18"/>
                <w:shd w:val="clear" w:color="auto" w:fill="auto"/>
              </w:rPr>
              <w:t>ome of the minor (42 CFR 59.2).</w:t>
            </w:r>
          </w:p>
        </w:tc>
      </w:tr>
      <w:tr w:rsidR="007E27F1" w:rsidRPr="00D62E77" w14:paraId="3F4ECD01" w14:textId="77777777" w:rsidTr="007E27F1">
        <w:trPr>
          <w:cantSplit/>
        </w:trPr>
        <w:tc>
          <w:tcPr>
            <w:tcW w:w="919" w:type="dxa"/>
            <w:shd w:val="clear" w:color="auto" w:fill="EDEDED" w:themeFill="accent3" w:themeFillTint="33"/>
            <w:vAlign w:val="center"/>
          </w:tcPr>
          <w:p w14:paraId="77496F6F" w14:textId="3B455E20" w:rsidR="007E27F1" w:rsidRPr="00D62E77" w:rsidRDefault="007E27F1" w:rsidP="006B063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5744EFE8" w14:textId="77777777" w:rsidR="007E27F1" w:rsidRPr="00D62E77" w:rsidRDefault="007E27F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AB4776B" w14:textId="77777777" w:rsidR="007E27F1" w:rsidRPr="00D62E77" w:rsidRDefault="007E27F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25410008" w14:textId="77777777" w:rsidR="007E27F1" w:rsidRPr="00D62E77" w:rsidRDefault="007E27F1" w:rsidP="006B0631">
            <w:pPr>
              <w:jc w:val="center"/>
              <w:rPr>
                <w:b/>
                <w:sz w:val="20"/>
              </w:rPr>
            </w:pPr>
            <w:r w:rsidRPr="00D62E77">
              <w:rPr>
                <w:b/>
                <w:sz w:val="20"/>
              </w:rPr>
              <w:t>Implementation Strategy</w:t>
            </w:r>
          </w:p>
        </w:tc>
        <w:tc>
          <w:tcPr>
            <w:tcW w:w="4847" w:type="dxa"/>
            <w:shd w:val="clear" w:color="auto" w:fill="EDEDED" w:themeFill="accent3" w:themeFillTint="33"/>
            <w:vAlign w:val="center"/>
          </w:tcPr>
          <w:p w14:paraId="49AAFA3D" w14:textId="77777777" w:rsidR="007E27F1" w:rsidRPr="00D62E77" w:rsidRDefault="007E27F1" w:rsidP="006B0631">
            <w:pPr>
              <w:jc w:val="center"/>
              <w:rPr>
                <w:b/>
                <w:sz w:val="20"/>
              </w:rPr>
            </w:pPr>
            <w:r w:rsidRPr="00D62E77">
              <w:rPr>
                <w:b/>
                <w:sz w:val="20"/>
              </w:rPr>
              <w:t>Comments</w:t>
            </w:r>
          </w:p>
        </w:tc>
      </w:tr>
      <w:tr w:rsidR="007E27F1" w:rsidRPr="00C16CA3" w14:paraId="2329F83A" w14:textId="77777777" w:rsidTr="007E27F1">
        <w:trPr>
          <w:cantSplit/>
        </w:trPr>
        <w:tc>
          <w:tcPr>
            <w:tcW w:w="919" w:type="dxa"/>
            <w:vAlign w:val="center"/>
          </w:tcPr>
          <w:p w14:paraId="4D1B66D8" w14:textId="77777777" w:rsidR="007E27F1" w:rsidRDefault="007E27F1" w:rsidP="006B063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2F455140" w14:textId="77777777" w:rsidR="007E27F1" w:rsidRPr="00C16CA3" w:rsidRDefault="00883FB7" w:rsidP="006B0631">
            <w:pPr>
              <w:tabs>
                <w:tab w:val="num" w:pos="480"/>
                <w:tab w:val="left" w:pos="1440"/>
              </w:tabs>
              <w:jc w:val="center"/>
              <w:rPr>
                <w:rFonts w:ascii="Calibri" w:hAnsi="Calibri" w:cs="Calibri"/>
                <w:b/>
                <w:sz w:val="18"/>
              </w:rPr>
            </w:pPr>
            <w:sdt>
              <w:sdtPr>
                <w:rPr>
                  <w:rFonts w:ascii="Webdings" w:hAnsi="Webdings"/>
                </w:rPr>
                <w:id w:val="-1994632759"/>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533" w:type="dxa"/>
            <w:vAlign w:val="center"/>
          </w:tcPr>
          <w:p w14:paraId="114AC37E" w14:textId="77777777" w:rsidR="007E27F1" w:rsidRPr="00C16CA3" w:rsidRDefault="00883FB7" w:rsidP="006B0631">
            <w:pPr>
              <w:tabs>
                <w:tab w:val="num" w:pos="480"/>
                <w:tab w:val="left" w:pos="1440"/>
              </w:tabs>
              <w:jc w:val="center"/>
              <w:rPr>
                <w:rFonts w:ascii="Calibri" w:hAnsi="Calibri" w:cs="Calibri"/>
                <w:b/>
                <w:sz w:val="18"/>
              </w:rPr>
            </w:pPr>
            <w:sdt>
              <w:sdtPr>
                <w:rPr>
                  <w:rFonts w:ascii="Webdings" w:hAnsi="Webdings"/>
                </w:rPr>
                <w:id w:val="-359285449"/>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6120" w:type="dxa"/>
          </w:tcPr>
          <w:p w14:paraId="6A1810BF" w14:textId="49524D92" w:rsidR="007E27F1" w:rsidRPr="00D62E77" w:rsidRDefault="007E27F1" w:rsidP="00130DEB">
            <w:pPr>
              <w:pStyle w:val="ListParagraph"/>
              <w:numPr>
                <w:ilvl w:val="0"/>
                <w:numId w:val="8"/>
              </w:numPr>
              <w:ind w:left="342"/>
              <w:rPr>
                <w:sz w:val="20"/>
              </w:rPr>
            </w:pPr>
            <w:r>
              <w:rPr>
                <w:sz w:val="20"/>
                <w:lang w:bidi="en-US"/>
              </w:rPr>
              <w:t>Agency policy and procedure establishes</w:t>
            </w:r>
            <w:r w:rsidRPr="006B0631">
              <w:rPr>
                <w:sz w:val="20"/>
                <w:lang w:bidi="en-US"/>
              </w:rPr>
              <w:t xml:space="preserve"> a process for determining whether a </w:t>
            </w:r>
            <w:r>
              <w:rPr>
                <w:sz w:val="20"/>
                <w:lang w:bidi="en-US"/>
              </w:rPr>
              <w:t xml:space="preserve">client (including </w:t>
            </w:r>
            <w:r w:rsidRPr="006B0631">
              <w:rPr>
                <w:sz w:val="20"/>
                <w:lang w:bidi="en-US"/>
              </w:rPr>
              <w:t>minor</w:t>
            </w:r>
            <w:r>
              <w:rPr>
                <w:sz w:val="20"/>
                <w:lang w:bidi="en-US"/>
              </w:rPr>
              <w:t>s)</w:t>
            </w:r>
            <w:r w:rsidRPr="006B0631">
              <w:rPr>
                <w:sz w:val="20"/>
                <w:lang w:bidi="en-US"/>
              </w:rPr>
              <w:t xml:space="preserve"> is seeking confidential services and stipulates that charges to adolescents seeking confidential services will be based solely on the adolescent’s income.</w:t>
            </w:r>
          </w:p>
        </w:tc>
        <w:tc>
          <w:tcPr>
            <w:tcW w:w="4847" w:type="dxa"/>
          </w:tcPr>
          <w:p w14:paraId="38475238" w14:textId="77777777" w:rsidR="007E27F1" w:rsidRPr="00C16CA3" w:rsidRDefault="007E27F1" w:rsidP="006B0631">
            <w:pPr>
              <w:tabs>
                <w:tab w:val="num" w:pos="480"/>
                <w:tab w:val="left" w:pos="1440"/>
              </w:tabs>
              <w:rPr>
                <w:rStyle w:val="ReviewerFinancial"/>
                <w:sz w:val="22"/>
              </w:rPr>
            </w:pPr>
          </w:p>
        </w:tc>
      </w:tr>
      <w:tr w:rsidR="006B0631" w:rsidRPr="006F4CE2" w14:paraId="407CB479" w14:textId="77777777" w:rsidTr="00021C4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C24804C" w14:textId="77777777" w:rsidR="006B0631" w:rsidRDefault="006B0631" w:rsidP="006B0631">
            <w:pPr>
              <w:rPr>
                <w:b/>
                <w:sz w:val="20"/>
              </w:rPr>
            </w:pPr>
            <w:r>
              <w:rPr>
                <w:b/>
                <w:sz w:val="20"/>
              </w:rPr>
              <w:t>Section 8.4.6: Third Party Payments</w:t>
            </w:r>
          </w:p>
          <w:p w14:paraId="3F5A9211" w14:textId="77777777" w:rsidR="006B0631" w:rsidRPr="006B0631" w:rsidRDefault="006B0631" w:rsidP="00FA705A">
            <w:pPr>
              <w:spacing w:after="240"/>
              <w:rPr>
                <w:sz w:val="18"/>
              </w:rPr>
            </w:pPr>
            <w:r w:rsidRPr="006B0631">
              <w:rPr>
                <w:sz w:val="18"/>
              </w:rPr>
              <w:t>Where there is legal obligation or authorization for third party reimbursement, including public or private sources, all reasonable efforts must be made to obtain third party payment without the application of any</w:t>
            </w:r>
            <w:r w:rsidR="00FA705A">
              <w:rPr>
                <w:sz w:val="18"/>
              </w:rPr>
              <w:t xml:space="preserve"> discounts (42 CFR 59.5(a)(9)).</w:t>
            </w:r>
          </w:p>
          <w:p w14:paraId="10A26155" w14:textId="77777777" w:rsidR="006B0631" w:rsidRPr="00FA705A" w:rsidRDefault="006B0631" w:rsidP="00FA705A">
            <w:pPr>
              <w:spacing w:after="240"/>
              <w:rPr>
                <w:rStyle w:val="ReviewerFinancial"/>
                <w:rFonts w:ascii="Arial" w:hAnsi="Arial"/>
                <w:b w:val="0"/>
                <w:color w:val="auto"/>
                <w:sz w:val="18"/>
                <w:shd w:val="clear" w:color="auto" w:fill="auto"/>
              </w:rPr>
            </w:pPr>
            <w:r w:rsidRPr="006B0631">
              <w:rPr>
                <w:sz w:val="18"/>
              </w:rPr>
              <w:t xml:space="preserve">Family income should be assessed before determining whether copayments or additional fees are charged. </w:t>
            </w:r>
            <w:proofErr w:type="gramStart"/>
            <w:r w:rsidRPr="006B0631">
              <w:rPr>
                <w:sz w:val="18"/>
              </w:rPr>
              <w:t>With regard to</w:t>
            </w:r>
            <w:proofErr w:type="gramEnd"/>
            <w:r w:rsidRPr="006B0631">
              <w:rPr>
                <w:sz w:val="18"/>
              </w:rPr>
              <w:t xml:space="preserve"> insured clients, clients whose family income is at or below 250% FPL should not pay more (in copayments or additional fees) than what they would otherwise pay when the sc</w:t>
            </w:r>
            <w:r w:rsidR="00FA705A">
              <w:rPr>
                <w:sz w:val="18"/>
              </w:rPr>
              <w:t>hedule of discounts is applied.</w:t>
            </w:r>
          </w:p>
        </w:tc>
      </w:tr>
      <w:tr w:rsidR="007E27F1" w:rsidRPr="00D62E77" w14:paraId="38FAA691" w14:textId="77777777" w:rsidTr="007E27F1">
        <w:trPr>
          <w:cantSplit/>
        </w:trPr>
        <w:tc>
          <w:tcPr>
            <w:tcW w:w="919" w:type="dxa"/>
            <w:shd w:val="clear" w:color="auto" w:fill="EDEDED" w:themeFill="accent3" w:themeFillTint="33"/>
            <w:vAlign w:val="center"/>
          </w:tcPr>
          <w:p w14:paraId="0B246173" w14:textId="4E18BAD5" w:rsidR="007E27F1" w:rsidRPr="00D62E77" w:rsidRDefault="007E27F1" w:rsidP="006B063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0DBB23F0" w14:textId="77777777" w:rsidR="007E27F1" w:rsidRPr="00D62E77" w:rsidRDefault="007E27F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F5E79A4" w14:textId="77777777" w:rsidR="007E27F1" w:rsidRPr="00D62E77" w:rsidRDefault="007E27F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6CE41A5C" w14:textId="77777777" w:rsidR="007E27F1" w:rsidRPr="00D62E77" w:rsidRDefault="007E27F1" w:rsidP="006B0631">
            <w:pPr>
              <w:jc w:val="center"/>
              <w:rPr>
                <w:b/>
                <w:sz w:val="20"/>
              </w:rPr>
            </w:pPr>
            <w:r w:rsidRPr="00D62E77">
              <w:rPr>
                <w:b/>
                <w:sz w:val="20"/>
              </w:rPr>
              <w:t>Implementation Strategy</w:t>
            </w:r>
          </w:p>
        </w:tc>
        <w:tc>
          <w:tcPr>
            <w:tcW w:w="4847" w:type="dxa"/>
            <w:shd w:val="clear" w:color="auto" w:fill="EDEDED" w:themeFill="accent3" w:themeFillTint="33"/>
            <w:vAlign w:val="center"/>
          </w:tcPr>
          <w:p w14:paraId="05D434CF" w14:textId="77777777" w:rsidR="007E27F1" w:rsidRPr="00D62E77" w:rsidRDefault="007E27F1" w:rsidP="006B0631">
            <w:pPr>
              <w:jc w:val="center"/>
              <w:rPr>
                <w:b/>
                <w:sz w:val="20"/>
              </w:rPr>
            </w:pPr>
            <w:r w:rsidRPr="00D62E77">
              <w:rPr>
                <w:b/>
                <w:sz w:val="20"/>
              </w:rPr>
              <w:t>Comments</w:t>
            </w:r>
          </w:p>
        </w:tc>
      </w:tr>
      <w:tr w:rsidR="007E27F1" w:rsidRPr="00C16CA3" w14:paraId="10F1C2B3" w14:textId="77777777" w:rsidTr="007E27F1">
        <w:trPr>
          <w:cantSplit/>
        </w:trPr>
        <w:tc>
          <w:tcPr>
            <w:tcW w:w="919" w:type="dxa"/>
            <w:vAlign w:val="center"/>
          </w:tcPr>
          <w:p w14:paraId="02D4D974" w14:textId="77777777" w:rsidR="007E27F1" w:rsidRDefault="007E27F1" w:rsidP="006B063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AA6E346" w14:textId="77777777" w:rsidR="007E27F1" w:rsidRPr="00C16CA3" w:rsidRDefault="00883FB7" w:rsidP="006B0631">
            <w:pPr>
              <w:tabs>
                <w:tab w:val="num" w:pos="480"/>
                <w:tab w:val="left" w:pos="1440"/>
              </w:tabs>
              <w:jc w:val="center"/>
              <w:rPr>
                <w:rFonts w:ascii="Calibri" w:hAnsi="Calibri" w:cs="Calibri"/>
                <w:b/>
                <w:sz w:val="18"/>
              </w:rPr>
            </w:pPr>
            <w:sdt>
              <w:sdtPr>
                <w:rPr>
                  <w:rFonts w:ascii="Webdings" w:hAnsi="Webdings"/>
                </w:rPr>
                <w:id w:val="-362902922"/>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533" w:type="dxa"/>
            <w:vAlign w:val="center"/>
          </w:tcPr>
          <w:p w14:paraId="2F69CDBF" w14:textId="77777777" w:rsidR="007E27F1" w:rsidRPr="00C16CA3" w:rsidRDefault="00883FB7" w:rsidP="006B0631">
            <w:pPr>
              <w:tabs>
                <w:tab w:val="num" w:pos="480"/>
                <w:tab w:val="left" w:pos="1440"/>
              </w:tabs>
              <w:jc w:val="center"/>
              <w:rPr>
                <w:rFonts w:ascii="Calibri" w:hAnsi="Calibri" w:cs="Calibri"/>
                <w:b/>
                <w:sz w:val="18"/>
              </w:rPr>
            </w:pPr>
            <w:sdt>
              <w:sdtPr>
                <w:rPr>
                  <w:rFonts w:ascii="Webdings" w:hAnsi="Webdings"/>
                </w:rPr>
                <w:id w:val="1073464933"/>
                <w14:checkbox>
                  <w14:checked w14:val="0"/>
                  <w14:checkedState w14:val="2612" w14:font="MS Gothic"/>
                  <w14:uncheckedState w14:val="2610" w14:font="MS Gothic"/>
                </w14:checkbox>
              </w:sdtPr>
              <w:sdtEndPr/>
              <w:sdtContent>
                <w:r w:rsidR="007E27F1">
                  <w:rPr>
                    <w:rFonts w:ascii="MS Gothic" w:eastAsia="MS Gothic" w:hAnsi="MS Gothic" w:hint="eastAsia"/>
                  </w:rPr>
                  <w:t>☐</w:t>
                </w:r>
              </w:sdtContent>
            </w:sdt>
          </w:p>
        </w:tc>
        <w:tc>
          <w:tcPr>
            <w:tcW w:w="6120" w:type="dxa"/>
          </w:tcPr>
          <w:p w14:paraId="6B31051C" w14:textId="77777777" w:rsidR="007E27F1" w:rsidRPr="00D62E77" w:rsidRDefault="007E27F1" w:rsidP="00130DEB">
            <w:pPr>
              <w:pStyle w:val="ListParagraph"/>
              <w:numPr>
                <w:ilvl w:val="0"/>
                <w:numId w:val="9"/>
              </w:numPr>
              <w:rPr>
                <w:sz w:val="20"/>
              </w:rPr>
            </w:pPr>
            <w:r w:rsidRPr="00AD1202">
              <w:rPr>
                <w:sz w:val="20"/>
                <w:lang w:bidi="en-US"/>
              </w:rPr>
              <w:t>The agency can demonstrate that it has contracts with insurance providers, including public and private sources.  Documented attempts to obtain private insurance contracts will be accepted.</w:t>
            </w:r>
          </w:p>
        </w:tc>
        <w:tc>
          <w:tcPr>
            <w:tcW w:w="4847" w:type="dxa"/>
          </w:tcPr>
          <w:p w14:paraId="529DF5F6" w14:textId="77777777" w:rsidR="007E27F1" w:rsidRPr="00C16CA3" w:rsidRDefault="007E27F1" w:rsidP="006B0631">
            <w:pPr>
              <w:tabs>
                <w:tab w:val="num" w:pos="480"/>
                <w:tab w:val="left" w:pos="1440"/>
              </w:tabs>
              <w:rPr>
                <w:rStyle w:val="ReviewerFinancial"/>
                <w:sz w:val="22"/>
              </w:rPr>
            </w:pPr>
          </w:p>
        </w:tc>
      </w:tr>
      <w:tr w:rsidR="000B36AC" w:rsidRPr="006F4CE2" w14:paraId="203A1906" w14:textId="77777777" w:rsidTr="00021C4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5C708D2" w14:textId="77777777" w:rsidR="000B36AC" w:rsidRDefault="000B36AC" w:rsidP="00021C41">
            <w:pPr>
              <w:rPr>
                <w:b/>
                <w:sz w:val="20"/>
              </w:rPr>
            </w:pPr>
            <w:r>
              <w:rPr>
                <w:b/>
                <w:sz w:val="20"/>
              </w:rPr>
              <w:t xml:space="preserve">Section 8.4.8: Confidential Collections </w:t>
            </w:r>
          </w:p>
          <w:p w14:paraId="5FAA382E" w14:textId="77777777" w:rsidR="000B36AC" w:rsidRPr="006F4CE2" w:rsidRDefault="000B36AC" w:rsidP="00FA705A">
            <w:pPr>
              <w:spacing w:after="240"/>
              <w:rPr>
                <w:rStyle w:val="ReviewerFinancial"/>
                <w:rFonts w:ascii="Arial" w:hAnsi="Arial"/>
                <w:color w:val="auto"/>
                <w:sz w:val="20"/>
                <w:shd w:val="clear" w:color="auto" w:fill="auto"/>
              </w:rPr>
            </w:pPr>
            <w:r w:rsidRPr="000B36AC">
              <w:rPr>
                <w:sz w:val="18"/>
              </w:rPr>
              <w:t>Reasonable efforts to collect charges without jeopardizing client confidentiality must be made.</w:t>
            </w:r>
          </w:p>
        </w:tc>
      </w:tr>
      <w:tr w:rsidR="00B520F2" w:rsidRPr="00D62E77" w14:paraId="5E0036D3" w14:textId="77777777" w:rsidTr="00B520F2">
        <w:trPr>
          <w:cantSplit/>
        </w:trPr>
        <w:tc>
          <w:tcPr>
            <w:tcW w:w="919" w:type="dxa"/>
            <w:shd w:val="clear" w:color="auto" w:fill="EDEDED" w:themeFill="accent3" w:themeFillTint="33"/>
            <w:vAlign w:val="center"/>
          </w:tcPr>
          <w:p w14:paraId="6FDECCA0" w14:textId="33724021" w:rsidR="00B520F2" w:rsidRPr="00D62E77" w:rsidRDefault="00B520F2"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lastRenderedPageBreak/>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515D00F9" w14:textId="77777777" w:rsidR="00B520F2" w:rsidRPr="00D62E77" w:rsidRDefault="00B520F2"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7FB2B31" w14:textId="77777777" w:rsidR="00B520F2" w:rsidRPr="00D62E77" w:rsidRDefault="00B520F2"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2E43D563" w14:textId="77777777" w:rsidR="00B520F2" w:rsidRPr="00D62E77" w:rsidRDefault="00B520F2" w:rsidP="00021C41">
            <w:pPr>
              <w:jc w:val="center"/>
              <w:rPr>
                <w:b/>
                <w:sz w:val="20"/>
              </w:rPr>
            </w:pPr>
            <w:r w:rsidRPr="00D62E77">
              <w:rPr>
                <w:b/>
                <w:sz w:val="20"/>
              </w:rPr>
              <w:t>Implementation Strategy</w:t>
            </w:r>
          </w:p>
        </w:tc>
        <w:tc>
          <w:tcPr>
            <w:tcW w:w="4847" w:type="dxa"/>
            <w:shd w:val="clear" w:color="auto" w:fill="EDEDED" w:themeFill="accent3" w:themeFillTint="33"/>
            <w:vAlign w:val="center"/>
          </w:tcPr>
          <w:p w14:paraId="7B5DF155" w14:textId="77777777" w:rsidR="00B520F2" w:rsidRPr="00D62E77" w:rsidRDefault="00B520F2" w:rsidP="00021C41">
            <w:pPr>
              <w:jc w:val="center"/>
              <w:rPr>
                <w:b/>
                <w:sz w:val="20"/>
              </w:rPr>
            </w:pPr>
            <w:r w:rsidRPr="00D62E77">
              <w:rPr>
                <w:b/>
                <w:sz w:val="20"/>
              </w:rPr>
              <w:t>Comments</w:t>
            </w:r>
          </w:p>
        </w:tc>
      </w:tr>
      <w:tr w:rsidR="00B520F2" w:rsidRPr="00C16CA3" w14:paraId="29BFA334" w14:textId="77777777" w:rsidTr="00B520F2">
        <w:trPr>
          <w:cantSplit/>
        </w:trPr>
        <w:tc>
          <w:tcPr>
            <w:tcW w:w="919" w:type="dxa"/>
            <w:vAlign w:val="center"/>
          </w:tcPr>
          <w:p w14:paraId="49441AB0" w14:textId="77777777" w:rsidR="00B520F2" w:rsidRDefault="00B520F2" w:rsidP="00021C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54C0AA34" w14:textId="77777777" w:rsidR="00B520F2" w:rsidRPr="00C16CA3" w:rsidRDefault="00883FB7" w:rsidP="00021C41">
            <w:pPr>
              <w:tabs>
                <w:tab w:val="num" w:pos="480"/>
                <w:tab w:val="left" w:pos="1440"/>
              </w:tabs>
              <w:jc w:val="center"/>
              <w:rPr>
                <w:rFonts w:ascii="Calibri" w:hAnsi="Calibri" w:cs="Calibri"/>
                <w:b/>
                <w:sz w:val="18"/>
              </w:rPr>
            </w:pPr>
            <w:sdt>
              <w:sdtPr>
                <w:rPr>
                  <w:rFonts w:ascii="Webdings" w:hAnsi="Webdings"/>
                </w:rPr>
                <w:id w:val="920918586"/>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533" w:type="dxa"/>
            <w:vAlign w:val="center"/>
          </w:tcPr>
          <w:p w14:paraId="7E4E65AD" w14:textId="77777777" w:rsidR="00B520F2" w:rsidRPr="00C16CA3" w:rsidRDefault="00883FB7" w:rsidP="00021C41">
            <w:pPr>
              <w:tabs>
                <w:tab w:val="num" w:pos="480"/>
                <w:tab w:val="left" w:pos="1440"/>
              </w:tabs>
              <w:jc w:val="center"/>
              <w:rPr>
                <w:rFonts w:ascii="Calibri" w:hAnsi="Calibri" w:cs="Calibri"/>
                <w:b/>
                <w:sz w:val="18"/>
              </w:rPr>
            </w:pPr>
            <w:sdt>
              <w:sdtPr>
                <w:rPr>
                  <w:rFonts w:ascii="Webdings" w:hAnsi="Webdings"/>
                </w:rPr>
                <w:id w:val="2139531039"/>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6120" w:type="dxa"/>
          </w:tcPr>
          <w:p w14:paraId="27E67A3B" w14:textId="77777777" w:rsidR="00B520F2" w:rsidRPr="00D62E77" w:rsidRDefault="00B520F2" w:rsidP="00130DEB">
            <w:pPr>
              <w:pStyle w:val="ListParagraph"/>
              <w:numPr>
                <w:ilvl w:val="0"/>
                <w:numId w:val="10"/>
              </w:numPr>
              <w:ind w:left="342"/>
              <w:rPr>
                <w:sz w:val="20"/>
              </w:rPr>
            </w:pPr>
            <w:r>
              <w:rPr>
                <w:sz w:val="20"/>
                <w:lang w:bidi="en-US"/>
              </w:rPr>
              <w:t>Agency</w:t>
            </w:r>
            <w:r w:rsidRPr="000B36AC">
              <w:rPr>
                <w:sz w:val="20"/>
                <w:lang w:bidi="en-US"/>
              </w:rPr>
              <w:t xml:space="preserve"> has policies addressing collection by service sites that include safeguards that protect client confidentiality, particularly in cases where sending an explanation of benefits could breach client confidentiality.</w:t>
            </w:r>
          </w:p>
        </w:tc>
        <w:tc>
          <w:tcPr>
            <w:tcW w:w="4847" w:type="dxa"/>
          </w:tcPr>
          <w:p w14:paraId="4FEBF26A" w14:textId="77777777" w:rsidR="00B520F2" w:rsidRPr="00C16CA3" w:rsidRDefault="00B520F2" w:rsidP="00021C41">
            <w:pPr>
              <w:tabs>
                <w:tab w:val="num" w:pos="480"/>
                <w:tab w:val="left" w:pos="1440"/>
              </w:tabs>
              <w:rPr>
                <w:rStyle w:val="ReviewerFinancial"/>
                <w:sz w:val="22"/>
              </w:rPr>
            </w:pPr>
          </w:p>
        </w:tc>
      </w:tr>
      <w:tr w:rsidR="000B36AC" w:rsidRPr="006F4CE2" w14:paraId="1DB6DAD3" w14:textId="77777777" w:rsidTr="00021C4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7E4BB70" w14:textId="77777777" w:rsidR="000B36AC" w:rsidRDefault="000B36AC" w:rsidP="00021C41">
            <w:pPr>
              <w:rPr>
                <w:b/>
                <w:sz w:val="20"/>
              </w:rPr>
            </w:pPr>
            <w:r>
              <w:rPr>
                <w:b/>
                <w:sz w:val="20"/>
              </w:rPr>
              <w:t xml:space="preserve">Section 8.4.9: </w:t>
            </w:r>
            <w:r w:rsidR="00871A60">
              <w:rPr>
                <w:b/>
                <w:sz w:val="20"/>
              </w:rPr>
              <w:t xml:space="preserve">Voluntary </w:t>
            </w:r>
            <w:r>
              <w:rPr>
                <w:b/>
                <w:sz w:val="20"/>
              </w:rPr>
              <w:t>Donations</w:t>
            </w:r>
          </w:p>
          <w:p w14:paraId="5CF77E58" w14:textId="77777777" w:rsidR="000B36AC" w:rsidRPr="006F4CE2" w:rsidRDefault="000B36AC" w:rsidP="00FA705A">
            <w:pPr>
              <w:spacing w:after="240"/>
              <w:rPr>
                <w:rStyle w:val="ReviewerFinancial"/>
                <w:rFonts w:ascii="Arial" w:hAnsi="Arial"/>
                <w:color w:val="auto"/>
                <w:sz w:val="20"/>
                <w:shd w:val="clear" w:color="auto" w:fill="auto"/>
              </w:rPr>
            </w:pPr>
            <w:r w:rsidRPr="000B36AC">
              <w:rPr>
                <w:sz w:val="18"/>
              </w:rPr>
              <w:t>Voluntary donations from clients are permissible; however, clients must not be pressured to make donations, and donations must not be a prerequisite to the provision of services or supplies.</w:t>
            </w:r>
          </w:p>
        </w:tc>
      </w:tr>
      <w:tr w:rsidR="00B520F2" w:rsidRPr="00D62E77" w14:paraId="5C906615" w14:textId="77777777" w:rsidTr="00B520F2">
        <w:trPr>
          <w:cantSplit/>
        </w:trPr>
        <w:tc>
          <w:tcPr>
            <w:tcW w:w="919" w:type="dxa"/>
            <w:shd w:val="clear" w:color="auto" w:fill="EDEDED" w:themeFill="accent3" w:themeFillTint="33"/>
            <w:vAlign w:val="center"/>
          </w:tcPr>
          <w:p w14:paraId="0AF596DD" w14:textId="3D64998E" w:rsidR="00B520F2" w:rsidRPr="00D62E77" w:rsidRDefault="00B520F2"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0AA95755" w14:textId="77777777" w:rsidR="00B520F2" w:rsidRPr="00D62E77" w:rsidRDefault="00B520F2"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1D881074" w14:textId="77777777" w:rsidR="00B520F2" w:rsidRPr="00D62E77" w:rsidRDefault="00B520F2"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00A0C6E4" w14:textId="77777777" w:rsidR="00B520F2" w:rsidRPr="00D62E77" w:rsidRDefault="00B520F2" w:rsidP="00021C41">
            <w:pPr>
              <w:jc w:val="center"/>
              <w:rPr>
                <w:b/>
                <w:sz w:val="20"/>
              </w:rPr>
            </w:pPr>
            <w:r w:rsidRPr="00D62E77">
              <w:rPr>
                <w:b/>
                <w:sz w:val="20"/>
              </w:rPr>
              <w:t>Implementation Strategy</w:t>
            </w:r>
          </w:p>
        </w:tc>
        <w:tc>
          <w:tcPr>
            <w:tcW w:w="4847" w:type="dxa"/>
            <w:shd w:val="clear" w:color="auto" w:fill="EDEDED" w:themeFill="accent3" w:themeFillTint="33"/>
            <w:vAlign w:val="center"/>
          </w:tcPr>
          <w:p w14:paraId="32FADA2B" w14:textId="77777777" w:rsidR="00B520F2" w:rsidRPr="00D62E77" w:rsidRDefault="00B520F2" w:rsidP="00021C41">
            <w:pPr>
              <w:jc w:val="center"/>
              <w:rPr>
                <w:b/>
                <w:sz w:val="20"/>
              </w:rPr>
            </w:pPr>
            <w:r w:rsidRPr="00D62E77">
              <w:rPr>
                <w:b/>
                <w:sz w:val="20"/>
              </w:rPr>
              <w:t>Comments</w:t>
            </w:r>
          </w:p>
        </w:tc>
      </w:tr>
      <w:tr w:rsidR="00B520F2" w:rsidRPr="00C16CA3" w14:paraId="57253855" w14:textId="77777777" w:rsidTr="00B520F2">
        <w:trPr>
          <w:cantSplit/>
        </w:trPr>
        <w:tc>
          <w:tcPr>
            <w:tcW w:w="919" w:type="dxa"/>
            <w:vAlign w:val="center"/>
          </w:tcPr>
          <w:p w14:paraId="2AA91D64" w14:textId="77777777" w:rsidR="00B520F2" w:rsidRDefault="00B520F2" w:rsidP="00021C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4D95ABF" w14:textId="77777777" w:rsidR="00B520F2" w:rsidRPr="00C16CA3" w:rsidRDefault="00883FB7" w:rsidP="00021C41">
            <w:pPr>
              <w:tabs>
                <w:tab w:val="num" w:pos="480"/>
                <w:tab w:val="left" w:pos="1440"/>
              </w:tabs>
              <w:jc w:val="center"/>
              <w:rPr>
                <w:rFonts w:ascii="Calibri" w:hAnsi="Calibri" w:cs="Calibri"/>
                <w:b/>
                <w:sz w:val="18"/>
              </w:rPr>
            </w:pPr>
            <w:sdt>
              <w:sdtPr>
                <w:rPr>
                  <w:rFonts w:ascii="Webdings" w:hAnsi="Webdings"/>
                </w:rPr>
                <w:id w:val="488365571"/>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533" w:type="dxa"/>
            <w:vAlign w:val="center"/>
          </w:tcPr>
          <w:p w14:paraId="117B2DED" w14:textId="77777777" w:rsidR="00B520F2" w:rsidRPr="00C16CA3" w:rsidRDefault="00883FB7" w:rsidP="00021C41">
            <w:pPr>
              <w:tabs>
                <w:tab w:val="num" w:pos="480"/>
                <w:tab w:val="left" w:pos="1440"/>
              </w:tabs>
              <w:jc w:val="center"/>
              <w:rPr>
                <w:rFonts w:ascii="Calibri" w:hAnsi="Calibri" w:cs="Calibri"/>
                <w:b/>
                <w:sz w:val="18"/>
              </w:rPr>
            </w:pPr>
            <w:sdt>
              <w:sdtPr>
                <w:rPr>
                  <w:rFonts w:ascii="Webdings" w:hAnsi="Webdings"/>
                </w:rPr>
                <w:id w:val="2040552659"/>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6120" w:type="dxa"/>
          </w:tcPr>
          <w:p w14:paraId="62A0337A" w14:textId="77777777" w:rsidR="00B520F2" w:rsidRPr="00D62E77" w:rsidRDefault="00B520F2" w:rsidP="00130DEB">
            <w:pPr>
              <w:pStyle w:val="ListParagraph"/>
              <w:numPr>
                <w:ilvl w:val="0"/>
                <w:numId w:val="11"/>
              </w:numPr>
              <w:ind w:left="342"/>
              <w:rPr>
                <w:sz w:val="20"/>
              </w:rPr>
            </w:pPr>
            <w:r>
              <w:rPr>
                <w:sz w:val="20"/>
                <w:lang w:bidi="en-US"/>
              </w:rPr>
              <w:t>Agency</w:t>
            </w:r>
            <w:r w:rsidRPr="000B36AC">
              <w:rPr>
                <w:sz w:val="20"/>
                <w:lang w:bidi="en-US"/>
              </w:rPr>
              <w:t xml:space="preserve"> policies and procedures indicate if </w:t>
            </w:r>
            <w:r>
              <w:rPr>
                <w:sz w:val="20"/>
                <w:lang w:bidi="en-US"/>
              </w:rPr>
              <w:t>donations are accepted.</w:t>
            </w:r>
          </w:p>
        </w:tc>
        <w:tc>
          <w:tcPr>
            <w:tcW w:w="4847" w:type="dxa"/>
          </w:tcPr>
          <w:p w14:paraId="36E3AB09" w14:textId="77777777" w:rsidR="00B520F2" w:rsidRPr="00C16CA3" w:rsidRDefault="00B520F2" w:rsidP="00021C41">
            <w:pPr>
              <w:tabs>
                <w:tab w:val="num" w:pos="480"/>
                <w:tab w:val="left" w:pos="1440"/>
              </w:tabs>
              <w:rPr>
                <w:rStyle w:val="ReviewerFinancial"/>
                <w:sz w:val="22"/>
              </w:rPr>
            </w:pPr>
          </w:p>
        </w:tc>
      </w:tr>
      <w:tr w:rsidR="000B36AC" w:rsidRPr="00C16CA3" w14:paraId="4095F065" w14:textId="77777777" w:rsidTr="00021C41">
        <w:trPr>
          <w:cantSplit/>
        </w:trPr>
        <w:tc>
          <w:tcPr>
            <w:tcW w:w="12950" w:type="dxa"/>
            <w:gridSpan w:val="5"/>
          </w:tcPr>
          <w:p w14:paraId="49EEFA55" w14:textId="77777777" w:rsidR="000B36AC" w:rsidRDefault="000B36AC" w:rsidP="00021C41">
            <w:pPr>
              <w:spacing w:before="240" w:after="240"/>
              <w:rPr>
                <w:sz w:val="20"/>
              </w:rPr>
            </w:pPr>
            <w:r>
              <w:rPr>
                <w:b/>
                <w:sz w:val="20"/>
              </w:rPr>
              <w:t>8.4</w:t>
            </w:r>
            <w:r w:rsidRPr="00D62E77">
              <w:rPr>
                <w:b/>
                <w:sz w:val="20"/>
              </w:rPr>
              <w:t xml:space="preserve"> </w:t>
            </w:r>
            <w:r w:rsidR="00D86C6E">
              <w:rPr>
                <w:b/>
                <w:sz w:val="20"/>
              </w:rPr>
              <w:t>Additional</w:t>
            </w:r>
            <w:r w:rsidRPr="00D62E77">
              <w:rPr>
                <w:b/>
                <w:sz w:val="20"/>
              </w:rPr>
              <w:t xml:space="preserve"> Comments:</w:t>
            </w:r>
          </w:p>
          <w:p w14:paraId="70066678" w14:textId="77777777" w:rsidR="000B36AC" w:rsidRPr="00C16CA3" w:rsidRDefault="000B36AC" w:rsidP="00021C41">
            <w:pPr>
              <w:tabs>
                <w:tab w:val="num" w:pos="480"/>
                <w:tab w:val="left" w:pos="1440"/>
              </w:tabs>
              <w:rPr>
                <w:rStyle w:val="ReviewerFinancial"/>
                <w:sz w:val="22"/>
              </w:rPr>
            </w:pPr>
          </w:p>
        </w:tc>
      </w:tr>
    </w:tbl>
    <w:p w14:paraId="5334349F" w14:textId="77777777" w:rsidR="000B36AC" w:rsidRDefault="000B36AC">
      <w:pPr>
        <w:spacing w:after="160" w:line="259" w:lineRule="auto"/>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6120"/>
        <w:gridCol w:w="4847"/>
      </w:tblGrid>
      <w:tr w:rsidR="000B36AC" w:rsidRPr="00B16FB9" w14:paraId="31463028" w14:textId="77777777" w:rsidTr="00956E01">
        <w:trPr>
          <w:cantSplit/>
          <w:trHeight w:val="800"/>
        </w:trPr>
        <w:tc>
          <w:tcPr>
            <w:tcW w:w="12950" w:type="dxa"/>
            <w:gridSpan w:val="5"/>
            <w:shd w:val="clear" w:color="auto" w:fill="C0C0C0"/>
          </w:tcPr>
          <w:p w14:paraId="14D3A11D" w14:textId="77777777" w:rsidR="000B36AC" w:rsidRDefault="000B36AC" w:rsidP="00021C41">
            <w:pPr>
              <w:pStyle w:val="Heading2"/>
            </w:pPr>
            <w:r w:rsidRPr="00D62E77">
              <w:t>8.</w:t>
            </w:r>
            <w:r>
              <w:t>5</w:t>
            </w:r>
            <w:r w:rsidRPr="00D62E77">
              <w:t xml:space="preserve">: </w:t>
            </w:r>
            <w:r>
              <w:t>Project Personnel</w:t>
            </w:r>
          </w:p>
          <w:p w14:paraId="15D897D9" w14:textId="77777777" w:rsidR="00871A60" w:rsidRPr="00D62E77" w:rsidRDefault="00871A60" w:rsidP="00871A60">
            <w:r w:rsidRPr="00871A60">
              <w:rPr>
                <w:sz w:val="22"/>
              </w:rPr>
              <w:t>Title X grantees must have approved personnel policies and procedures.</w:t>
            </w:r>
          </w:p>
        </w:tc>
      </w:tr>
      <w:tr w:rsidR="000B36AC" w:rsidRPr="00B16FB9" w14:paraId="1F82F25C" w14:textId="77777777" w:rsidTr="00956E01">
        <w:trPr>
          <w:cantSplit/>
          <w:trHeight w:val="278"/>
        </w:trPr>
        <w:tc>
          <w:tcPr>
            <w:tcW w:w="12950" w:type="dxa"/>
            <w:gridSpan w:val="5"/>
            <w:shd w:val="clear" w:color="auto" w:fill="9CC2E5" w:themeFill="accent1" w:themeFillTint="99"/>
          </w:tcPr>
          <w:p w14:paraId="6CB23D94" w14:textId="77777777" w:rsidR="000B36AC" w:rsidRDefault="000B36AC" w:rsidP="00021C41">
            <w:pPr>
              <w:tabs>
                <w:tab w:val="num" w:pos="480"/>
                <w:tab w:val="left" w:pos="1440"/>
              </w:tabs>
              <w:rPr>
                <w:rFonts w:asciiTheme="minorHAnsi" w:hAnsiTheme="minorHAnsi" w:cstheme="minorHAnsi"/>
                <w:b/>
                <w:sz w:val="20"/>
              </w:rPr>
            </w:pPr>
            <w:r>
              <w:rPr>
                <w:rFonts w:asciiTheme="minorHAnsi" w:hAnsiTheme="minorHAnsi" w:cstheme="minorHAnsi"/>
                <w:b/>
                <w:sz w:val="20"/>
              </w:rPr>
              <w:t>Section 8.5</w:t>
            </w:r>
            <w:r w:rsidRPr="00D62E77">
              <w:rPr>
                <w:rFonts w:asciiTheme="minorHAnsi" w:hAnsiTheme="minorHAnsi" w:cstheme="minorHAnsi"/>
                <w:b/>
                <w:sz w:val="20"/>
              </w:rPr>
              <w:t xml:space="preserve">.1: </w:t>
            </w:r>
            <w:r>
              <w:rPr>
                <w:rFonts w:asciiTheme="minorHAnsi" w:hAnsiTheme="minorHAnsi" w:cstheme="minorHAnsi"/>
                <w:b/>
                <w:sz w:val="20"/>
              </w:rPr>
              <w:t>Personnel Policies</w:t>
            </w:r>
          </w:p>
          <w:p w14:paraId="0CF148CF" w14:textId="77777777" w:rsidR="000B36AC" w:rsidRPr="00D62E77" w:rsidRDefault="000B36AC" w:rsidP="00FA705A">
            <w:pPr>
              <w:spacing w:after="240"/>
              <w:rPr>
                <w:sz w:val="20"/>
                <w:lang w:eastAsia="x-none"/>
              </w:rPr>
            </w:pPr>
            <w:r w:rsidRPr="000B36AC">
              <w:rPr>
                <w:rFonts w:eastAsia="Calibri"/>
                <w:sz w:val="18"/>
                <w:lang w:eastAsia="x-none"/>
              </w:rPr>
              <w:t xml:space="preserve">Grantees and </w:t>
            </w:r>
            <w:r w:rsidR="009F28DD">
              <w:rPr>
                <w:rFonts w:eastAsia="Calibri"/>
                <w:sz w:val="18"/>
                <w:lang w:eastAsia="x-none"/>
              </w:rPr>
              <w:t>agencies</w:t>
            </w:r>
            <w:r w:rsidRPr="000B36AC">
              <w:rPr>
                <w:rFonts w:eastAsia="Calibri"/>
                <w:sz w:val="18"/>
                <w:lang w:eastAsia="x-none"/>
              </w:rPr>
              <w:t xml:space="preserve"> are obligated to establish and maintain personnel policies that comply with applicable Federal and State requirements, including Title VI of the Civil Rights Act, Section 504 of the Rehabilitation Act of 1973, Title I of the Americans with Disabilities Act, and the annual appropriations language.</w:t>
            </w:r>
          </w:p>
        </w:tc>
      </w:tr>
      <w:tr w:rsidR="00B520F2" w:rsidRPr="00B16FB9" w14:paraId="17963FF9" w14:textId="77777777" w:rsidTr="00B520F2">
        <w:trPr>
          <w:cantSplit/>
        </w:trPr>
        <w:tc>
          <w:tcPr>
            <w:tcW w:w="919" w:type="dxa"/>
            <w:shd w:val="clear" w:color="auto" w:fill="EDEDED" w:themeFill="accent3" w:themeFillTint="33"/>
            <w:vAlign w:val="center"/>
          </w:tcPr>
          <w:p w14:paraId="7D987FFF" w14:textId="4A7AB58D" w:rsidR="00B520F2" w:rsidRPr="00D62E77" w:rsidRDefault="00B520F2"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5E734BE7" w14:textId="77777777" w:rsidR="00B520F2" w:rsidRPr="00D62E77" w:rsidRDefault="00B520F2"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833B6E9" w14:textId="77777777" w:rsidR="00B520F2" w:rsidRPr="00D62E77" w:rsidRDefault="00B520F2"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75A718F9" w14:textId="77777777" w:rsidR="00B520F2" w:rsidRPr="00D62E77" w:rsidRDefault="00B520F2" w:rsidP="00021C41">
            <w:pPr>
              <w:jc w:val="center"/>
              <w:rPr>
                <w:b/>
                <w:sz w:val="20"/>
              </w:rPr>
            </w:pPr>
            <w:r w:rsidRPr="00D62E77">
              <w:rPr>
                <w:b/>
                <w:sz w:val="20"/>
              </w:rPr>
              <w:t>Implementation Strategy</w:t>
            </w:r>
          </w:p>
        </w:tc>
        <w:tc>
          <w:tcPr>
            <w:tcW w:w="4847" w:type="dxa"/>
            <w:shd w:val="clear" w:color="auto" w:fill="EDEDED" w:themeFill="accent3" w:themeFillTint="33"/>
            <w:vAlign w:val="center"/>
          </w:tcPr>
          <w:p w14:paraId="2675FDCC" w14:textId="77777777" w:rsidR="00B520F2" w:rsidRPr="00D62E77" w:rsidRDefault="00B520F2" w:rsidP="00021C41">
            <w:pPr>
              <w:jc w:val="center"/>
              <w:rPr>
                <w:b/>
                <w:sz w:val="20"/>
              </w:rPr>
            </w:pPr>
            <w:r w:rsidRPr="00D62E77">
              <w:rPr>
                <w:b/>
                <w:sz w:val="20"/>
              </w:rPr>
              <w:t>Comments</w:t>
            </w:r>
          </w:p>
        </w:tc>
      </w:tr>
      <w:tr w:rsidR="00B520F2" w:rsidRPr="00B16FB9" w14:paraId="7F7AB71B" w14:textId="77777777" w:rsidTr="00B520F2">
        <w:trPr>
          <w:cantSplit/>
        </w:trPr>
        <w:tc>
          <w:tcPr>
            <w:tcW w:w="919" w:type="dxa"/>
            <w:vAlign w:val="center"/>
          </w:tcPr>
          <w:p w14:paraId="7A20E428" w14:textId="77777777" w:rsidR="00B520F2" w:rsidRDefault="00B520F2" w:rsidP="000B36AC">
            <w:pPr>
              <w:jc w:val="center"/>
            </w:pPr>
            <w:r w:rsidRPr="00EC62F0">
              <w:rPr>
                <w:rStyle w:val="ReviewerAdmin"/>
                <w:sz w:val="20"/>
              </w:rPr>
              <w:t>A</w:t>
            </w:r>
          </w:p>
        </w:tc>
        <w:tc>
          <w:tcPr>
            <w:tcW w:w="531" w:type="dxa"/>
            <w:vAlign w:val="center"/>
          </w:tcPr>
          <w:p w14:paraId="5ADDD548" w14:textId="77777777" w:rsidR="00B520F2" w:rsidRPr="00C16CA3" w:rsidRDefault="00883FB7" w:rsidP="000B36AC">
            <w:pPr>
              <w:tabs>
                <w:tab w:val="num" w:pos="480"/>
                <w:tab w:val="left" w:pos="1440"/>
              </w:tabs>
              <w:jc w:val="center"/>
              <w:rPr>
                <w:rFonts w:ascii="Calibri" w:hAnsi="Calibri" w:cs="Calibri"/>
                <w:b/>
                <w:sz w:val="18"/>
              </w:rPr>
            </w:pPr>
            <w:sdt>
              <w:sdtPr>
                <w:rPr>
                  <w:rFonts w:ascii="Webdings" w:hAnsi="Webdings"/>
                </w:rPr>
                <w:id w:val="1610777282"/>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533" w:type="dxa"/>
            <w:vAlign w:val="center"/>
          </w:tcPr>
          <w:p w14:paraId="0B4C03A6" w14:textId="77777777" w:rsidR="00B520F2" w:rsidRPr="00C16CA3" w:rsidRDefault="00883FB7" w:rsidP="000B36AC">
            <w:pPr>
              <w:tabs>
                <w:tab w:val="num" w:pos="480"/>
                <w:tab w:val="left" w:pos="1440"/>
              </w:tabs>
              <w:jc w:val="center"/>
              <w:rPr>
                <w:rFonts w:ascii="Calibri" w:hAnsi="Calibri" w:cs="Calibri"/>
                <w:b/>
                <w:sz w:val="18"/>
              </w:rPr>
            </w:pPr>
            <w:sdt>
              <w:sdtPr>
                <w:rPr>
                  <w:rFonts w:ascii="Webdings" w:hAnsi="Webdings"/>
                </w:rPr>
                <w:id w:val="-1691743637"/>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6120" w:type="dxa"/>
          </w:tcPr>
          <w:p w14:paraId="48824A0E" w14:textId="77777777" w:rsidR="00B520F2" w:rsidRPr="00D62E77" w:rsidRDefault="00B520F2" w:rsidP="00130DEB">
            <w:pPr>
              <w:pStyle w:val="ListParagraph"/>
              <w:numPr>
                <w:ilvl w:val="0"/>
                <w:numId w:val="12"/>
              </w:numPr>
              <w:ind w:left="342"/>
              <w:rPr>
                <w:rFonts w:ascii="Calibri" w:hAnsi="Calibri" w:cs="Calibri"/>
                <w:b/>
                <w:sz w:val="20"/>
              </w:rPr>
            </w:pPr>
            <w:r>
              <w:rPr>
                <w:sz w:val="20"/>
                <w:lang w:bidi="en-US"/>
              </w:rPr>
              <w:t>Agency</w:t>
            </w:r>
            <w:r w:rsidRPr="000B36AC">
              <w:rPr>
                <w:sz w:val="20"/>
                <w:lang w:bidi="en-US"/>
              </w:rPr>
              <w:t xml:space="preserve"> has written policies and procedures in place that provide evidence that there is no discrimination in personnel administration at its organizations and within its </w:t>
            </w:r>
            <w:r>
              <w:rPr>
                <w:sz w:val="20"/>
                <w:lang w:bidi="en-US"/>
              </w:rPr>
              <w:t>agency</w:t>
            </w:r>
            <w:r w:rsidRPr="000B36AC">
              <w:rPr>
                <w:sz w:val="20"/>
                <w:lang w:bidi="en-US"/>
              </w:rPr>
              <w:t xml:space="preserve"> network. These policies should include, but are not to be limited to, staff recruitment, selection, performance evaluation, promotion, termination, compensation, benefits, and grievance procedures.</w:t>
            </w:r>
          </w:p>
        </w:tc>
        <w:tc>
          <w:tcPr>
            <w:tcW w:w="4847" w:type="dxa"/>
          </w:tcPr>
          <w:p w14:paraId="495FE901" w14:textId="77777777" w:rsidR="00B520F2" w:rsidRPr="00C16CA3" w:rsidRDefault="00B520F2" w:rsidP="000B36AC">
            <w:pPr>
              <w:tabs>
                <w:tab w:val="num" w:pos="480"/>
                <w:tab w:val="left" w:pos="1440"/>
              </w:tabs>
              <w:rPr>
                <w:rStyle w:val="ReviewerFinancial"/>
                <w:sz w:val="22"/>
              </w:rPr>
            </w:pPr>
          </w:p>
        </w:tc>
      </w:tr>
      <w:tr w:rsidR="000B36AC" w:rsidRPr="00B16FB9" w14:paraId="52C0D5F2" w14:textId="77777777" w:rsidTr="00956E01">
        <w:trPr>
          <w:cantSplit/>
        </w:trPr>
        <w:tc>
          <w:tcPr>
            <w:tcW w:w="12950" w:type="dxa"/>
            <w:gridSpan w:val="5"/>
            <w:shd w:val="clear" w:color="auto" w:fill="9CC2E5" w:themeFill="accent1" w:themeFillTint="99"/>
          </w:tcPr>
          <w:p w14:paraId="21CF8EA8" w14:textId="77777777" w:rsidR="000B36AC" w:rsidRDefault="000B36AC" w:rsidP="00021C41">
            <w:pPr>
              <w:tabs>
                <w:tab w:val="num" w:pos="480"/>
                <w:tab w:val="left" w:pos="1440"/>
              </w:tabs>
              <w:rPr>
                <w:rFonts w:asciiTheme="minorHAnsi" w:hAnsiTheme="minorHAnsi" w:cstheme="minorHAnsi"/>
                <w:b/>
                <w:sz w:val="20"/>
              </w:rPr>
            </w:pPr>
            <w:r w:rsidRPr="00D62E77">
              <w:rPr>
                <w:rFonts w:asciiTheme="minorHAnsi" w:hAnsiTheme="minorHAnsi" w:cstheme="minorHAnsi"/>
                <w:b/>
                <w:sz w:val="20"/>
              </w:rPr>
              <w:t>Section 8.</w:t>
            </w:r>
            <w:r>
              <w:rPr>
                <w:rFonts w:asciiTheme="minorHAnsi" w:hAnsiTheme="minorHAnsi" w:cstheme="minorHAnsi"/>
                <w:b/>
                <w:sz w:val="20"/>
              </w:rPr>
              <w:t>5</w:t>
            </w:r>
            <w:r w:rsidRPr="00D62E77">
              <w:rPr>
                <w:rFonts w:asciiTheme="minorHAnsi" w:hAnsiTheme="minorHAnsi" w:cstheme="minorHAnsi"/>
                <w:b/>
                <w:sz w:val="20"/>
              </w:rPr>
              <w:t xml:space="preserve">.2: </w:t>
            </w:r>
            <w:r>
              <w:rPr>
                <w:rFonts w:asciiTheme="minorHAnsi" w:hAnsiTheme="minorHAnsi" w:cstheme="minorHAnsi"/>
                <w:b/>
                <w:sz w:val="20"/>
              </w:rPr>
              <w:t xml:space="preserve">Cultural </w:t>
            </w:r>
            <w:r w:rsidR="006E0D75">
              <w:rPr>
                <w:rFonts w:asciiTheme="minorHAnsi" w:hAnsiTheme="minorHAnsi" w:cstheme="minorHAnsi"/>
                <w:b/>
                <w:sz w:val="20"/>
              </w:rPr>
              <w:t>Competency</w:t>
            </w:r>
          </w:p>
          <w:p w14:paraId="32A082A6" w14:textId="77777777" w:rsidR="000B36AC" w:rsidRPr="00D62E77" w:rsidRDefault="000B36AC" w:rsidP="00FA705A">
            <w:pPr>
              <w:tabs>
                <w:tab w:val="num" w:pos="480"/>
                <w:tab w:val="left" w:pos="1440"/>
              </w:tabs>
              <w:spacing w:after="240"/>
              <w:rPr>
                <w:rFonts w:asciiTheme="minorHAnsi" w:hAnsiTheme="minorHAnsi" w:cstheme="minorHAnsi"/>
                <w:b/>
                <w:sz w:val="20"/>
              </w:rPr>
            </w:pPr>
            <w:r w:rsidRPr="000B36AC">
              <w:rPr>
                <w:rFonts w:eastAsia="Calibri"/>
                <w:sz w:val="18"/>
                <w:lang w:eastAsia="x-none"/>
              </w:rPr>
              <w:t>Project staff should be broadly representative of all significant elements of the population to be served by the project, and should be sensitive to, and able to deal effectively with, the cultural and other characteristics of the client population (42 CFR 59.5 (b</w:t>
            </w:r>
            <w:proofErr w:type="gramStart"/>
            <w:r w:rsidRPr="000B36AC">
              <w:rPr>
                <w:rFonts w:eastAsia="Calibri"/>
                <w:sz w:val="18"/>
                <w:lang w:eastAsia="x-none"/>
              </w:rPr>
              <w:t>)(</w:t>
            </w:r>
            <w:proofErr w:type="gramEnd"/>
            <w:r w:rsidRPr="000B36AC">
              <w:rPr>
                <w:rFonts w:eastAsia="Calibri"/>
                <w:sz w:val="18"/>
                <w:lang w:eastAsia="x-none"/>
              </w:rPr>
              <w:t>10)).</w:t>
            </w:r>
          </w:p>
        </w:tc>
      </w:tr>
      <w:tr w:rsidR="00B520F2" w:rsidRPr="00B16FB9" w14:paraId="04F1474E" w14:textId="77777777" w:rsidTr="00B520F2">
        <w:trPr>
          <w:cantSplit/>
        </w:trPr>
        <w:tc>
          <w:tcPr>
            <w:tcW w:w="919" w:type="dxa"/>
            <w:shd w:val="clear" w:color="auto" w:fill="EDEDED" w:themeFill="accent3" w:themeFillTint="33"/>
            <w:vAlign w:val="center"/>
          </w:tcPr>
          <w:p w14:paraId="4ADC953B" w14:textId="3DEE1F57" w:rsidR="00B520F2" w:rsidRPr="00D62E77" w:rsidRDefault="00B520F2"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0B55DCFE" w14:textId="77777777" w:rsidR="00B520F2" w:rsidRPr="00D62E77" w:rsidRDefault="00B520F2"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80BA69B" w14:textId="77777777" w:rsidR="00B520F2" w:rsidRPr="00D62E77" w:rsidRDefault="00B520F2"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0A73D3F7" w14:textId="77777777" w:rsidR="00B520F2" w:rsidRPr="00D62E77" w:rsidRDefault="00B520F2" w:rsidP="00021C41">
            <w:pPr>
              <w:jc w:val="center"/>
              <w:rPr>
                <w:b/>
                <w:sz w:val="20"/>
              </w:rPr>
            </w:pPr>
            <w:r w:rsidRPr="00D62E77">
              <w:rPr>
                <w:b/>
                <w:sz w:val="20"/>
              </w:rPr>
              <w:t>Implementation Strategy</w:t>
            </w:r>
          </w:p>
        </w:tc>
        <w:tc>
          <w:tcPr>
            <w:tcW w:w="4847" w:type="dxa"/>
            <w:shd w:val="clear" w:color="auto" w:fill="EDEDED" w:themeFill="accent3" w:themeFillTint="33"/>
            <w:vAlign w:val="center"/>
          </w:tcPr>
          <w:p w14:paraId="189771B1" w14:textId="77777777" w:rsidR="00B520F2" w:rsidRPr="00D62E77" w:rsidRDefault="00B520F2" w:rsidP="00021C41">
            <w:pPr>
              <w:jc w:val="center"/>
              <w:rPr>
                <w:b/>
                <w:sz w:val="20"/>
              </w:rPr>
            </w:pPr>
            <w:r w:rsidRPr="00D62E77">
              <w:rPr>
                <w:b/>
                <w:sz w:val="20"/>
              </w:rPr>
              <w:t>Comments</w:t>
            </w:r>
          </w:p>
        </w:tc>
      </w:tr>
      <w:tr w:rsidR="00B520F2" w:rsidRPr="00B16FB9" w14:paraId="06801F32" w14:textId="77777777" w:rsidTr="00B520F2">
        <w:trPr>
          <w:cantSplit/>
        </w:trPr>
        <w:tc>
          <w:tcPr>
            <w:tcW w:w="919" w:type="dxa"/>
            <w:vAlign w:val="center"/>
          </w:tcPr>
          <w:p w14:paraId="3749310F" w14:textId="77777777" w:rsidR="00B520F2" w:rsidRDefault="00B520F2" w:rsidP="006E0D75">
            <w:pPr>
              <w:jc w:val="center"/>
            </w:pPr>
            <w:r w:rsidRPr="00EC62F0">
              <w:rPr>
                <w:rStyle w:val="ReviewerAdmin"/>
                <w:sz w:val="20"/>
              </w:rPr>
              <w:t>A</w:t>
            </w:r>
          </w:p>
        </w:tc>
        <w:tc>
          <w:tcPr>
            <w:tcW w:w="531" w:type="dxa"/>
            <w:vAlign w:val="center"/>
          </w:tcPr>
          <w:p w14:paraId="0DEBEF5C" w14:textId="77777777" w:rsidR="00B520F2" w:rsidRPr="00C16CA3" w:rsidRDefault="00883FB7" w:rsidP="006E0D75">
            <w:pPr>
              <w:tabs>
                <w:tab w:val="num" w:pos="480"/>
                <w:tab w:val="left" w:pos="1440"/>
              </w:tabs>
              <w:jc w:val="center"/>
              <w:rPr>
                <w:rFonts w:ascii="Calibri" w:hAnsi="Calibri" w:cs="Calibri"/>
                <w:b/>
                <w:sz w:val="18"/>
              </w:rPr>
            </w:pPr>
            <w:sdt>
              <w:sdtPr>
                <w:rPr>
                  <w:rFonts w:ascii="Webdings" w:hAnsi="Webdings"/>
                </w:rPr>
                <w:id w:val="-1995866862"/>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533" w:type="dxa"/>
            <w:vAlign w:val="center"/>
          </w:tcPr>
          <w:p w14:paraId="2F4A46E8" w14:textId="77777777" w:rsidR="00B520F2" w:rsidRPr="00C16CA3" w:rsidRDefault="00883FB7" w:rsidP="006E0D75">
            <w:pPr>
              <w:tabs>
                <w:tab w:val="num" w:pos="480"/>
                <w:tab w:val="left" w:pos="1440"/>
              </w:tabs>
              <w:jc w:val="center"/>
              <w:rPr>
                <w:rFonts w:ascii="Calibri" w:hAnsi="Calibri" w:cs="Calibri"/>
                <w:b/>
                <w:sz w:val="18"/>
              </w:rPr>
            </w:pPr>
            <w:sdt>
              <w:sdtPr>
                <w:rPr>
                  <w:rFonts w:ascii="Webdings" w:hAnsi="Webdings"/>
                </w:rPr>
                <w:id w:val="-1968652479"/>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6120" w:type="dxa"/>
          </w:tcPr>
          <w:p w14:paraId="3DC27395" w14:textId="5CA49A4A" w:rsidR="00B520F2" w:rsidRPr="00D62E77" w:rsidRDefault="00B520F2" w:rsidP="00130DEB">
            <w:pPr>
              <w:pStyle w:val="ListParagraph"/>
              <w:numPr>
                <w:ilvl w:val="0"/>
                <w:numId w:val="13"/>
              </w:numPr>
              <w:ind w:left="342"/>
              <w:rPr>
                <w:sz w:val="20"/>
              </w:rPr>
            </w:pPr>
            <w:r>
              <w:rPr>
                <w:sz w:val="20"/>
                <w:lang w:bidi="en-US"/>
              </w:rPr>
              <w:t>Written agency</w:t>
            </w:r>
            <w:r w:rsidRPr="006E0D75">
              <w:rPr>
                <w:sz w:val="20"/>
                <w:lang w:bidi="en-US"/>
              </w:rPr>
              <w:t xml:space="preserve"> policies and procedures that address how the project operationalizes cultural competency.</w:t>
            </w:r>
          </w:p>
        </w:tc>
        <w:tc>
          <w:tcPr>
            <w:tcW w:w="4847" w:type="dxa"/>
          </w:tcPr>
          <w:p w14:paraId="67D8E2C2" w14:textId="77777777" w:rsidR="00B520F2" w:rsidRPr="00C16CA3" w:rsidRDefault="00B520F2" w:rsidP="006E0D75">
            <w:pPr>
              <w:tabs>
                <w:tab w:val="num" w:pos="480"/>
                <w:tab w:val="left" w:pos="1440"/>
              </w:tabs>
              <w:rPr>
                <w:rStyle w:val="ReviewerFinancial"/>
                <w:sz w:val="22"/>
              </w:rPr>
            </w:pPr>
          </w:p>
        </w:tc>
      </w:tr>
      <w:tr w:rsidR="00B520F2" w:rsidRPr="00B16FB9" w14:paraId="65BE7037" w14:textId="77777777" w:rsidTr="00B520F2">
        <w:trPr>
          <w:cantSplit/>
        </w:trPr>
        <w:tc>
          <w:tcPr>
            <w:tcW w:w="919" w:type="dxa"/>
            <w:vAlign w:val="center"/>
          </w:tcPr>
          <w:p w14:paraId="7C397828" w14:textId="77777777" w:rsidR="00B520F2" w:rsidRDefault="00B520F2" w:rsidP="002D06AC">
            <w:pPr>
              <w:jc w:val="center"/>
            </w:pPr>
            <w:r w:rsidRPr="00EC62F0">
              <w:rPr>
                <w:rStyle w:val="ReviewerAdmin"/>
                <w:sz w:val="20"/>
              </w:rPr>
              <w:lastRenderedPageBreak/>
              <w:t>A</w:t>
            </w:r>
          </w:p>
        </w:tc>
        <w:tc>
          <w:tcPr>
            <w:tcW w:w="531" w:type="dxa"/>
            <w:vAlign w:val="center"/>
          </w:tcPr>
          <w:p w14:paraId="43C3A32C" w14:textId="77777777" w:rsidR="00B520F2" w:rsidRPr="00C16CA3" w:rsidRDefault="00883FB7" w:rsidP="002D06AC">
            <w:pPr>
              <w:tabs>
                <w:tab w:val="num" w:pos="480"/>
                <w:tab w:val="left" w:pos="1440"/>
              </w:tabs>
              <w:jc w:val="center"/>
              <w:rPr>
                <w:rFonts w:ascii="Calibri" w:hAnsi="Calibri" w:cs="Calibri"/>
                <w:b/>
                <w:sz w:val="18"/>
              </w:rPr>
            </w:pPr>
            <w:sdt>
              <w:sdtPr>
                <w:rPr>
                  <w:rFonts w:ascii="Webdings" w:hAnsi="Webdings"/>
                </w:rPr>
                <w:id w:val="-2046586562"/>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533" w:type="dxa"/>
            <w:vAlign w:val="center"/>
          </w:tcPr>
          <w:p w14:paraId="4357A693" w14:textId="77777777" w:rsidR="00B520F2" w:rsidRPr="00C16CA3" w:rsidRDefault="00883FB7" w:rsidP="002D06AC">
            <w:pPr>
              <w:tabs>
                <w:tab w:val="num" w:pos="480"/>
                <w:tab w:val="left" w:pos="1440"/>
              </w:tabs>
              <w:jc w:val="center"/>
              <w:rPr>
                <w:rFonts w:ascii="Calibri" w:hAnsi="Calibri" w:cs="Calibri"/>
                <w:b/>
                <w:sz w:val="18"/>
              </w:rPr>
            </w:pPr>
            <w:sdt>
              <w:sdtPr>
                <w:rPr>
                  <w:rFonts w:ascii="Webdings" w:hAnsi="Webdings"/>
                </w:rPr>
                <w:id w:val="1417201511"/>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6120" w:type="dxa"/>
          </w:tcPr>
          <w:p w14:paraId="64D8CAE3" w14:textId="77777777" w:rsidR="00B520F2" w:rsidRPr="00D62E77" w:rsidRDefault="00B520F2" w:rsidP="00130DEB">
            <w:pPr>
              <w:pStyle w:val="ListParagraph"/>
              <w:numPr>
                <w:ilvl w:val="0"/>
                <w:numId w:val="13"/>
              </w:numPr>
              <w:tabs>
                <w:tab w:val="left" w:pos="1440"/>
              </w:tabs>
              <w:ind w:left="383"/>
              <w:rPr>
                <w:sz w:val="20"/>
              </w:rPr>
            </w:pPr>
            <w:r>
              <w:rPr>
                <w:sz w:val="20"/>
                <w:lang w:bidi="en-US"/>
              </w:rPr>
              <w:t>Documentation</w:t>
            </w:r>
            <w:r w:rsidRPr="006E0D75">
              <w:rPr>
                <w:sz w:val="20"/>
                <w:lang w:bidi="en-US"/>
              </w:rPr>
              <w:t xml:space="preserve"> includes records of cultural competence training, in-services, client satisfaction surveys, or other documentation that supports culturally competent services.</w:t>
            </w:r>
          </w:p>
        </w:tc>
        <w:tc>
          <w:tcPr>
            <w:tcW w:w="4847" w:type="dxa"/>
          </w:tcPr>
          <w:p w14:paraId="6BEC5D26" w14:textId="77777777" w:rsidR="00B520F2" w:rsidRPr="00C16CA3" w:rsidRDefault="00B520F2" w:rsidP="002D06AC">
            <w:pPr>
              <w:tabs>
                <w:tab w:val="num" w:pos="480"/>
                <w:tab w:val="left" w:pos="1440"/>
              </w:tabs>
              <w:rPr>
                <w:rStyle w:val="ReviewerFinancial"/>
                <w:sz w:val="22"/>
              </w:rPr>
            </w:pPr>
          </w:p>
        </w:tc>
      </w:tr>
      <w:tr w:rsidR="000B36AC" w:rsidRPr="00C16CA3" w14:paraId="30FE7F55" w14:textId="77777777" w:rsidTr="00956E0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5E3E018" w14:textId="77777777" w:rsidR="000B36AC" w:rsidRDefault="006E0D75" w:rsidP="00021C41">
            <w:pPr>
              <w:rPr>
                <w:b/>
                <w:sz w:val="20"/>
              </w:rPr>
            </w:pPr>
            <w:r>
              <w:rPr>
                <w:b/>
                <w:sz w:val="20"/>
              </w:rPr>
              <w:t>Section 8.5</w:t>
            </w:r>
            <w:r w:rsidR="000B36AC">
              <w:rPr>
                <w:b/>
                <w:sz w:val="20"/>
              </w:rPr>
              <w:t>.4</w:t>
            </w:r>
            <w:r w:rsidR="000B36AC" w:rsidRPr="006F4CE2">
              <w:rPr>
                <w:b/>
                <w:sz w:val="20"/>
              </w:rPr>
              <w:t xml:space="preserve">: </w:t>
            </w:r>
            <w:r>
              <w:rPr>
                <w:b/>
                <w:sz w:val="20"/>
              </w:rPr>
              <w:t>Clinical Leadership</w:t>
            </w:r>
          </w:p>
          <w:p w14:paraId="2218EB10" w14:textId="77777777" w:rsidR="000B36AC" w:rsidRPr="006F4CE2" w:rsidRDefault="006E0D75" w:rsidP="00FA705A">
            <w:pPr>
              <w:spacing w:after="240"/>
              <w:rPr>
                <w:rStyle w:val="ReviewerFinancial"/>
                <w:rFonts w:ascii="Arial" w:hAnsi="Arial"/>
                <w:color w:val="auto"/>
                <w:sz w:val="20"/>
                <w:shd w:val="clear" w:color="auto" w:fill="auto"/>
              </w:rPr>
            </w:pPr>
            <w:r w:rsidRPr="006E0D75">
              <w:rPr>
                <w:sz w:val="18"/>
              </w:rPr>
              <w:t>Projects must provide that family planning medical services will be performed under the direction of a physician with special training or experience in family planning (42 CFR 59.5 (b)(6)).</w:t>
            </w:r>
          </w:p>
        </w:tc>
      </w:tr>
      <w:tr w:rsidR="00B520F2" w:rsidRPr="00D62E77" w14:paraId="62F6CA23" w14:textId="77777777" w:rsidTr="00B520F2">
        <w:trPr>
          <w:cantSplit/>
        </w:trPr>
        <w:tc>
          <w:tcPr>
            <w:tcW w:w="919" w:type="dxa"/>
            <w:shd w:val="clear" w:color="auto" w:fill="EDEDED" w:themeFill="accent3" w:themeFillTint="33"/>
            <w:vAlign w:val="center"/>
          </w:tcPr>
          <w:p w14:paraId="2E67B466" w14:textId="75DE671B" w:rsidR="00B520F2" w:rsidRPr="00D62E77" w:rsidRDefault="00B520F2"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5B8082B2" w14:textId="77777777" w:rsidR="00B520F2" w:rsidRPr="00D62E77" w:rsidRDefault="00B520F2"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6C22D81A" w14:textId="77777777" w:rsidR="00B520F2" w:rsidRPr="00D62E77" w:rsidRDefault="00B520F2"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3B203ACB" w14:textId="77777777" w:rsidR="00B520F2" w:rsidRPr="00D62E77" w:rsidRDefault="00B520F2" w:rsidP="00021C41">
            <w:pPr>
              <w:jc w:val="center"/>
              <w:rPr>
                <w:b/>
                <w:sz w:val="20"/>
              </w:rPr>
            </w:pPr>
            <w:r w:rsidRPr="00D62E77">
              <w:rPr>
                <w:b/>
                <w:sz w:val="20"/>
              </w:rPr>
              <w:t>Implementation Strategy</w:t>
            </w:r>
          </w:p>
        </w:tc>
        <w:tc>
          <w:tcPr>
            <w:tcW w:w="4847" w:type="dxa"/>
            <w:shd w:val="clear" w:color="auto" w:fill="EDEDED" w:themeFill="accent3" w:themeFillTint="33"/>
            <w:vAlign w:val="center"/>
          </w:tcPr>
          <w:p w14:paraId="5E7C55DC" w14:textId="77777777" w:rsidR="00B520F2" w:rsidRPr="00D62E77" w:rsidRDefault="00B520F2" w:rsidP="00021C41">
            <w:pPr>
              <w:jc w:val="center"/>
              <w:rPr>
                <w:b/>
                <w:sz w:val="20"/>
              </w:rPr>
            </w:pPr>
            <w:r w:rsidRPr="00D62E77">
              <w:rPr>
                <w:b/>
                <w:sz w:val="20"/>
              </w:rPr>
              <w:t>Comments</w:t>
            </w:r>
          </w:p>
        </w:tc>
      </w:tr>
      <w:tr w:rsidR="00B520F2" w:rsidRPr="00C16CA3" w14:paraId="3319AB95" w14:textId="77777777" w:rsidTr="00B520F2">
        <w:trPr>
          <w:cantSplit/>
        </w:trPr>
        <w:tc>
          <w:tcPr>
            <w:tcW w:w="919" w:type="dxa"/>
            <w:vAlign w:val="center"/>
          </w:tcPr>
          <w:p w14:paraId="30B58C2A" w14:textId="77777777" w:rsidR="00B520F2" w:rsidRDefault="00B520F2" w:rsidP="00021C41">
            <w:pPr>
              <w:tabs>
                <w:tab w:val="num" w:pos="480"/>
                <w:tab w:val="left" w:pos="1440"/>
              </w:tabs>
              <w:jc w:val="center"/>
              <w:rPr>
                <w:rFonts w:ascii="Webdings" w:hAnsi="Webdings"/>
              </w:rPr>
            </w:pPr>
            <w:r w:rsidRPr="006E0D75">
              <w:rPr>
                <w:rStyle w:val="ReviewerClinical"/>
                <w:sz w:val="20"/>
              </w:rPr>
              <w:t xml:space="preserve">C </w:t>
            </w:r>
            <w:r w:rsidRPr="006E0D75">
              <w:rPr>
                <w:sz w:val="20"/>
              </w:rPr>
              <w:t xml:space="preserve"> </w:t>
            </w:r>
          </w:p>
        </w:tc>
        <w:tc>
          <w:tcPr>
            <w:tcW w:w="531" w:type="dxa"/>
            <w:vAlign w:val="center"/>
          </w:tcPr>
          <w:p w14:paraId="3FCEECDE" w14:textId="77777777" w:rsidR="00B520F2" w:rsidRPr="00C16CA3" w:rsidRDefault="00883FB7" w:rsidP="00021C41">
            <w:pPr>
              <w:tabs>
                <w:tab w:val="num" w:pos="480"/>
                <w:tab w:val="left" w:pos="1440"/>
              </w:tabs>
              <w:jc w:val="center"/>
              <w:rPr>
                <w:rFonts w:ascii="Calibri" w:hAnsi="Calibri" w:cs="Calibri"/>
                <w:b/>
                <w:sz w:val="18"/>
              </w:rPr>
            </w:pPr>
            <w:sdt>
              <w:sdtPr>
                <w:rPr>
                  <w:rFonts w:ascii="Webdings" w:hAnsi="Webdings"/>
                </w:rPr>
                <w:id w:val="558911820"/>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533" w:type="dxa"/>
            <w:vAlign w:val="center"/>
          </w:tcPr>
          <w:p w14:paraId="0061D0AD" w14:textId="77777777" w:rsidR="00B520F2" w:rsidRPr="00C16CA3" w:rsidRDefault="00883FB7" w:rsidP="00021C41">
            <w:pPr>
              <w:tabs>
                <w:tab w:val="num" w:pos="480"/>
                <w:tab w:val="left" w:pos="1440"/>
              </w:tabs>
              <w:jc w:val="center"/>
              <w:rPr>
                <w:rFonts w:ascii="Calibri" w:hAnsi="Calibri" w:cs="Calibri"/>
                <w:b/>
                <w:sz w:val="18"/>
              </w:rPr>
            </w:pPr>
            <w:sdt>
              <w:sdtPr>
                <w:rPr>
                  <w:rFonts w:ascii="Webdings" w:hAnsi="Webdings"/>
                </w:rPr>
                <w:id w:val="453826540"/>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6120" w:type="dxa"/>
          </w:tcPr>
          <w:p w14:paraId="67323257" w14:textId="77777777" w:rsidR="00B520F2" w:rsidRPr="00D62E77" w:rsidRDefault="00B520F2" w:rsidP="00130DEB">
            <w:pPr>
              <w:pStyle w:val="ListParagraph"/>
              <w:numPr>
                <w:ilvl w:val="0"/>
                <w:numId w:val="14"/>
              </w:numPr>
              <w:ind w:left="342"/>
              <w:rPr>
                <w:sz w:val="20"/>
              </w:rPr>
            </w:pPr>
            <w:r>
              <w:rPr>
                <w:sz w:val="20"/>
                <w:lang w:bidi="en-US"/>
              </w:rPr>
              <w:t>Agency</w:t>
            </w:r>
            <w:r w:rsidRPr="006E0D75">
              <w:rPr>
                <w:sz w:val="20"/>
                <w:lang w:bidi="en-US"/>
              </w:rPr>
              <w:t xml:space="preserve"> demonstrates evidence that the medical/clinical services operate under the direction of a physician</w:t>
            </w:r>
            <w:r>
              <w:rPr>
                <w:sz w:val="20"/>
                <w:lang w:bidi="en-US"/>
              </w:rPr>
              <w:t xml:space="preserve"> with special training or experience in family planning (C.V., Board Certification, or Continuing Education)</w:t>
            </w:r>
            <w:r w:rsidRPr="006E0D75">
              <w:rPr>
                <w:sz w:val="20"/>
                <w:lang w:bidi="en-US"/>
              </w:rPr>
              <w:t>.</w:t>
            </w:r>
          </w:p>
        </w:tc>
        <w:tc>
          <w:tcPr>
            <w:tcW w:w="4847" w:type="dxa"/>
          </w:tcPr>
          <w:p w14:paraId="0BC22BDE" w14:textId="77777777" w:rsidR="00B520F2" w:rsidRPr="00C16CA3" w:rsidRDefault="00B520F2" w:rsidP="00021C41">
            <w:pPr>
              <w:tabs>
                <w:tab w:val="num" w:pos="480"/>
                <w:tab w:val="left" w:pos="1440"/>
              </w:tabs>
              <w:rPr>
                <w:rStyle w:val="ReviewerFinancial"/>
                <w:sz w:val="22"/>
              </w:rPr>
            </w:pPr>
          </w:p>
        </w:tc>
      </w:tr>
      <w:tr w:rsidR="00B520F2" w:rsidRPr="00C16CA3" w14:paraId="7D46AD65" w14:textId="77777777" w:rsidTr="00B520F2">
        <w:trPr>
          <w:cantSplit/>
        </w:trPr>
        <w:tc>
          <w:tcPr>
            <w:tcW w:w="919" w:type="dxa"/>
            <w:vAlign w:val="center"/>
          </w:tcPr>
          <w:p w14:paraId="7AD834FD" w14:textId="77777777" w:rsidR="00B520F2" w:rsidRDefault="00B520F2" w:rsidP="002D06AC">
            <w:pPr>
              <w:jc w:val="center"/>
            </w:pPr>
            <w:r w:rsidRPr="004F57BB">
              <w:rPr>
                <w:rStyle w:val="ReviewerClinical"/>
                <w:sz w:val="20"/>
              </w:rPr>
              <w:t>C</w:t>
            </w:r>
          </w:p>
        </w:tc>
        <w:tc>
          <w:tcPr>
            <w:tcW w:w="531" w:type="dxa"/>
            <w:vAlign w:val="center"/>
          </w:tcPr>
          <w:p w14:paraId="5375C126" w14:textId="77777777" w:rsidR="00B520F2" w:rsidRPr="00C16CA3" w:rsidRDefault="00883FB7" w:rsidP="002D06AC">
            <w:pPr>
              <w:tabs>
                <w:tab w:val="num" w:pos="480"/>
                <w:tab w:val="left" w:pos="1440"/>
              </w:tabs>
              <w:jc w:val="center"/>
              <w:rPr>
                <w:rFonts w:ascii="Calibri" w:hAnsi="Calibri" w:cs="Calibri"/>
                <w:b/>
                <w:sz w:val="18"/>
              </w:rPr>
            </w:pPr>
            <w:sdt>
              <w:sdtPr>
                <w:rPr>
                  <w:rFonts w:ascii="Webdings" w:hAnsi="Webdings"/>
                </w:rPr>
                <w:id w:val="-458574823"/>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533" w:type="dxa"/>
            <w:vAlign w:val="center"/>
          </w:tcPr>
          <w:p w14:paraId="677FB6BA" w14:textId="77777777" w:rsidR="00B520F2" w:rsidRPr="00C16CA3" w:rsidRDefault="00883FB7" w:rsidP="002D06AC">
            <w:pPr>
              <w:tabs>
                <w:tab w:val="num" w:pos="480"/>
                <w:tab w:val="left" w:pos="1440"/>
              </w:tabs>
              <w:jc w:val="center"/>
              <w:rPr>
                <w:rFonts w:ascii="Calibri" w:hAnsi="Calibri" w:cs="Calibri"/>
                <w:b/>
                <w:sz w:val="18"/>
              </w:rPr>
            </w:pPr>
            <w:sdt>
              <w:sdtPr>
                <w:rPr>
                  <w:rFonts w:ascii="Webdings" w:hAnsi="Webdings"/>
                </w:rPr>
                <w:id w:val="-1936044002"/>
                <w14:checkbox>
                  <w14:checked w14:val="0"/>
                  <w14:checkedState w14:val="2612" w14:font="MS Gothic"/>
                  <w14:uncheckedState w14:val="2610" w14:font="MS Gothic"/>
                </w14:checkbox>
              </w:sdtPr>
              <w:sdtEndPr/>
              <w:sdtContent>
                <w:r w:rsidR="00B520F2">
                  <w:rPr>
                    <w:rFonts w:ascii="MS Gothic" w:eastAsia="MS Gothic" w:hAnsi="MS Gothic" w:hint="eastAsia"/>
                  </w:rPr>
                  <w:t>☐</w:t>
                </w:r>
              </w:sdtContent>
            </w:sdt>
          </w:p>
        </w:tc>
        <w:tc>
          <w:tcPr>
            <w:tcW w:w="6120" w:type="dxa"/>
          </w:tcPr>
          <w:p w14:paraId="39A589C7" w14:textId="5B07F4AB" w:rsidR="00B520F2" w:rsidRPr="00D62E77" w:rsidRDefault="00B520F2" w:rsidP="00130DEB">
            <w:pPr>
              <w:pStyle w:val="ListParagraph"/>
              <w:numPr>
                <w:ilvl w:val="0"/>
                <w:numId w:val="14"/>
              </w:numPr>
              <w:ind w:left="342"/>
              <w:rPr>
                <w:b/>
                <w:sz w:val="20"/>
              </w:rPr>
            </w:pPr>
            <w:r w:rsidRPr="006E0D75">
              <w:rPr>
                <w:sz w:val="20"/>
                <w:lang w:bidi="en-US"/>
              </w:rPr>
              <w:t>There is evidence (e.g., medical advisory committee, board, and staff meetings) indicating involvement of the Medical Director</w:t>
            </w:r>
            <w:r w:rsidR="00E025D8">
              <w:rPr>
                <w:color w:val="FF0000"/>
                <w:sz w:val="20"/>
                <w:lang w:bidi="en-US"/>
              </w:rPr>
              <w:t>/Medical Consultant who signs the family planning policies and standing orders</w:t>
            </w:r>
            <w:r w:rsidRPr="006E0D75">
              <w:rPr>
                <w:sz w:val="20"/>
                <w:lang w:bidi="en-US"/>
              </w:rPr>
              <w:t xml:space="preserve"> in program operations.</w:t>
            </w:r>
          </w:p>
        </w:tc>
        <w:tc>
          <w:tcPr>
            <w:tcW w:w="4847" w:type="dxa"/>
          </w:tcPr>
          <w:p w14:paraId="1EA3642C" w14:textId="77777777" w:rsidR="00B520F2" w:rsidRPr="00C16CA3" w:rsidRDefault="00B520F2" w:rsidP="002D06AC">
            <w:pPr>
              <w:tabs>
                <w:tab w:val="num" w:pos="480"/>
                <w:tab w:val="left" w:pos="1440"/>
              </w:tabs>
              <w:rPr>
                <w:rStyle w:val="ReviewerFinancial"/>
                <w:sz w:val="22"/>
              </w:rPr>
            </w:pPr>
          </w:p>
        </w:tc>
      </w:tr>
    </w:tbl>
    <w:p w14:paraId="4B95D66B" w14:textId="541E3A76" w:rsidR="000B36AC" w:rsidRDefault="000B36AC"/>
    <w:p w14:paraId="26B59DB5" w14:textId="77777777" w:rsidR="00B520F2" w:rsidRDefault="00B520F2"/>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6120"/>
        <w:gridCol w:w="4847"/>
      </w:tblGrid>
      <w:tr w:rsidR="006E0D75" w:rsidRPr="00B16FB9" w14:paraId="4D08DF9D" w14:textId="77777777" w:rsidTr="00021C41">
        <w:trPr>
          <w:cantSplit/>
          <w:trHeight w:val="449"/>
        </w:trPr>
        <w:tc>
          <w:tcPr>
            <w:tcW w:w="12950" w:type="dxa"/>
            <w:gridSpan w:val="5"/>
            <w:shd w:val="clear" w:color="auto" w:fill="C0C0C0"/>
          </w:tcPr>
          <w:p w14:paraId="4E4F99F7" w14:textId="77777777" w:rsidR="006E0D75" w:rsidRDefault="006E0D75" w:rsidP="00021C41">
            <w:pPr>
              <w:pStyle w:val="Heading2"/>
            </w:pPr>
            <w:r w:rsidRPr="00D62E77">
              <w:t>8.</w:t>
            </w:r>
            <w:r>
              <w:t>6</w:t>
            </w:r>
            <w:r w:rsidRPr="00D62E77">
              <w:t xml:space="preserve">: </w:t>
            </w:r>
            <w:r>
              <w:t>Staff Training and Project Technical Assistance</w:t>
            </w:r>
          </w:p>
          <w:p w14:paraId="5ED2836D" w14:textId="77777777" w:rsidR="00871A60" w:rsidRPr="00D62E77" w:rsidRDefault="00871A60" w:rsidP="00871A60">
            <w:r w:rsidRPr="00871A60">
              <w:rPr>
                <w:sz w:val="22"/>
              </w:rPr>
              <w:t>Title X grantees are responsible for the training of all project staff. Technical assistance may be provided by OPA or the Regional Office.</w:t>
            </w:r>
          </w:p>
        </w:tc>
      </w:tr>
      <w:tr w:rsidR="006E0D75" w:rsidRPr="00B16FB9" w14:paraId="54D9DFEB" w14:textId="77777777" w:rsidTr="00021C41">
        <w:trPr>
          <w:cantSplit/>
          <w:trHeight w:val="278"/>
        </w:trPr>
        <w:tc>
          <w:tcPr>
            <w:tcW w:w="12950" w:type="dxa"/>
            <w:gridSpan w:val="5"/>
            <w:shd w:val="clear" w:color="auto" w:fill="9CC2E5" w:themeFill="accent1" w:themeFillTint="99"/>
          </w:tcPr>
          <w:p w14:paraId="68775CE7" w14:textId="77777777" w:rsidR="006E0D75" w:rsidRDefault="006E0D75" w:rsidP="00021C41">
            <w:pPr>
              <w:tabs>
                <w:tab w:val="num" w:pos="480"/>
                <w:tab w:val="left" w:pos="1440"/>
              </w:tabs>
              <w:rPr>
                <w:rFonts w:asciiTheme="minorHAnsi" w:hAnsiTheme="minorHAnsi" w:cstheme="minorHAnsi"/>
                <w:b/>
                <w:sz w:val="20"/>
              </w:rPr>
            </w:pPr>
            <w:r>
              <w:rPr>
                <w:rFonts w:asciiTheme="minorHAnsi" w:hAnsiTheme="minorHAnsi" w:cstheme="minorHAnsi"/>
                <w:b/>
                <w:sz w:val="20"/>
              </w:rPr>
              <w:t>Section 8.</w:t>
            </w:r>
            <w:r w:rsidR="00D351A0">
              <w:rPr>
                <w:rFonts w:asciiTheme="minorHAnsi" w:hAnsiTheme="minorHAnsi" w:cstheme="minorHAnsi"/>
                <w:b/>
                <w:sz w:val="20"/>
              </w:rPr>
              <w:t>6</w:t>
            </w:r>
            <w:r w:rsidRPr="00D62E77">
              <w:rPr>
                <w:rFonts w:asciiTheme="minorHAnsi" w:hAnsiTheme="minorHAnsi" w:cstheme="minorHAnsi"/>
                <w:b/>
                <w:sz w:val="20"/>
              </w:rPr>
              <w:t xml:space="preserve">.1: </w:t>
            </w:r>
            <w:r>
              <w:rPr>
                <w:rFonts w:asciiTheme="minorHAnsi" w:hAnsiTheme="minorHAnsi" w:cstheme="minorHAnsi"/>
                <w:b/>
                <w:sz w:val="20"/>
              </w:rPr>
              <w:t xml:space="preserve">Personnel </w:t>
            </w:r>
            <w:r w:rsidR="00D351A0">
              <w:rPr>
                <w:rFonts w:asciiTheme="minorHAnsi" w:hAnsiTheme="minorHAnsi" w:cstheme="minorHAnsi"/>
                <w:b/>
                <w:sz w:val="20"/>
              </w:rPr>
              <w:t>Training</w:t>
            </w:r>
          </w:p>
          <w:p w14:paraId="46340613" w14:textId="77777777" w:rsidR="006E0D75" w:rsidRPr="00D62E77" w:rsidRDefault="00D351A0" w:rsidP="00FA705A">
            <w:pPr>
              <w:spacing w:after="240"/>
              <w:rPr>
                <w:sz w:val="20"/>
                <w:lang w:eastAsia="x-none"/>
              </w:rPr>
            </w:pPr>
            <w:r w:rsidRPr="00D351A0">
              <w:rPr>
                <w:rFonts w:eastAsia="Calibri"/>
                <w:sz w:val="18"/>
                <w:lang w:eastAsia="x-none"/>
              </w:rPr>
              <w:t xml:space="preserve">Projects must provide for the orientation and in-service training of all project personnel, including the staff of </w:t>
            </w:r>
            <w:r w:rsidR="00945998">
              <w:rPr>
                <w:rFonts w:eastAsia="Calibri"/>
                <w:sz w:val="18"/>
                <w:lang w:eastAsia="x-none"/>
              </w:rPr>
              <w:t>agency</w:t>
            </w:r>
            <w:r w:rsidRPr="00D351A0">
              <w:rPr>
                <w:rFonts w:eastAsia="Calibri"/>
                <w:sz w:val="18"/>
                <w:lang w:eastAsia="x-none"/>
              </w:rPr>
              <w:t xml:space="preserve"> agencies and service sites (42 CFR 59.5(b)(4)).</w:t>
            </w:r>
          </w:p>
        </w:tc>
      </w:tr>
      <w:tr w:rsidR="00494036" w:rsidRPr="00B16FB9" w14:paraId="22CA210B" w14:textId="77777777" w:rsidTr="00494036">
        <w:trPr>
          <w:cantSplit/>
        </w:trPr>
        <w:tc>
          <w:tcPr>
            <w:tcW w:w="919" w:type="dxa"/>
            <w:shd w:val="clear" w:color="auto" w:fill="EDEDED" w:themeFill="accent3" w:themeFillTint="33"/>
            <w:vAlign w:val="center"/>
          </w:tcPr>
          <w:p w14:paraId="45700C1E" w14:textId="5F3C319D" w:rsidR="00494036" w:rsidRPr="00D62E77" w:rsidRDefault="00494036"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768DBB41" w14:textId="77777777" w:rsidR="00494036" w:rsidRPr="00D62E77" w:rsidRDefault="00494036"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6559D15" w14:textId="77777777" w:rsidR="00494036" w:rsidRPr="00D62E77" w:rsidRDefault="00494036"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4EDE8CCD" w14:textId="77777777" w:rsidR="00494036" w:rsidRPr="00D62E77" w:rsidRDefault="00494036" w:rsidP="00021C41">
            <w:pPr>
              <w:jc w:val="center"/>
              <w:rPr>
                <w:b/>
                <w:sz w:val="20"/>
              </w:rPr>
            </w:pPr>
            <w:r w:rsidRPr="00D62E77">
              <w:rPr>
                <w:b/>
                <w:sz w:val="20"/>
              </w:rPr>
              <w:t>Implementation Strategy</w:t>
            </w:r>
          </w:p>
        </w:tc>
        <w:tc>
          <w:tcPr>
            <w:tcW w:w="4847" w:type="dxa"/>
            <w:shd w:val="clear" w:color="auto" w:fill="EDEDED" w:themeFill="accent3" w:themeFillTint="33"/>
            <w:vAlign w:val="center"/>
          </w:tcPr>
          <w:p w14:paraId="4ACC82FE" w14:textId="77777777" w:rsidR="00494036" w:rsidRPr="00D62E77" w:rsidRDefault="00494036" w:rsidP="00021C41">
            <w:pPr>
              <w:jc w:val="center"/>
              <w:rPr>
                <w:b/>
                <w:sz w:val="20"/>
              </w:rPr>
            </w:pPr>
            <w:r w:rsidRPr="00D62E77">
              <w:rPr>
                <w:b/>
                <w:sz w:val="20"/>
              </w:rPr>
              <w:t>Comments</w:t>
            </w:r>
          </w:p>
        </w:tc>
      </w:tr>
      <w:tr w:rsidR="00494036" w:rsidRPr="00B16FB9" w14:paraId="43A764F0" w14:textId="77777777" w:rsidTr="00494036">
        <w:trPr>
          <w:cantSplit/>
        </w:trPr>
        <w:tc>
          <w:tcPr>
            <w:tcW w:w="919" w:type="dxa"/>
            <w:vAlign w:val="center"/>
          </w:tcPr>
          <w:p w14:paraId="3F626382" w14:textId="77777777" w:rsidR="00494036" w:rsidRDefault="00494036" w:rsidP="00021C41">
            <w:pPr>
              <w:jc w:val="center"/>
            </w:pPr>
            <w:r w:rsidRPr="00EC62F0">
              <w:rPr>
                <w:rStyle w:val="ReviewerAdmin"/>
                <w:sz w:val="20"/>
              </w:rPr>
              <w:t>A</w:t>
            </w:r>
          </w:p>
        </w:tc>
        <w:tc>
          <w:tcPr>
            <w:tcW w:w="531" w:type="dxa"/>
            <w:vAlign w:val="center"/>
          </w:tcPr>
          <w:p w14:paraId="3C905B20" w14:textId="77777777" w:rsidR="00494036" w:rsidRPr="00C16CA3" w:rsidRDefault="00883FB7" w:rsidP="00021C41">
            <w:pPr>
              <w:tabs>
                <w:tab w:val="num" w:pos="480"/>
                <w:tab w:val="left" w:pos="1440"/>
              </w:tabs>
              <w:jc w:val="center"/>
              <w:rPr>
                <w:rFonts w:ascii="Calibri" w:hAnsi="Calibri" w:cs="Calibri"/>
                <w:b/>
                <w:sz w:val="18"/>
              </w:rPr>
            </w:pPr>
            <w:sdt>
              <w:sdtPr>
                <w:rPr>
                  <w:rFonts w:ascii="Webdings" w:hAnsi="Webdings"/>
                </w:rPr>
                <w:id w:val="-1188759483"/>
                <w14:checkbox>
                  <w14:checked w14:val="0"/>
                  <w14:checkedState w14:val="2612" w14:font="MS Gothic"/>
                  <w14:uncheckedState w14:val="2610" w14:font="MS Gothic"/>
                </w14:checkbox>
              </w:sdtPr>
              <w:sdtEndPr/>
              <w:sdtContent>
                <w:r w:rsidR="00494036">
                  <w:rPr>
                    <w:rFonts w:ascii="MS Gothic" w:eastAsia="MS Gothic" w:hAnsi="MS Gothic" w:hint="eastAsia"/>
                  </w:rPr>
                  <w:t>☐</w:t>
                </w:r>
              </w:sdtContent>
            </w:sdt>
          </w:p>
        </w:tc>
        <w:tc>
          <w:tcPr>
            <w:tcW w:w="533" w:type="dxa"/>
            <w:vAlign w:val="center"/>
          </w:tcPr>
          <w:p w14:paraId="0904BFDB" w14:textId="77777777" w:rsidR="00494036" w:rsidRPr="00C16CA3" w:rsidRDefault="00883FB7" w:rsidP="00021C41">
            <w:pPr>
              <w:tabs>
                <w:tab w:val="num" w:pos="480"/>
                <w:tab w:val="left" w:pos="1440"/>
              </w:tabs>
              <w:jc w:val="center"/>
              <w:rPr>
                <w:rFonts w:ascii="Calibri" w:hAnsi="Calibri" w:cs="Calibri"/>
                <w:b/>
                <w:sz w:val="18"/>
              </w:rPr>
            </w:pPr>
            <w:sdt>
              <w:sdtPr>
                <w:rPr>
                  <w:rFonts w:ascii="Webdings" w:hAnsi="Webdings"/>
                </w:rPr>
                <w:id w:val="-614830635"/>
                <w14:checkbox>
                  <w14:checked w14:val="0"/>
                  <w14:checkedState w14:val="2612" w14:font="MS Gothic"/>
                  <w14:uncheckedState w14:val="2610" w14:font="MS Gothic"/>
                </w14:checkbox>
              </w:sdtPr>
              <w:sdtEndPr/>
              <w:sdtContent>
                <w:r w:rsidR="00494036">
                  <w:rPr>
                    <w:rFonts w:ascii="MS Gothic" w:eastAsia="MS Gothic" w:hAnsi="MS Gothic" w:hint="eastAsia"/>
                  </w:rPr>
                  <w:t>☐</w:t>
                </w:r>
              </w:sdtContent>
            </w:sdt>
          </w:p>
        </w:tc>
        <w:tc>
          <w:tcPr>
            <w:tcW w:w="6120" w:type="dxa"/>
          </w:tcPr>
          <w:p w14:paraId="5559F8B0" w14:textId="77777777" w:rsidR="00494036" w:rsidRPr="00D62E77" w:rsidRDefault="00494036" w:rsidP="00130DEB">
            <w:pPr>
              <w:pStyle w:val="ListParagraph"/>
              <w:numPr>
                <w:ilvl w:val="0"/>
                <w:numId w:val="15"/>
              </w:numPr>
              <w:rPr>
                <w:rFonts w:ascii="Calibri" w:hAnsi="Calibri" w:cs="Calibri"/>
                <w:b/>
                <w:sz w:val="20"/>
              </w:rPr>
            </w:pPr>
            <w:r w:rsidRPr="007D5F9B">
              <w:rPr>
                <w:sz w:val="20"/>
                <w:lang w:bidi="en-US"/>
              </w:rPr>
              <w:t>Agency maintains written records of Family Planning orientation, in-service and other training attendance by project personnel. Required use: (Family Planning Staff Title X Orientation and Annual Training Checklists)</w:t>
            </w:r>
          </w:p>
        </w:tc>
        <w:tc>
          <w:tcPr>
            <w:tcW w:w="4847" w:type="dxa"/>
          </w:tcPr>
          <w:p w14:paraId="77A658BE" w14:textId="77777777" w:rsidR="00494036" w:rsidRPr="00C16CA3" w:rsidRDefault="00494036" w:rsidP="00021C41">
            <w:pPr>
              <w:tabs>
                <w:tab w:val="num" w:pos="480"/>
                <w:tab w:val="left" w:pos="1440"/>
              </w:tabs>
              <w:rPr>
                <w:rStyle w:val="ReviewerFinancial"/>
                <w:sz w:val="22"/>
              </w:rPr>
            </w:pPr>
          </w:p>
        </w:tc>
      </w:tr>
    </w:tbl>
    <w:p w14:paraId="07D82508" w14:textId="77777777" w:rsidR="00D63890" w:rsidRDefault="00D63890">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6120"/>
        <w:gridCol w:w="4847"/>
      </w:tblGrid>
      <w:tr w:rsidR="00D351A0" w:rsidRPr="00B16FB9" w14:paraId="33186CBD" w14:textId="77777777" w:rsidTr="00021C41">
        <w:trPr>
          <w:cantSplit/>
        </w:trPr>
        <w:tc>
          <w:tcPr>
            <w:tcW w:w="12950" w:type="dxa"/>
            <w:gridSpan w:val="5"/>
            <w:shd w:val="clear" w:color="auto" w:fill="9CC2E5" w:themeFill="accent1" w:themeFillTint="99"/>
          </w:tcPr>
          <w:p w14:paraId="0A114F38" w14:textId="77777777" w:rsidR="00D351A0" w:rsidRDefault="00D351A0" w:rsidP="00D351A0">
            <w:pPr>
              <w:tabs>
                <w:tab w:val="num" w:pos="480"/>
                <w:tab w:val="left" w:pos="1440"/>
              </w:tabs>
              <w:rPr>
                <w:rFonts w:asciiTheme="minorHAnsi" w:hAnsiTheme="minorHAnsi" w:cstheme="minorHAnsi"/>
                <w:b/>
                <w:sz w:val="20"/>
              </w:rPr>
            </w:pPr>
            <w:r w:rsidRPr="00D62E77">
              <w:rPr>
                <w:rFonts w:asciiTheme="minorHAnsi" w:hAnsiTheme="minorHAnsi" w:cstheme="minorHAnsi"/>
                <w:b/>
                <w:sz w:val="20"/>
              </w:rPr>
              <w:lastRenderedPageBreak/>
              <w:t>Section 8.</w:t>
            </w:r>
            <w:r>
              <w:rPr>
                <w:rFonts w:asciiTheme="minorHAnsi" w:hAnsiTheme="minorHAnsi" w:cstheme="minorHAnsi"/>
                <w:b/>
                <w:sz w:val="20"/>
              </w:rPr>
              <w:t>6</w:t>
            </w:r>
            <w:r w:rsidRPr="00D62E77">
              <w:rPr>
                <w:rFonts w:asciiTheme="minorHAnsi" w:hAnsiTheme="minorHAnsi" w:cstheme="minorHAnsi"/>
                <w:b/>
                <w:sz w:val="20"/>
              </w:rPr>
              <w:t xml:space="preserve">.2: </w:t>
            </w:r>
            <w:r>
              <w:rPr>
                <w:rFonts w:asciiTheme="minorHAnsi" w:hAnsiTheme="minorHAnsi" w:cstheme="minorHAnsi"/>
                <w:b/>
                <w:sz w:val="20"/>
              </w:rPr>
              <w:t>Training on Federal/State Reporting Requirements</w:t>
            </w:r>
          </w:p>
          <w:p w14:paraId="5518CA5E" w14:textId="77777777" w:rsidR="00D351A0" w:rsidRPr="00D62E77" w:rsidRDefault="00D351A0" w:rsidP="00FA705A">
            <w:pPr>
              <w:tabs>
                <w:tab w:val="num" w:pos="480"/>
                <w:tab w:val="left" w:pos="1440"/>
              </w:tabs>
              <w:spacing w:after="240"/>
              <w:rPr>
                <w:rFonts w:asciiTheme="minorHAnsi" w:hAnsiTheme="minorHAnsi" w:cstheme="minorHAnsi"/>
                <w:b/>
                <w:sz w:val="20"/>
              </w:rPr>
            </w:pPr>
            <w:r w:rsidRPr="00D351A0">
              <w:rPr>
                <w:rFonts w:eastAsia="Calibri"/>
                <w:sz w:val="18"/>
                <w:lang w:eastAsia="x-none" w:bidi="en-US"/>
              </w:rPr>
              <w:t>The project’s orientation/in-service training includes training on Federal/State requirements for reporting or notification of child abuse, child molestation, sexual abuse, rape, or incest, as well as on human trafficking.</w:t>
            </w:r>
          </w:p>
        </w:tc>
      </w:tr>
      <w:tr w:rsidR="002D4AD0" w:rsidRPr="00B16FB9" w14:paraId="3C981FDC" w14:textId="77777777" w:rsidTr="002D4AD0">
        <w:trPr>
          <w:cantSplit/>
        </w:trPr>
        <w:tc>
          <w:tcPr>
            <w:tcW w:w="919" w:type="dxa"/>
            <w:shd w:val="clear" w:color="auto" w:fill="EDEDED" w:themeFill="accent3" w:themeFillTint="33"/>
            <w:vAlign w:val="center"/>
          </w:tcPr>
          <w:p w14:paraId="4B105A6A" w14:textId="50A2D358" w:rsidR="002D4AD0" w:rsidRPr="00D62E77" w:rsidRDefault="002D4AD0" w:rsidP="00D351A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4D69607C" w14:textId="77777777" w:rsidR="002D4AD0" w:rsidRPr="00D62E77" w:rsidRDefault="002D4AD0" w:rsidP="00D351A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EA755ED" w14:textId="77777777" w:rsidR="002D4AD0" w:rsidRPr="00D62E77" w:rsidRDefault="002D4AD0" w:rsidP="00D351A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74A6F5D3" w14:textId="77777777" w:rsidR="002D4AD0" w:rsidRPr="00D62E77" w:rsidRDefault="002D4AD0" w:rsidP="00D351A0">
            <w:pPr>
              <w:jc w:val="center"/>
              <w:rPr>
                <w:b/>
                <w:sz w:val="20"/>
              </w:rPr>
            </w:pPr>
            <w:r w:rsidRPr="00D62E77">
              <w:rPr>
                <w:b/>
                <w:sz w:val="20"/>
              </w:rPr>
              <w:t>Implementation Strategy</w:t>
            </w:r>
          </w:p>
        </w:tc>
        <w:tc>
          <w:tcPr>
            <w:tcW w:w="4847" w:type="dxa"/>
            <w:shd w:val="clear" w:color="auto" w:fill="EDEDED" w:themeFill="accent3" w:themeFillTint="33"/>
            <w:vAlign w:val="center"/>
          </w:tcPr>
          <w:p w14:paraId="44319118" w14:textId="77777777" w:rsidR="002D4AD0" w:rsidRPr="00D62E77" w:rsidRDefault="002D4AD0" w:rsidP="00D351A0">
            <w:pPr>
              <w:jc w:val="center"/>
              <w:rPr>
                <w:b/>
                <w:sz w:val="20"/>
              </w:rPr>
            </w:pPr>
            <w:r w:rsidRPr="00D62E77">
              <w:rPr>
                <w:b/>
                <w:sz w:val="20"/>
              </w:rPr>
              <w:t>Comments</w:t>
            </w:r>
          </w:p>
        </w:tc>
      </w:tr>
      <w:tr w:rsidR="002D4AD0" w:rsidRPr="00B16FB9" w14:paraId="1EE698D5" w14:textId="77777777" w:rsidTr="002D4AD0">
        <w:trPr>
          <w:cantSplit/>
        </w:trPr>
        <w:tc>
          <w:tcPr>
            <w:tcW w:w="919" w:type="dxa"/>
            <w:vAlign w:val="center"/>
          </w:tcPr>
          <w:p w14:paraId="330B021B" w14:textId="77777777" w:rsidR="002D4AD0" w:rsidRDefault="002D4AD0" w:rsidP="00D351A0">
            <w:pPr>
              <w:jc w:val="center"/>
            </w:pPr>
            <w:r w:rsidRPr="00EC62F0">
              <w:rPr>
                <w:rStyle w:val="ReviewerAdmin"/>
                <w:sz w:val="20"/>
              </w:rPr>
              <w:t>A</w:t>
            </w:r>
          </w:p>
        </w:tc>
        <w:tc>
          <w:tcPr>
            <w:tcW w:w="531" w:type="dxa"/>
            <w:vAlign w:val="center"/>
          </w:tcPr>
          <w:p w14:paraId="485C8EB7" w14:textId="77777777" w:rsidR="002D4AD0" w:rsidRPr="00C16CA3" w:rsidRDefault="00883FB7" w:rsidP="00D351A0">
            <w:pPr>
              <w:tabs>
                <w:tab w:val="num" w:pos="480"/>
                <w:tab w:val="left" w:pos="1440"/>
              </w:tabs>
              <w:jc w:val="center"/>
              <w:rPr>
                <w:rFonts w:ascii="Calibri" w:hAnsi="Calibri" w:cs="Calibri"/>
                <w:b/>
                <w:sz w:val="18"/>
              </w:rPr>
            </w:pPr>
            <w:sdt>
              <w:sdtPr>
                <w:rPr>
                  <w:rFonts w:ascii="Webdings" w:hAnsi="Webdings"/>
                </w:rPr>
                <w:id w:val="-867747281"/>
                <w14:checkbox>
                  <w14:checked w14:val="0"/>
                  <w14:checkedState w14:val="2612" w14:font="MS Gothic"/>
                  <w14:uncheckedState w14:val="2610" w14:font="MS Gothic"/>
                </w14:checkbox>
              </w:sdtPr>
              <w:sdtEndPr/>
              <w:sdtContent>
                <w:r w:rsidR="002D4AD0">
                  <w:rPr>
                    <w:rFonts w:ascii="MS Gothic" w:eastAsia="MS Gothic" w:hAnsi="MS Gothic" w:hint="eastAsia"/>
                  </w:rPr>
                  <w:t>☐</w:t>
                </w:r>
              </w:sdtContent>
            </w:sdt>
          </w:p>
        </w:tc>
        <w:tc>
          <w:tcPr>
            <w:tcW w:w="533" w:type="dxa"/>
            <w:vAlign w:val="center"/>
          </w:tcPr>
          <w:p w14:paraId="21DBD235" w14:textId="77777777" w:rsidR="002D4AD0" w:rsidRPr="00C16CA3" w:rsidRDefault="00883FB7" w:rsidP="00D351A0">
            <w:pPr>
              <w:tabs>
                <w:tab w:val="num" w:pos="480"/>
                <w:tab w:val="left" w:pos="1440"/>
              </w:tabs>
              <w:jc w:val="center"/>
              <w:rPr>
                <w:rFonts w:ascii="Calibri" w:hAnsi="Calibri" w:cs="Calibri"/>
                <w:b/>
                <w:sz w:val="18"/>
              </w:rPr>
            </w:pPr>
            <w:sdt>
              <w:sdtPr>
                <w:rPr>
                  <w:rFonts w:ascii="Webdings" w:hAnsi="Webdings"/>
                </w:rPr>
                <w:id w:val="2050960756"/>
                <w14:checkbox>
                  <w14:checked w14:val="0"/>
                  <w14:checkedState w14:val="2612" w14:font="MS Gothic"/>
                  <w14:uncheckedState w14:val="2610" w14:font="MS Gothic"/>
                </w14:checkbox>
              </w:sdtPr>
              <w:sdtEndPr/>
              <w:sdtContent>
                <w:r w:rsidR="002D4AD0">
                  <w:rPr>
                    <w:rFonts w:ascii="MS Gothic" w:eastAsia="MS Gothic" w:hAnsi="MS Gothic" w:hint="eastAsia"/>
                  </w:rPr>
                  <w:t>☐</w:t>
                </w:r>
              </w:sdtContent>
            </w:sdt>
          </w:p>
        </w:tc>
        <w:tc>
          <w:tcPr>
            <w:tcW w:w="6120" w:type="dxa"/>
          </w:tcPr>
          <w:p w14:paraId="11293C05" w14:textId="77777777" w:rsidR="002D4AD0" w:rsidRPr="00D62E77" w:rsidRDefault="002D4AD0" w:rsidP="00130DEB">
            <w:pPr>
              <w:pStyle w:val="ListParagraph"/>
              <w:numPr>
                <w:ilvl w:val="0"/>
                <w:numId w:val="16"/>
              </w:numPr>
              <w:ind w:left="432"/>
              <w:rPr>
                <w:sz w:val="20"/>
              </w:rPr>
            </w:pPr>
            <w:r>
              <w:rPr>
                <w:sz w:val="20"/>
                <w:lang w:bidi="en-US"/>
              </w:rPr>
              <w:t>Agency</w:t>
            </w:r>
            <w:r w:rsidRPr="00D351A0">
              <w:rPr>
                <w:sz w:val="20"/>
                <w:lang w:bidi="en-US"/>
              </w:rPr>
              <w:t xml:space="preserve"> documentation includes evidence of </w:t>
            </w:r>
            <w:r>
              <w:rPr>
                <w:sz w:val="20"/>
                <w:lang w:bidi="en-US"/>
              </w:rPr>
              <w:t xml:space="preserve">annual staff training </w:t>
            </w:r>
            <w:r w:rsidRPr="00D351A0">
              <w:rPr>
                <w:sz w:val="20"/>
                <w:lang w:bidi="en-US"/>
              </w:rPr>
              <w:t>specific to this area which may include attendance records and certificates.</w:t>
            </w:r>
          </w:p>
        </w:tc>
        <w:tc>
          <w:tcPr>
            <w:tcW w:w="4847" w:type="dxa"/>
          </w:tcPr>
          <w:p w14:paraId="75F04DD3" w14:textId="77777777" w:rsidR="002D4AD0" w:rsidRPr="00C16CA3" w:rsidRDefault="002D4AD0" w:rsidP="00D351A0">
            <w:pPr>
              <w:tabs>
                <w:tab w:val="num" w:pos="480"/>
                <w:tab w:val="left" w:pos="1440"/>
              </w:tabs>
              <w:rPr>
                <w:rStyle w:val="ReviewerFinancial"/>
                <w:sz w:val="22"/>
              </w:rPr>
            </w:pPr>
          </w:p>
        </w:tc>
      </w:tr>
      <w:tr w:rsidR="00D351A0" w:rsidRPr="00B16FB9" w14:paraId="2FB25D84" w14:textId="77777777" w:rsidTr="00021C41">
        <w:trPr>
          <w:cantSplit/>
        </w:trPr>
        <w:tc>
          <w:tcPr>
            <w:tcW w:w="12950" w:type="dxa"/>
            <w:gridSpan w:val="5"/>
            <w:shd w:val="clear" w:color="auto" w:fill="9CC2E5" w:themeFill="accent1" w:themeFillTint="99"/>
          </w:tcPr>
          <w:p w14:paraId="0F81DC8D" w14:textId="77777777" w:rsidR="00D351A0" w:rsidRDefault="00D351A0" w:rsidP="00D351A0">
            <w:pPr>
              <w:tabs>
                <w:tab w:val="num" w:pos="480"/>
                <w:tab w:val="left" w:pos="1440"/>
              </w:tabs>
              <w:rPr>
                <w:rFonts w:asciiTheme="minorHAnsi" w:hAnsiTheme="minorHAnsi" w:cstheme="minorHAnsi"/>
                <w:b/>
                <w:sz w:val="20"/>
              </w:rPr>
            </w:pPr>
            <w:r>
              <w:rPr>
                <w:rFonts w:asciiTheme="minorHAnsi" w:hAnsiTheme="minorHAnsi" w:cstheme="minorHAnsi"/>
                <w:b/>
                <w:sz w:val="20"/>
              </w:rPr>
              <w:t>Section 8.</w:t>
            </w:r>
            <w:r w:rsidR="00956E01">
              <w:rPr>
                <w:rFonts w:asciiTheme="minorHAnsi" w:hAnsiTheme="minorHAnsi" w:cstheme="minorHAnsi"/>
                <w:b/>
                <w:sz w:val="20"/>
              </w:rPr>
              <w:t>6</w:t>
            </w:r>
            <w:r>
              <w:rPr>
                <w:rFonts w:asciiTheme="minorHAnsi" w:hAnsiTheme="minorHAnsi" w:cstheme="minorHAnsi"/>
                <w:b/>
                <w:sz w:val="20"/>
              </w:rPr>
              <w:t>.3</w:t>
            </w:r>
            <w:r w:rsidRPr="00D62E77">
              <w:rPr>
                <w:rFonts w:asciiTheme="minorHAnsi" w:hAnsiTheme="minorHAnsi" w:cstheme="minorHAnsi"/>
                <w:b/>
                <w:sz w:val="20"/>
              </w:rPr>
              <w:t xml:space="preserve">: </w:t>
            </w:r>
            <w:r w:rsidR="00956E01">
              <w:rPr>
                <w:rFonts w:asciiTheme="minorHAnsi" w:hAnsiTheme="minorHAnsi" w:cstheme="minorHAnsi"/>
                <w:b/>
                <w:sz w:val="20"/>
              </w:rPr>
              <w:t>Training on Minors (Family Involvement and Coercion)</w:t>
            </w:r>
          </w:p>
          <w:p w14:paraId="03F6D768" w14:textId="77777777" w:rsidR="00D351A0" w:rsidRPr="006B0631" w:rsidRDefault="00956E01" w:rsidP="00FA705A">
            <w:pPr>
              <w:tabs>
                <w:tab w:val="num" w:pos="480"/>
                <w:tab w:val="left" w:pos="1440"/>
              </w:tabs>
              <w:spacing w:after="240"/>
              <w:rPr>
                <w:rStyle w:val="ReviewerFinancial"/>
                <w:rFonts w:asciiTheme="minorHAnsi" w:hAnsiTheme="minorHAnsi" w:cstheme="minorHAnsi"/>
                <w:color w:val="auto"/>
                <w:sz w:val="14"/>
                <w:shd w:val="clear" w:color="auto" w:fill="auto"/>
              </w:rPr>
            </w:pPr>
            <w:r w:rsidRPr="00956E01">
              <w:rPr>
                <w:sz w:val="18"/>
              </w:rPr>
              <w:t>The project’s orientation/in-service training includes training on involving family members in the decision of minors to seek family planning services and on counseling minors on how to resist being coerced into engaging in sexual activities.</w:t>
            </w:r>
          </w:p>
        </w:tc>
      </w:tr>
      <w:tr w:rsidR="002D4AD0" w:rsidRPr="00B16FB9" w14:paraId="1FFFF9D1" w14:textId="77777777" w:rsidTr="002D4AD0">
        <w:trPr>
          <w:cantSplit/>
        </w:trPr>
        <w:tc>
          <w:tcPr>
            <w:tcW w:w="919" w:type="dxa"/>
            <w:shd w:val="clear" w:color="auto" w:fill="EDEDED" w:themeFill="accent3" w:themeFillTint="33"/>
            <w:vAlign w:val="center"/>
          </w:tcPr>
          <w:p w14:paraId="68BA5549" w14:textId="79AA9A61" w:rsidR="002D4AD0" w:rsidRPr="00D62E77" w:rsidRDefault="002D4AD0" w:rsidP="00D351A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31" w:type="dxa"/>
            <w:shd w:val="clear" w:color="auto" w:fill="EDEDED" w:themeFill="accent3" w:themeFillTint="33"/>
            <w:vAlign w:val="center"/>
          </w:tcPr>
          <w:p w14:paraId="4F66C489" w14:textId="77777777" w:rsidR="002D4AD0" w:rsidRPr="00D62E77" w:rsidRDefault="002D4AD0" w:rsidP="00D351A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48E8EA4" w14:textId="77777777" w:rsidR="002D4AD0" w:rsidRPr="00D62E77" w:rsidRDefault="002D4AD0" w:rsidP="00D351A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0" w:type="dxa"/>
            <w:shd w:val="clear" w:color="auto" w:fill="EDEDED" w:themeFill="accent3" w:themeFillTint="33"/>
            <w:vAlign w:val="center"/>
          </w:tcPr>
          <w:p w14:paraId="7A0BB886" w14:textId="77777777" w:rsidR="002D4AD0" w:rsidRPr="00D62E77" w:rsidRDefault="002D4AD0" w:rsidP="00D351A0">
            <w:pPr>
              <w:jc w:val="center"/>
              <w:rPr>
                <w:b/>
                <w:sz w:val="20"/>
              </w:rPr>
            </w:pPr>
            <w:r w:rsidRPr="00D62E77">
              <w:rPr>
                <w:b/>
                <w:sz w:val="20"/>
              </w:rPr>
              <w:t>Implementation Strategy</w:t>
            </w:r>
          </w:p>
        </w:tc>
        <w:tc>
          <w:tcPr>
            <w:tcW w:w="4847" w:type="dxa"/>
            <w:shd w:val="clear" w:color="auto" w:fill="EDEDED" w:themeFill="accent3" w:themeFillTint="33"/>
            <w:vAlign w:val="center"/>
          </w:tcPr>
          <w:p w14:paraId="2EB2E4CB" w14:textId="77777777" w:rsidR="002D4AD0" w:rsidRPr="00D62E77" w:rsidRDefault="002D4AD0" w:rsidP="00D351A0">
            <w:pPr>
              <w:jc w:val="center"/>
              <w:rPr>
                <w:b/>
                <w:sz w:val="20"/>
              </w:rPr>
            </w:pPr>
            <w:r w:rsidRPr="00D62E77">
              <w:rPr>
                <w:b/>
                <w:sz w:val="20"/>
              </w:rPr>
              <w:t>Comments</w:t>
            </w:r>
          </w:p>
        </w:tc>
      </w:tr>
      <w:tr w:rsidR="002D4AD0" w:rsidRPr="00B16FB9" w14:paraId="00E12952" w14:textId="77777777" w:rsidTr="002D4AD0">
        <w:trPr>
          <w:cantSplit/>
        </w:trPr>
        <w:tc>
          <w:tcPr>
            <w:tcW w:w="919" w:type="dxa"/>
            <w:vAlign w:val="center"/>
          </w:tcPr>
          <w:p w14:paraId="3A1F9800" w14:textId="77777777" w:rsidR="002D4AD0" w:rsidRDefault="002D4AD0" w:rsidP="00956E01">
            <w:pPr>
              <w:jc w:val="center"/>
            </w:pPr>
            <w:r w:rsidRPr="00EC62F0">
              <w:rPr>
                <w:rStyle w:val="ReviewerAdmin"/>
                <w:sz w:val="20"/>
              </w:rPr>
              <w:t>A</w:t>
            </w:r>
          </w:p>
        </w:tc>
        <w:tc>
          <w:tcPr>
            <w:tcW w:w="531" w:type="dxa"/>
            <w:vAlign w:val="center"/>
          </w:tcPr>
          <w:p w14:paraId="69170001" w14:textId="77777777" w:rsidR="002D4AD0" w:rsidRPr="00C16CA3" w:rsidRDefault="00883FB7" w:rsidP="00956E01">
            <w:pPr>
              <w:tabs>
                <w:tab w:val="num" w:pos="480"/>
                <w:tab w:val="left" w:pos="1440"/>
              </w:tabs>
              <w:jc w:val="center"/>
              <w:rPr>
                <w:rFonts w:ascii="Calibri" w:hAnsi="Calibri" w:cs="Calibri"/>
                <w:b/>
                <w:sz w:val="18"/>
              </w:rPr>
            </w:pPr>
            <w:sdt>
              <w:sdtPr>
                <w:rPr>
                  <w:rFonts w:ascii="Webdings" w:hAnsi="Webdings"/>
                </w:rPr>
                <w:id w:val="1287164521"/>
                <w14:checkbox>
                  <w14:checked w14:val="0"/>
                  <w14:checkedState w14:val="2612" w14:font="MS Gothic"/>
                  <w14:uncheckedState w14:val="2610" w14:font="MS Gothic"/>
                </w14:checkbox>
              </w:sdtPr>
              <w:sdtEndPr/>
              <w:sdtContent>
                <w:r w:rsidR="002D4AD0">
                  <w:rPr>
                    <w:rFonts w:ascii="MS Gothic" w:eastAsia="MS Gothic" w:hAnsi="MS Gothic" w:hint="eastAsia"/>
                  </w:rPr>
                  <w:t>☐</w:t>
                </w:r>
              </w:sdtContent>
            </w:sdt>
          </w:p>
        </w:tc>
        <w:tc>
          <w:tcPr>
            <w:tcW w:w="533" w:type="dxa"/>
            <w:vAlign w:val="center"/>
          </w:tcPr>
          <w:p w14:paraId="3268158F" w14:textId="77777777" w:rsidR="002D4AD0" w:rsidRPr="00C16CA3" w:rsidRDefault="00883FB7" w:rsidP="00956E01">
            <w:pPr>
              <w:tabs>
                <w:tab w:val="num" w:pos="480"/>
                <w:tab w:val="left" w:pos="1440"/>
              </w:tabs>
              <w:jc w:val="center"/>
              <w:rPr>
                <w:rFonts w:ascii="Calibri" w:hAnsi="Calibri" w:cs="Calibri"/>
                <w:b/>
                <w:sz w:val="18"/>
              </w:rPr>
            </w:pPr>
            <w:sdt>
              <w:sdtPr>
                <w:rPr>
                  <w:rFonts w:ascii="Webdings" w:hAnsi="Webdings"/>
                </w:rPr>
                <w:id w:val="631753386"/>
                <w14:checkbox>
                  <w14:checked w14:val="0"/>
                  <w14:checkedState w14:val="2612" w14:font="MS Gothic"/>
                  <w14:uncheckedState w14:val="2610" w14:font="MS Gothic"/>
                </w14:checkbox>
              </w:sdtPr>
              <w:sdtEndPr/>
              <w:sdtContent>
                <w:r w:rsidR="002D4AD0">
                  <w:rPr>
                    <w:rFonts w:ascii="MS Gothic" w:eastAsia="MS Gothic" w:hAnsi="MS Gothic" w:hint="eastAsia"/>
                  </w:rPr>
                  <w:t>☐</w:t>
                </w:r>
              </w:sdtContent>
            </w:sdt>
          </w:p>
        </w:tc>
        <w:tc>
          <w:tcPr>
            <w:tcW w:w="6120" w:type="dxa"/>
          </w:tcPr>
          <w:p w14:paraId="20D2FC8B" w14:textId="77777777" w:rsidR="002D4AD0" w:rsidRPr="00956E01" w:rsidRDefault="002D4AD0" w:rsidP="00130DEB">
            <w:pPr>
              <w:pStyle w:val="ListParagraph"/>
              <w:numPr>
                <w:ilvl w:val="0"/>
                <w:numId w:val="17"/>
              </w:numPr>
              <w:ind w:left="342"/>
              <w:rPr>
                <w:sz w:val="20"/>
                <w:lang w:bidi="en-US"/>
              </w:rPr>
            </w:pPr>
            <w:r>
              <w:rPr>
                <w:sz w:val="20"/>
                <w:lang w:bidi="en-US"/>
              </w:rPr>
              <w:t>Agency</w:t>
            </w:r>
            <w:r w:rsidRPr="00956E01">
              <w:rPr>
                <w:sz w:val="20"/>
                <w:lang w:bidi="en-US"/>
              </w:rPr>
              <w:t xml:space="preserve"> policies ensure th</w:t>
            </w:r>
            <w:r>
              <w:rPr>
                <w:sz w:val="20"/>
                <w:lang w:bidi="en-US"/>
              </w:rPr>
              <w:t>at staff has received training annually</w:t>
            </w:r>
            <w:r w:rsidRPr="00956E01">
              <w:rPr>
                <w:sz w:val="20"/>
                <w:lang w:bidi="en-US"/>
              </w:rPr>
              <w:t xml:space="preserve"> on state-specific repo</w:t>
            </w:r>
            <w:r>
              <w:rPr>
                <w:sz w:val="20"/>
                <w:lang w:bidi="en-US"/>
              </w:rPr>
              <w:t>rting/notification requirements.</w:t>
            </w:r>
          </w:p>
        </w:tc>
        <w:tc>
          <w:tcPr>
            <w:tcW w:w="4847" w:type="dxa"/>
          </w:tcPr>
          <w:p w14:paraId="592F2667" w14:textId="77777777" w:rsidR="002D4AD0" w:rsidRPr="00C16CA3" w:rsidRDefault="002D4AD0" w:rsidP="00956E01">
            <w:pPr>
              <w:tabs>
                <w:tab w:val="num" w:pos="480"/>
                <w:tab w:val="left" w:pos="1440"/>
              </w:tabs>
              <w:rPr>
                <w:rStyle w:val="ReviewerFinancial"/>
                <w:sz w:val="22"/>
              </w:rPr>
            </w:pPr>
          </w:p>
        </w:tc>
      </w:tr>
      <w:tr w:rsidR="002D4AD0" w:rsidRPr="00B16FB9" w14:paraId="3576F5BF" w14:textId="77777777" w:rsidTr="002D4AD0">
        <w:trPr>
          <w:cantSplit/>
        </w:trPr>
        <w:tc>
          <w:tcPr>
            <w:tcW w:w="919" w:type="dxa"/>
            <w:vAlign w:val="center"/>
          </w:tcPr>
          <w:p w14:paraId="58FAD17B" w14:textId="77777777" w:rsidR="002D4AD0" w:rsidRDefault="002D4AD0" w:rsidP="00956E01">
            <w:pPr>
              <w:jc w:val="center"/>
            </w:pPr>
            <w:r w:rsidRPr="00EC62F0">
              <w:rPr>
                <w:rStyle w:val="ReviewerAdmin"/>
                <w:sz w:val="20"/>
              </w:rPr>
              <w:t>A</w:t>
            </w:r>
          </w:p>
        </w:tc>
        <w:tc>
          <w:tcPr>
            <w:tcW w:w="531" w:type="dxa"/>
            <w:vAlign w:val="center"/>
          </w:tcPr>
          <w:p w14:paraId="29433959" w14:textId="77777777" w:rsidR="002D4AD0" w:rsidRPr="00C16CA3" w:rsidRDefault="00883FB7" w:rsidP="00956E01">
            <w:pPr>
              <w:tabs>
                <w:tab w:val="num" w:pos="480"/>
                <w:tab w:val="left" w:pos="1440"/>
              </w:tabs>
              <w:jc w:val="center"/>
              <w:rPr>
                <w:rFonts w:ascii="Calibri" w:hAnsi="Calibri" w:cs="Calibri"/>
                <w:b/>
                <w:sz w:val="18"/>
              </w:rPr>
            </w:pPr>
            <w:sdt>
              <w:sdtPr>
                <w:rPr>
                  <w:rFonts w:ascii="Webdings" w:hAnsi="Webdings"/>
                </w:rPr>
                <w:id w:val="-619999818"/>
                <w14:checkbox>
                  <w14:checked w14:val="0"/>
                  <w14:checkedState w14:val="2612" w14:font="MS Gothic"/>
                  <w14:uncheckedState w14:val="2610" w14:font="MS Gothic"/>
                </w14:checkbox>
              </w:sdtPr>
              <w:sdtEndPr/>
              <w:sdtContent>
                <w:r w:rsidR="002D4AD0">
                  <w:rPr>
                    <w:rFonts w:ascii="MS Gothic" w:eastAsia="MS Gothic" w:hAnsi="MS Gothic" w:hint="eastAsia"/>
                  </w:rPr>
                  <w:t>☐</w:t>
                </w:r>
              </w:sdtContent>
            </w:sdt>
          </w:p>
        </w:tc>
        <w:tc>
          <w:tcPr>
            <w:tcW w:w="533" w:type="dxa"/>
            <w:vAlign w:val="center"/>
          </w:tcPr>
          <w:p w14:paraId="12FBCC39" w14:textId="77777777" w:rsidR="002D4AD0" w:rsidRPr="00C16CA3" w:rsidRDefault="00883FB7" w:rsidP="00956E01">
            <w:pPr>
              <w:tabs>
                <w:tab w:val="num" w:pos="480"/>
                <w:tab w:val="left" w:pos="1440"/>
              </w:tabs>
              <w:jc w:val="center"/>
              <w:rPr>
                <w:rFonts w:ascii="Calibri" w:hAnsi="Calibri" w:cs="Calibri"/>
                <w:b/>
                <w:sz w:val="18"/>
              </w:rPr>
            </w:pPr>
            <w:sdt>
              <w:sdtPr>
                <w:rPr>
                  <w:rFonts w:ascii="Webdings" w:hAnsi="Webdings"/>
                </w:rPr>
                <w:id w:val="-491028086"/>
                <w14:checkbox>
                  <w14:checked w14:val="0"/>
                  <w14:checkedState w14:val="2612" w14:font="MS Gothic"/>
                  <w14:uncheckedState w14:val="2610" w14:font="MS Gothic"/>
                </w14:checkbox>
              </w:sdtPr>
              <w:sdtEndPr/>
              <w:sdtContent>
                <w:r w:rsidR="002D4AD0">
                  <w:rPr>
                    <w:rFonts w:ascii="MS Gothic" w:eastAsia="MS Gothic" w:hAnsi="MS Gothic" w:hint="eastAsia"/>
                  </w:rPr>
                  <w:t>☐</w:t>
                </w:r>
              </w:sdtContent>
            </w:sdt>
          </w:p>
        </w:tc>
        <w:tc>
          <w:tcPr>
            <w:tcW w:w="6120" w:type="dxa"/>
          </w:tcPr>
          <w:p w14:paraId="1C093AD5" w14:textId="77777777" w:rsidR="002D4AD0" w:rsidRPr="006E0D75" w:rsidRDefault="002D4AD0" w:rsidP="00130DEB">
            <w:pPr>
              <w:pStyle w:val="ListParagraph"/>
              <w:numPr>
                <w:ilvl w:val="0"/>
                <w:numId w:val="17"/>
              </w:numPr>
              <w:ind w:left="342"/>
              <w:rPr>
                <w:sz w:val="20"/>
                <w:lang w:bidi="en-US"/>
              </w:rPr>
            </w:pPr>
            <w:r w:rsidRPr="00956E01">
              <w:rPr>
                <w:sz w:val="20"/>
                <w:lang w:bidi="en-US"/>
              </w:rPr>
              <w:t>Documentation includes training attendance records/certificates which indicate that training on family involvement counseling and sexual coercion counseling has been provided.</w:t>
            </w:r>
          </w:p>
        </w:tc>
        <w:tc>
          <w:tcPr>
            <w:tcW w:w="4847" w:type="dxa"/>
          </w:tcPr>
          <w:p w14:paraId="2922C1F1" w14:textId="77777777" w:rsidR="002D4AD0" w:rsidRPr="00C16CA3" w:rsidRDefault="002D4AD0" w:rsidP="00956E01">
            <w:pPr>
              <w:tabs>
                <w:tab w:val="num" w:pos="480"/>
                <w:tab w:val="left" w:pos="1440"/>
              </w:tabs>
              <w:rPr>
                <w:rStyle w:val="ReviewerFinancial"/>
                <w:sz w:val="22"/>
              </w:rPr>
            </w:pPr>
          </w:p>
        </w:tc>
      </w:tr>
      <w:tr w:rsidR="00D351A0" w:rsidRPr="00C16CA3" w14:paraId="22EE9EA0" w14:textId="77777777" w:rsidTr="00021C41">
        <w:trPr>
          <w:cantSplit/>
        </w:trPr>
        <w:tc>
          <w:tcPr>
            <w:tcW w:w="12950" w:type="dxa"/>
            <w:gridSpan w:val="5"/>
          </w:tcPr>
          <w:p w14:paraId="2FBE66E5" w14:textId="77777777" w:rsidR="00D351A0" w:rsidRDefault="00D351A0" w:rsidP="00D86C6E">
            <w:pPr>
              <w:spacing w:before="240" w:after="240"/>
              <w:rPr>
                <w:b/>
                <w:sz w:val="20"/>
              </w:rPr>
            </w:pPr>
            <w:r>
              <w:rPr>
                <w:b/>
                <w:sz w:val="20"/>
              </w:rPr>
              <w:t>8.</w:t>
            </w:r>
            <w:r w:rsidR="00956E01">
              <w:rPr>
                <w:b/>
                <w:sz w:val="20"/>
              </w:rPr>
              <w:t>6</w:t>
            </w:r>
            <w:r w:rsidRPr="00D62E77">
              <w:rPr>
                <w:b/>
                <w:sz w:val="20"/>
              </w:rPr>
              <w:t xml:space="preserve"> </w:t>
            </w:r>
            <w:r w:rsidR="00D86C6E">
              <w:rPr>
                <w:b/>
                <w:sz w:val="20"/>
              </w:rPr>
              <w:t>Additional</w:t>
            </w:r>
            <w:r w:rsidRPr="00D62E77">
              <w:rPr>
                <w:b/>
                <w:sz w:val="20"/>
              </w:rPr>
              <w:t xml:space="preserve"> Comments:</w:t>
            </w:r>
          </w:p>
          <w:p w14:paraId="367E361C"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642A60D9" w14:textId="1F4ED958" w:rsidR="006E0D75" w:rsidRDefault="00D63890" w:rsidP="00D63890">
      <w:pPr>
        <w:spacing w:after="160" w:line="259" w:lineRule="auto"/>
      </w:pPr>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6124"/>
        <w:gridCol w:w="3499"/>
      </w:tblGrid>
      <w:tr w:rsidR="00956E01" w:rsidRPr="005403CD" w14:paraId="45F4700F" w14:textId="77777777" w:rsidTr="00956E01">
        <w:trPr>
          <w:cantSplit/>
          <w:trHeight w:val="512"/>
        </w:trPr>
        <w:tc>
          <w:tcPr>
            <w:tcW w:w="12950" w:type="dxa"/>
            <w:gridSpan w:val="5"/>
            <w:shd w:val="clear" w:color="auto" w:fill="C0C0C0"/>
          </w:tcPr>
          <w:p w14:paraId="48D246D7" w14:textId="77777777" w:rsidR="00956E01" w:rsidRPr="005403CD" w:rsidRDefault="00956E01" w:rsidP="00956E01">
            <w:pPr>
              <w:pStyle w:val="Heading2"/>
            </w:pPr>
            <w:r w:rsidRPr="005403CD">
              <w:lastRenderedPageBreak/>
              <w:t>8.</w:t>
            </w:r>
            <w:r>
              <w:t>7</w:t>
            </w:r>
            <w:r w:rsidRPr="005403CD">
              <w:t xml:space="preserve">: </w:t>
            </w:r>
            <w:r>
              <w:t>Planning and Evaluation</w:t>
            </w:r>
          </w:p>
        </w:tc>
      </w:tr>
      <w:tr w:rsidR="00956E01" w:rsidRPr="00B86C91" w14:paraId="2280FB10" w14:textId="77777777" w:rsidTr="00956E01">
        <w:trPr>
          <w:cantSplit/>
          <w:trHeight w:val="278"/>
        </w:trPr>
        <w:tc>
          <w:tcPr>
            <w:tcW w:w="12950" w:type="dxa"/>
            <w:gridSpan w:val="5"/>
            <w:shd w:val="clear" w:color="auto" w:fill="9CC2E5" w:themeFill="accent1" w:themeFillTint="99"/>
          </w:tcPr>
          <w:p w14:paraId="4D7BD401" w14:textId="77777777" w:rsidR="00956E01" w:rsidRPr="00FA705A" w:rsidRDefault="00956E01" w:rsidP="00FA705A">
            <w:pPr>
              <w:spacing w:after="240"/>
              <w:rPr>
                <w:sz w:val="18"/>
              </w:rPr>
            </w:pPr>
            <w:r w:rsidRPr="00FA705A">
              <w:rPr>
                <w:rFonts w:asciiTheme="minorHAnsi" w:hAnsiTheme="minorHAnsi" w:cstheme="minorHAnsi"/>
                <w:sz w:val="18"/>
              </w:rPr>
              <w:t>Grantees must ensure that the project is competently and efficiently administered (42 CFR 59.5 (b) (6) and (7)).</w:t>
            </w:r>
          </w:p>
        </w:tc>
      </w:tr>
      <w:tr w:rsidR="00956E01" w:rsidRPr="00D62E77" w14:paraId="2278B7E1" w14:textId="77777777" w:rsidTr="0041557E">
        <w:trPr>
          <w:cantSplit/>
        </w:trPr>
        <w:tc>
          <w:tcPr>
            <w:tcW w:w="12950" w:type="dxa"/>
            <w:gridSpan w:val="5"/>
            <w:shd w:val="clear" w:color="auto" w:fill="FDFECE"/>
          </w:tcPr>
          <w:p w14:paraId="492C6057" w14:textId="77777777" w:rsidR="00956E01" w:rsidRPr="001A7827" w:rsidRDefault="0082173B" w:rsidP="00021C41">
            <w:pPr>
              <w:tabs>
                <w:tab w:val="num" w:pos="480"/>
                <w:tab w:val="left" w:pos="1440"/>
              </w:tabs>
              <w:rPr>
                <w:rFonts w:asciiTheme="minorHAnsi" w:hAnsiTheme="minorHAnsi" w:cstheme="minorHAnsi"/>
                <w:b/>
                <w:sz w:val="22"/>
              </w:rPr>
            </w:pPr>
            <w:r w:rsidRPr="001A7827">
              <w:rPr>
                <w:rFonts w:asciiTheme="minorHAnsi" w:hAnsiTheme="minorHAnsi" w:cstheme="minorHAnsi"/>
                <w:b/>
                <w:sz w:val="22"/>
              </w:rPr>
              <w:t xml:space="preserve">8.7 </w:t>
            </w:r>
            <w:r w:rsidR="00956E01" w:rsidRPr="001A7827">
              <w:rPr>
                <w:rFonts w:asciiTheme="minorHAnsi" w:hAnsiTheme="minorHAnsi" w:cstheme="minorHAnsi"/>
                <w:b/>
                <w:sz w:val="22"/>
              </w:rPr>
              <w:t>Link to QFP</w:t>
            </w:r>
            <w:r w:rsidRPr="001A7827">
              <w:rPr>
                <w:rFonts w:asciiTheme="minorHAnsi" w:hAnsiTheme="minorHAnsi" w:cstheme="minorHAnsi"/>
                <w:b/>
                <w:sz w:val="22"/>
              </w:rPr>
              <w:t>: Framework for Program Evaluations</w:t>
            </w:r>
          </w:p>
          <w:p w14:paraId="4678C70A" w14:textId="77777777" w:rsidR="00956E01" w:rsidRPr="00FA705A" w:rsidRDefault="00956E01" w:rsidP="00FA705A">
            <w:pPr>
              <w:tabs>
                <w:tab w:val="num" w:pos="480"/>
                <w:tab w:val="left" w:pos="1440"/>
              </w:tabs>
              <w:spacing w:after="240"/>
              <w:rPr>
                <w:rFonts w:eastAsia="Calibri"/>
                <w:sz w:val="18"/>
                <w:lang w:eastAsia="x-none"/>
              </w:rPr>
            </w:pPr>
            <w:r w:rsidRPr="001A7827">
              <w:rPr>
                <w:rFonts w:eastAsia="Calibri"/>
                <w:sz w:val="18"/>
                <w:lang w:eastAsia="x-none"/>
              </w:rPr>
              <w:t xml:space="preserve">When designing evaluations, projects should follow the Recommendations for Providing Quality Family Planning Services, which defines what services to provide and how to do so and thereby provides a framework by which program evaluations can be developed. Projects should also follow the QFP that defines ‘quality’ care and describes how to conduct quality improvement processes so that performance is monitored and improved on an ongoing basis. QI activities should be overseen by the grantee and occur at both the grantee and </w:t>
            </w:r>
            <w:r w:rsidR="00945998">
              <w:rPr>
                <w:rFonts w:eastAsia="Calibri"/>
                <w:sz w:val="18"/>
                <w:lang w:eastAsia="x-none"/>
              </w:rPr>
              <w:t>agency</w:t>
            </w:r>
            <w:r w:rsidRPr="001A7827">
              <w:rPr>
                <w:rFonts w:eastAsia="Calibri"/>
                <w:sz w:val="18"/>
                <w:lang w:eastAsia="x-none"/>
              </w:rPr>
              <w:t xml:space="preserve"> levels.</w:t>
            </w:r>
          </w:p>
        </w:tc>
      </w:tr>
      <w:tr w:rsidR="00381062" w:rsidRPr="00354C4A" w14:paraId="2288C5CB" w14:textId="77777777" w:rsidTr="00966068">
        <w:trPr>
          <w:cantSplit/>
          <w:trHeight w:val="332"/>
        </w:trPr>
        <w:tc>
          <w:tcPr>
            <w:tcW w:w="919" w:type="dxa"/>
            <w:shd w:val="clear" w:color="auto" w:fill="E7E6E6" w:themeFill="background2"/>
          </w:tcPr>
          <w:p w14:paraId="0C330623" w14:textId="35D7AD8D" w:rsidR="00381062" w:rsidRPr="00354C4A" w:rsidRDefault="002D4AD0" w:rsidP="005D20D6">
            <w:pPr>
              <w:rPr>
                <w:rFonts w:asciiTheme="minorHAnsi" w:hAnsiTheme="minorHAnsi" w:cstheme="minorHAnsi"/>
                <w:b/>
                <w:sz w:val="20"/>
              </w:rPr>
            </w:pPr>
            <w:r>
              <w:rPr>
                <w:rFonts w:asciiTheme="minorHAnsi" w:hAnsiTheme="minorHAnsi" w:cstheme="minorHAnsi"/>
                <w:b/>
                <w:sz w:val="16"/>
              </w:rPr>
              <w:t>Policy</w:t>
            </w:r>
            <w:r w:rsidR="00381062" w:rsidRPr="00D62E77">
              <w:rPr>
                <w:rFonts w:asciiTheme="minorHAnsi" w:hAnsiTheme="minorHAnsi" w:cstheme="minorHAnsi"/>
                <w:b/>
                <w:sz w:val="16"/>
              </w:rPr>
              <w:t xml:space="preserve"> Code</w:t>
            </w:r>
          </w:p>
        </w:tc>
        <w:tc>
          <w:tcPr>
            <w:tcW w:w="2408" w:type="dxa"/>
            <w:gridSpan w:val="2"/>
            <w:shd w:val="clear" w:color="auto" w:fill="E7E6E6" w:themeFill="background2"/>
          </w:tcPr>
          <w:p w14:paraId="1C7F2690" w14:textId="77777777" w:rsidR="00381062" w:rsidRPr="001A7827" w:rsidRDefault="00381062"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shd w:val="clear" w:color="auto" w:fill="E7E6E6" w:themeFill="background2"/>
            <w:vAlign w:val="center"/>
          </w:tcPr>
          <w:p w14:paraId="54F71E7B" w14:textId="77777777" w:rsidR="00381062" w:rsidRPr="001A7827" w:rsidRDefault="00381062" w:rsidP="00966068">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2759290E" w14:textId="77777777" w:rsidR="00381062" w:rsidRPr="001A7827" w:rsidRDefault="00381062" w:rsidP="00381062">
            <w:pPr>
              <w:jc w:val="center"/>
              <w:rPr>
                <w:rFonts w:asciiTheme="minorHAnsi" w:eastAsia="Calibri" w:hAnsiTheme="minorHAnsi" w:cstheme="minorHAnsi"/>
                <w:b/>
                <w:sz w:val="20"/>
                <w:szCs w:val="18"/>
                <w:lang w:eastAsia="x-none"/>
              </w:rPr>
            </w:pPr>
            <w:r w:rsidRPr="00D62E77">
              <w:rPr>
                <w:b/>
                <w:sz w:val="20"/>
              </w:rPr>
              <w:t>Comments</w:t>
            </w:r>
          </w:p>
        </w:tc>
      </w:tr>
      <w:tr w:rsidR="00381062" w:rsidRPr="00354C4A" w14:paraId="5CB6C31A" w14:textId="77777777" w:rsidTr="00381062">
        <w:trPr>
          <w:cantSplit/>
        </w:trPr>
        <w:tc>
          <w:tcPr>
            <w:tcW w:w="919" w:type="dxa"/>
            <w:shd w:val="clear" w:color="auto" w:fill="FDFECE"/>
            <w:vAlign w:val="center"/>
          </w:tcPr>
          <w:p w14:paraId="7418D010" w14:textId="77777777" w:rsidR="00381062" w:rsidRDefault="00381062" w:rsidP="001A7827">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shd w:val="clear" w:color="auto" w:fill="FDFECE"/>
          </w:tcPr>
          <w:p w14:paraId="76F2F56A"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940485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61BDCA3C"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749311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shd w:val="clear" w:color="auto" w:fill="FDFECE"/>
          </w:tcPr>
          <w:p w14:paraId="49043AD6" w14:textId="3EBC5764" w:rsidR="00381062" w:rsidRPr="001A7827" w:rsidRDefault="00CD5D07" w:rsidP="00130DEB">
            <w:pPr>
              <w:pStyle w:val="ListParagraph"/>
              <w:numPr>
                <w:ilvl w:val="0"/>
                <w:numId w:val="42"/>
              </w:numPr>
              <w:ind w:hanging="288"/>
              <w:rPr>
                <w:rFonts w:asciiTheme="minorHAnsi" w:eastAsia="Calibri" w:hAnsiTheme="minorHAnsi" w:cstheme="minorHAnsi"/>
                <w:sz w:val="20"/>
                <w:szCs w:val="18"/>
                <w:lang w:eastAsia="x-none"/>
              </w:rPr>
            </w:pPr>
            <w:r>
              <w:rPr>
                <w:rFonts w:asciiTheme="minorHAnsi" w:eastAsia="Calibri" w:hAnsiTheme="minorHAnsi" w:cstheme="minorHAnsi"/>
                <w:sz w:val="20"/>
                <w:szCs w:val="18"/>
                <w:lang w:eastAsia="x-none"/>
              </w:rPr>
              <w:t>Agency</w:t>
            </w:r>
            <w:r w:rsidR="00381062" w:rsidRPr="001A7827">
              <w:rPr>
                <w:rFonts w:asciiTheme="minorHAnsi" w:eastAsia="Calibri" w:hAnsiTheme="minorHAnsi" w:cstheme="minorHAnsi"/>
                <w:sz w:val="20"/>
                <w:szCs w:val="18"/>
                <w:lang w:eastAsia="x-none"/>
              </w:rPr>
              <w:t xml:space="preserve"> records document the use of ongoing (i.e., at least annually) quality improvement processes, and a description of steps taken by the </w:t>
            </w:r>
            <w:r w:rsidR="002D4AD0">
              <w:rPr>
                <w:rFonts w:asciiTheme="minorHAnsi" w:eastAsia="Calibri" w:hAnsiTheme="minorHAnsi" w:cstheme="minorHAnsi"/>
                <w:sz w:val="20"/>
                <w:szCs w:val="18"/>
                <w:lang w:eastAsia="x-none"/>
              </w:rPr>
              <w:t>agency</w:t>
            </w:r>
            <w:r w:rsidR="00381062" w:rsidRPr="001A7827">
              <w:rPr>
                <w:rFonts w:asciiTheme="minorHAnsi" w:eastAsia="Calibri" w:hAnsiTheme="minorHAnsi" w:cstheme="minorHAnsi"/>
                <w:sz w:val="20"/>
                <w:szCs w:val="18"/>
                <w:lang w:eastAsia="x-none"/>
              </w:rPr>
              <w:t xml:space="preserve"> in response to findings.</w:t>
            </w:r>
          </w:p>
        </w:tc>
        <w:tc>
          <w:tcPr>
            <w:tcW w:w="3499" w:type="dxa"/>
            <w:shd w:val="clear" w:color="auto" w:fill="FDFECE"/>
          </w:tcPr>
          <w:p w14:paraId="4251F1D1" w14:textId="77777777" w:rsidR="00381062" w:rsidRPr="00381062" w:rsidRDefault="00381062" w:rsidP="00381062">
            <w:pPr>
              <w:rPr>
                <w:rFonts w:asciiTheme="minorHAnsi" w:eastAsia="Calibri" w:hAnsiTheme="minorHAnsi" w:cstheme="minorHAnsi"/>
                <w:sz w:val="20"/>
                <w:szCs w:val="18"/>
                <w:lang w:eastAsia="x-none"/>
              </w:rPr>
            </w:pPr>
          </w:p>
        </w:tc>
      </w:tr>
      <w:tr w:rsidR="00956E01" w:rsidRPr="00956E01" w14:paraId="27E567AE" w14:textId="77777777" w:rsidTr="00956E01">
        <w:trPr>
          <w:cantSplit/>
        </w:trPr>
        <w:tc>
          <w:tcPr>
            <w:tcW w:w="12950" w:type="dxa"/>
            <w:gridSpan w:val="5"/>
          </w:tcPr>
          <w:p w14:paraId="6A67B707" w14:textId="77777777" w:rsidR="00956E01" w:rsidRPr="00956E01" w:rsidRDefault="00956E01" w:rsidP="00D86C6E">
            <w:pPr>
              <w:spacing w:before="240" w:after="240"/>
              <w:rPr>
                <w:rStyle w:val="ReviewerFinancial"/>
                <w:rFonts w:ascii="Arial" w:hAnsi="Arial"/>
                <w:b w:val="0"/>
                <w:color w:val="auto"/>
                <w:sz w:val="20"/>
                <w:shd w:val="clear" w:color="auto" w:fill="auto"/>
              </w:rPr>
            </w:pPr>
            <w:r>
              <w:rPr>
                <w:b/>
                <w:sz w:val="20"/>
              </w:rPr>
              <w:t>8.7</w:t>
            </w:r>
            <w:r w:rsidRPr="00D62E77">
              <w:rPr>
                <w:b/>
                <w:sz w:val="20"/>
              </w:rPr>
              <w:t xml:space="preserve"> </w:t>
            </w:r>
            <w:r w:rsidR="00D86C6E">
              <w:rPr>
                <w:b/>
                <w:sz w:val="20"/>
              </w:rPr>
              <w:t>Additional</w:t>
            </w:r>
            <w:r w:rsidRPr="00D62E77">
              <w:rPr>
                <w:b/>
                <w:sz w:val="20"/>
              </w:rPr>
              <w:t xml:space="preserve"> Comments:</w:t>
            </w:r>
          </w:p>
        </w:tc>
      </w:tr>
    </w:tbl>
    <w:p w14:paraId="430C1BA3" w14:textId="71188259" w:rsidR="00D63890" w:rsidRDefault="00D63890">
      <w:pPr>
        <w:spacing w:after="160" w:line="259" w:lineRule="auto"/>
      </w:pPr>
    </w:p>
    <w:p w14:paraId="428D038C" w14:textId="77777777" w:rsidR="00956E01" w:rsidRDefault="00956E01" w:rsidP="00956E01">
      <w:pPr>
        <w:pStyle w:val="Heading1"/>
      </w:pPr>
      <w:r>
        <w:t>9. Project Services and Clients</w:t>
      </w:r>
    </w:p>
    <w:p w14:paraId="36CDE8B4" w14:textId="77777777" w:rsidR="00871A60" w:rsidRPr="00871A60" w:rsidRDefault="00871A60" w:rsidP="00871A60">
      <w:pPr>
        <w:rPr>
          <w:sz w:val="22"/>
        </w:rPr>
      </w:pPr>
      <w:r w:rsidRPr="00871A60">
        <w:rPr>
          <w:sz w:val="22"/>
        </w:rPr>
        <w:t>Projects funded under Title X are intended to enable all persons who want to obtain family planning care to have access to such services. Projects must provide for comprehensive medical, informational, educational, social, and referral services related to family planning for clients who want such services</w:t>
      </w:r>
    </w:p>
    <w:p w14:paraId="146508E0" w14:textId="77777777" w:rsidR="00956E01" w:rsidRPr="00956E01" w:rsidRDefault="00956E01" w:rsidP="00956E01"/>
    <w:p w14:paraId="031237CB"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2"/>
        <w:gridCol w:w="6124"/>
        <w:gridCol w:w="4849"/>
      </w:tblGrid>
      <w:tr w:rsidR="00021C41" w:rsidRPr="005403CD" w14:paraId="47051A14" w14:textId="77777777" w:rsidTr="00021C41">
        <w:trPr>
          <w:cantSplit/>
          <w:trHeight w:val="512"/>
        </w:trPr>
        <w:tc>
          <w:tcPr>
            <w:tcW w:w="12950" w:type="dxa"/>
            <w:gridSpan w:val="5"/>
            <w:shd w:val="clear" w:color="auto" w:fill="C0C0C0"/>
          </w:tcPr>
          <w:p w14:paraId="6CF325FC" w14:textId="77777777" w:rsidR="00021C41" w:rsidRPr="005403CD" w:rsidRDefault="00021C41" w:rsidP="00021C41">
            <w:pPr>
              <w:pStyle w:val="Heading2"/>
            </w:pPr>
            <w:r>
              <w:t>9.2: Client Dignity</w:t>
            </w:r>
          </w:p>
        </w:tc>
      </w:tr>
      <w:tr w:rsidR="00956E01" w:rsidRPr="00956E01" w14:paraId="35A3EED8" w14:textId="77777777" w:rsidTr="00021C41">
        <w:trPr>
          <w:cantSplit/>
          <w:trHeight w:val="278"/>
        </w:trPr>
        <w:tc>
          <w:tcPr>
            <w:tcW w:w="12950" w:type="dxa"/>
            <w:gridSpan w:val="5"/>
            <w:shd w:val="clear" w:color="auto" w:fill="9CC2E5" w:themeFill="accent1" w:themeFillTint="99"/>
          </w:tcPr>
          <w:p w14:paraId="29C64077" w14:textId="77777777" w:rsidR="00956E01" w:rsidRPr="00956E01" w:rsidRDefault="00956E01" w:rsidP="00FA705A">
            <w:pPr>
              <w:spacing w:after="240"/>
              <w:rPr>
                <w:sz w:val="18"/>
              </w:rPr>
            </w:pPr>
            <w:r w:rsidRPr="00956E01">
              <w:rPr>
                <w:rFonts w:asciiTheme="minorHAnsi" w:hAnsiTheme="minorHAnsi" w:cstheme="minorHAnsi"/>
                <w:sz w:val="18"/>
              </w:rPr>
              <w:t>Services must be provided in a manner which protects the dignity of the individual (42 CFR 59.5 (a)(3)).</w:t>
            </w:r>
          </w:p>
        </w:tc>
      </w:tr>
      <w:tr w:rsidR="000121E6" w:rsidRPr="00C16CA3" w14:paraId="6E3BFFD9" w14:textId="77777777" w:rsidTr="000121E6">
        <w:trPr>
          <w:cantSplit/>
        </w:trPr>
        <w:tc>
          <w:tcPr>
            <w:tcW w:w="919" w:type="dxa"/>
            <w:shd w:val="clear" w:color="auto" w:fill="F2F2F2" w:themeFill="background1" w:themeFillShade="F2"/>
            <w:vAlign w:val="center"/>
          </w:tcPr>
          <w:p w14:paraId="6D0EB799" w14:textId="246FCD44" w:rsidR="000121E6" w:rsidRPr="00D62E77" w:rsidRDefault="000121E6" w:rsidP="00956E0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68A64E55" w14:textId="77777777" w:rsidR="000121E6" w:rsidRPr="00D62E77" w:rsidRDefault="000121E6"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2" w:type="dxa"/>
            <w:shd w:val="clear" w:color="auto" w:fill="F2F2F2" w:themeFill="background1" w:themeFillShade="F2"/>
            <w:vAlign w:val="center"/>
          </w:tcPr>
          <w:p w14:paraId="4F18067E" w14:textId="77777777" w:rsidR="000121E6" w:rsidRPr="00D62E77" w:rsidRDefault="000121E6"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4" w:type="dxa"/>
            <w:shd w:val="clear" w:color="auto" w:fill="F2F2F2" w:themeFill="background1" w:themeFillShade="F2"/>
            <w:vAlign w:val="center"/>
          </w:tcPr>
          <w:p w14:paraId="7D478BBA" w14:textId="77777777" w:rsidR="000121E6" w:rsidRPr="00D62E77" w:rsidRDefault="000121E6" w:rsidP="00956E01">
            <w:pPr>
              <w:jc w:val="center"/>
              <w:rPr>
                <w:b/>
                <w:sz w:val="20"/>
              </w:rPr>
            </w:pPr>
            <w:r w:rsidRPr="00D62E77">
              <w:rPr>
                <w:b/>
                <w:sz w:val="20"/>
              </w:rPr>
              <w:t>Implementation Strategy</w:t>
            </w:r>
          </w:p>
        </w:tc>
        <w:tc>
          <w:tcPr>
            <w:tcW w:w="4849" w:type="dxa"/>
            <w:shd w:val="clear" w:color="auto" w:fill="F2F2F2" w:themeFill="background1" w:themeFillShade="F2"/>
            <w:vAlign w:val="center"/>
          </w:tcPr>
          <w:p w14:paraId="3CC860F2" w14:textId="77777777" w:rsidR="000121E6" w:rsidRPr="00D62E77" w:rsidRDefault="000121E6" w:rsidP="00956E01">
            <w:pPr>
              <w:jc w:val="center"/>
              <w:rPr>
                <w:b/>
                <w:sz w:val="20"/>
              </w:rPr>
            </w:pPr>
            <w:r w:rsidRPr="00D62E77">
              <w:rPr>
                <w:b/>
                <w:sz w:val="20"/>
              </w:rPr>
              <w:t>Comments</w:t>
            </w:r>
          </w:p>
        </w:tc>
      </w:tr>
      <w:tr w:rsidR="000121E6" w:rsidRPr="00C16CA3" w14:paraId="53488B25" w14:textId="77777777" w:rsidTr="000121E6">
        <w:trPr>
          <w:cantSplit/>
        </w:trPr>
        <w:tc>
          <w:tcPr>
            <w:tcW w:w="919" w:type="dxa"/>
            <w:vAlign w:val="center"/>
          </w:tcPr>
          <w:p w14:paraId="0ED3232B" w14:textId="77777777" w:rsidR="000121E6" w:rsidRDefault="000121E6" w:rsidP="002D06AC">
            <w:pPr>
              <w:jc w:val="center"/>
            </w:pPr>
            <w:r w:rsidRPr="00197633">
              <w:rPr>
                <w:rStyle w:val="ReviewerAdmin"/>
                <w:sz w:val="20"/>
              </w:rPr>
              <w:t>A</w:t>
            </w:r>
          </w:p>
        </w:tc>
        <w:tc>
          <w:tcPr>
            <w:tcW w:w="526" w:type="dxa"/>
            <w:vAlign w:val="center"/>
          </w:tcPr>
          <w:p w14:paraId="54F8DB7F" w14:textId="77777777" w:rsidR="000121E6" w:rsidRPr="00C16CA3" w:rsidRDefault="00883FB7" w:rsidP="002D06AC">
            <w:pPr>
              <w:tabs>
                <w:tab w:val="num" w:pos="480"/>
                <w:tab w:val="left" w:pos="1440"/>
              </w:tabs>
              <w:jc w:val="center"/>
              <w:rPr>
                <w:rFonts w:ascii="Calibri" w:hAnsi="Calibri" w:cs="Calibri"/>
                <w:b/>
                <w:sz w:val="18"/>
              </w:rPr>
            </w:pPr>
            <w:sdt>
              <w:sdtPr>
                <w:rPr>
                  <w:rFonts w:ascii="Webdings" w:hAnsi="Webdings"/>
                </w:rPr>
                <w:id w:val="-1590072571"/>
                <w14:checkbox>
                  <w14:checked w14:val="0"/>
                  <w14:checkedState w14:val="2612" w14:font="MS Gothic"/>
                  <w14:uncheckedState w14:val="2610" w14:font="MS Gothic"/>
                </w14:checkbox>
              </w:sdtPr>
              <w:sdtEndPr/>
              <w:sdtContent>
                <w:r w:rsidR="000121E6">
                  <w:rPr>
                    <w:rFonts w:ascii="MS Gothic" w:eastAsia="MS Gothic" w:hAnsi="MS Gothic" w:hint="eastAsia"/>
                  </w:rPr>
                  <w:t>☐</w:t>
                </w:r>
              </w:sdtContent>
            </w:sdt>
          </w:p>
        </w:tc>
        <w:tc>
          <w:tcPr>
            <w:tcW w:w="532" w:type="dxa"/>
            <w:vAlign w:val="center"/>
          </w:tcPr>
          <w:p w14:paraId="6A097DC9" w14:textId="77777777" w:rsidR="000121E6" w:rsidRPr="00C16CA3" w:rsidRDefault="00883FB7" w:rsidP="002D06AC">
            <w:pPr>
              <w:tabs>
                <w:tab w:val="num" w:pos="480"/>
                <w:tab w:val="left" w:pos="1440"/>
              </w:tabs>
              <w:jc w:val="center"/>
              <w:rPr>
                <w:rFonts w:ascii="Calibri" w:hAnsi="Calibri" w:cs="Calibri"/>
                <w:b/>
                <w:sz w:val="18"/>
              </w:rPr>
            </w:pPr>
            <w:sdt>
              <w:sdtPr>
                <w:rPr>
                  <w:rFonts w:ascii="Webdings" w:hAnsi="Webdings"/>
                </w:rPr>
                <w:id w:val="-313176710"/>
                <w14:checkbox>
                  <w14:checked w14:val="0"/>
                  <w14:checkedState w14:val="2612" w14:font="MS Gothic"/>
                  <w14:uncheckedState w14:val="2610" w14:font="MS Gothic"/>
                </w14:checkbox>
              </w:sdtPr>
              <w:sdtEndPr/>
              <w:sdtContent>
                <w:r w:rsidR="000121E6">
                  <w:rPr>
                    <w:rFonts w:ascii="MS Gothic" w:eastAsia="MS Gothic" w:hAnsi="MS Gothic" w:hint="eastAsia"/>
                  </w:rPr>
                  <w:t>☐</w:t>
                </w:r>
              </w:sdtContent>
            </w:sdt>
          </w:p>
        </w:tc>
        <w:tc>
          <w:tcPr>
            <w:tcW w:w="6124" w:type="dxa"/>
          </w:tcPr>
          <w:p w14:paraId="782DFCE5" w14:textId="77777777" w:rsidR="000121E6" w:rsidRPr="00D62E77" w:rsidRDefault="000121E6" w:rsidP="00130DEB">
            <w:pPr>
              <w:pStyle w:val="ListParagraph"/>
              <w:numPr>
                <w:ilvl w:val="0"/>
                <w:numId w:val="18"/>
              </w:numPr>
              <w:tabs>
                <w:tab w:val="left" w:pos="1440"/>
              </w:tabs>
              <w:ind w:left="432"/>
              <w:rPr>
                <w:rFonts w:ascii="Calibri" w:hAnsi="Calibri" w:cs="Calibri"/>
                <w:b/>
                <w:sz w:val="20"/>
              </w:rPr>
            </w:pPr>
            <w:r>
              <w:rPr>
                <w:sz w:val="20"/>
                <w:lang w:bidi="en-US"/>
              </w:rPr>
              <w:t>Agency</w:t>
            </w:r>
            <w:r w:rsidRPr="00956E01">
              <w:rPr>
                <w:sz w:val="20"/>
                <w:lang w:bidi="en-US"/>
              </w:rPr>
              <w:t xml:space="preserve"> ensures protection of client privacy as evidenced in their policies and confirmed by consultant observation.</w:t>
            </w:r>
          </w:p>
        </w:tc>
        <w:tc>
          <w:tcPr>
            <w:tcW w:w="4849" w:type="dxa"/>
          </w:tcPr>
          <w:p w14:paraId="174BD574" w14:textId="77777777" w:rsidR="000121E6" w:rsidRPr="00C16CA3" w:rsidRDefault="000121E6" w:rsidP="002D06AC">
            <w:pPr>
              <w:tabs>
                <w:tab w:val="num" w:pos="480"/>
                <w:tab w:val="left" w:pos="1440"/>
              </w:tabs>
              <w:rPr>
                <w:rStyle w:val="ReviewerFinancial"/>
                <w:sz w:val="22"/>
              </w:rPr>
            </w:pPr>
          </w:p>
        </w:tc>
      </w:tr>
      <w:tr w:rsidR="000121E6" w:rsidRPr="00C16CA3" w14:paraId="7D7EA9E6" w14:textId="77777777" w:rsidTr="000121E6">
        <w:trPr>
          <w:cantSplit/>
        </w:trPr>
        <w:tc>
          <w:tcPr>
            <w:tcW w:w="919" w:type="dxa"/>
            <w:vAlign w:val="center"/>
          </w:tcPr>
          <w:p w14:paraId="210EF9A3" w14:textId="77777777" w:rsidR="000121E6" w:rsidRPr="00197633" w:rsidRDefault="000121E6" w:rsidP="00381062">
            <w:pPr>
              <w:jc w:val="center"/>
              <w:rPr>
                <w:rStyle w:val="ReviewerAdmin"/>
                <w:sz w:val="20"/>
              </w:rPr>
            </w:pPr>
            <w:r w:rsidRPr="00197633">
              <w:rPr>
                <w:rStyle w:val="ReviewerAdmin"/>
                <w:sz w:val="20"/>
              </w:rPr>
              <w:t>A</w:t>
            </w:r>
          </w:p>
        </w:tc>
        <w:tc>
          <w:tcPr>
            <w:tcW w:w="526" w:type="dxa"/>
            <w:vAlign w:val="center"/>
          </w:tcPr>
          <w:p w14:paraId="568BAAF8" w14:textId="77777777" w:rsidR="000121E6" w:rsidRDefault="00883FB7" w:rsidP="00381062">
            <w:pPr>
              <w:tabs>
                <w:tab w:val="num" w:pos="480"/>
                <w:tab w:val="left" w:pos="1440"/>
              </w:tabs>
              <w:jc w:val="center"/>
              <w:rPr>
                <w:rFonts w:ascii="Webdings" w:hAnsi="Webdings"/>
              </w:rPr>
            </w:pPr>
            <w:sdt>
              <w:sdtPr>
                <w:rPr>
                  <w:rFonts w:ascii="Webdings" w:hAnsi="Webdings"/>
                </w:rPr>
                <w:id w:val="-548376068"/>
                <w14:checkbox>
                  <w14:checked w14:val="0"/>
                  <w14:checkedState w14:val="2612" w14:font="MS Gothic"/>
                  <w14:uncheckedState w14:val="2610" w14:font="MS Gothic"/>
                </w14:checkbox>
              </w:sdtPr>
              <w:sdtEndPr/>
              <w:sdtContent>
                <w:r w:rsidR="000121E6">
                  <w:rPr>
                    <w:rFonts w:ascii="MS Gothic" w:eastAsia="MS Gothic" w:hAnsi="MS Gothic" w:hint="eastAsia"/>
                  </w:rPr>
                  <w:t>☐</w:t>
                </w:r>
              </w:sdtContent>
            </w:sdt>
          </w:p>
        </w:tc>
        <w:tc>
          <w:tcPr>
            <w:tcW w:w="532" w:type="dxa"/>
            <w:vAlign w:val="center"/>
          </w:tcPr>
          <w:p w14:paraId="472AD43E" w14:textId="77777777" w:rsidR="000121E6" w:rsidRDefault="00883FB7" w:rsidP="00381062">
            <w:pPr>
              <w:tabs>
                <w:tab w:val="num" w:pos="480"/>
                <w:tab w:val="left" w:pos="1440"/>
              </w:tabs>
              <w:jc w:val="center"/>
              <w:rPr>
                <w:rFonts w:ascii="Webdings" w:hAnsi="Webdings"/>
              </w:rPr>
            </w:pPr>
            <w:sdt>
              <w:sdtPr>
                <w:rPr>
                  <w:rFonts w:ascii="Webdings" w:hAnsi="Webdings"/>
                </w:rPr>
                <w:id w:val="633996969"/>
                <w14:checkbox>
                  <w14:checked w14:val="0"/>
                  <w14:checkedState w14:val="2612" w14:font="MS Gothic"/>
                  <w14:uncheckedState w14:val="2610" w14:font="MS Gothic"/>
                </w14:checkbox>
              </w:sdtPr>
              <w:sdtEndPr/>
              <w:sdtContent>
                <w:r w:rsidR="000121E6">
                  <w:rPr>
                    <w:rFonts w:ascii="MS Gothic" w:eastAsia="MS Gothic" w:hAnsi="MS Gothic" w:hint="eastAsia"/>
                  </w:rPr>
                  <w:t>☐</w:t>
                </w:r>
              </w:sdtContent>
            </w:sdt>
          </w:p>
        </w:tc>
        <w:tc>
          <w:tcPr>
            <w:tcW w:w="6124" w:type="dxa"/>
          </w:tcPr>
          <w:p w14:paraId="7F43BF4B" w14:textId="77777777" w:rsidR="000121E6" w:rsidRPr="00956E01" w:rsidRDefault="000121E6" w:rsidP="00130DEB">
            <w:pPr>
              <w:pStyle w:val="ListParagraph"/>
              <w:numPr>
                <w:ilvl w:val="0"/>
                <w:numId w:val="18"/>
              </w:numPr>
              <w:tabs>
                <w:tab w:val="left" w:pos="1440"/>
              </w:tabs>
              <w:ind w:left="432"/>
              <w:rPr>
                <w:sz w:val="20"/>
                <w:lang w:bidi="en-US"/>
              </w:rPr>
            </w:pPr>
            <w:r w:rsidRPr="00956E01">
              <w:rPr>
                <w:sz w:val="20"/>
                <w:lang w:bidi="en-US"/>
              </w:rPr>
              <w:t>A patient bill of rights or other documentation which outlines client’s rights and responsibilities.</w:t>
            </w:r>
          </w:p>
        </w:tc>
        <w:tc>
          <w:tcPr>
            <w:tcW w:w="4849" w:type="dxa"/>
          </w:tcPr>
          <w:p w14:paraId="650EA28B" w14:textId="77777777" w:rsidR="000121E6" w:rsidRPr="00C16CA3" w:rsidRDefault="000121E6" w:rsidP="00381062">
            <w:pPr>
              <w:tabs>
                <w:tab w:val="num" w:pos="480"/>
                <w:tab w:val="left" w:pos="1440"/>
              </w:tabs>
              <w:rPr>
                <w:rStyle w:val="ReviewerFinancial"/>
                <w:sz w:val="22"/>
              </w:rPr>
            </w:pPr>
          </w:p>
        </w:tc>
      </w:tr>
    </w:tbl>
    <w:p w14:paraId="7F48E2F9" w14:textId="77777777" w:rsidR="00D63890" w:rsidRDefault="00D63890">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6124"/>
        <w:gridCol w:w="3499"/>
      </w:tblGrid>
      <w:tr w:rsidR="00956E01" w:rsidRPr="00D62E77" w14:paraId="3944CFDF" w14:textId="77777777" w:rsidTr="00381062">
        <w:trPr>
          <w:cantSplit/>
        </w:trPr>
        <w:tc>
          <w:tcPr>
            <w:tcW w:w="12950" w:type="dxa"/>
            <w:gridSpan w:val="5"/>
            <w:shd w:val="clear" w:color="auto" w:fill="FDFECE"/>
          </w:tcPr>
          <w:p w14:paraId="2A386591" w14:textId="77777777" w:rsidR="00956E01" w:rsidRPr="00FA705A" w:rsidRDefault="00381062" w:rsidP="00956E01">
            <w:pPr>
              <w:tabs>
                <w:tab w:val="num" w:pos="480"/>
                <w:tab w:val="left" w:pos="1440"/>
              </w:tabs>
              <w:rPr>
                <w:rFonts w:asciiTheme="minorHAnsi" w:hAnsiTheme="minorHAnsi" w:cstheme="minorHAnsi"/>
                <w:b/>
                <w:sz w:val="22"/>
              </w:rPr>
            </w:pPr>
            <w:r w:rsidRPr="00FA705A">
              <w:rPr>
                <w:rFonts w:asciiTheme="minorHAnsi" w:hAnsiTheme="minorHAnsi" w:cstheme="minorHAnsi"/>
                <w:b/>
                <w:sz w:val="22"/>
              </w:rPr>
              <w:lastRenderedPageBreak/>
              <w:t xml:space="preserve">9.2 </w:t>
            </w:r>
            <w:r w:rsidR="00956E01" w:rsidRPr="00FA705A">
              <w:rPr>
                <w:rFonts w:asciiTheme="minorHAnsi" w:hAnsiTheme="minorHAnsi" w:cstheme="minorHAnsi"/>
                <w:b/>
                <w:sz w:val="22"/>
              </w:rPr>
              <w:t>Link to QFP</w:t>
            </w:r>
            <w:r w:rsidR="00FA705A" w:rsidRPr="00FA705A">
              <w:rPr>
                <w:rFonts w:asciiTheme="minorHAnsi" w:hAnsiTheme="minorHAnsi" w:cstheme="minorHAnsi"/>
                <w:b/>
                <w:sz w:val="22"/>
              </w:rPr>
              <w:t>: Cultural Competency and Client Dignity</w:t>
            </w:r>
          </w:p>
          <w:p w14:paraId="509D2FEF" w14:textId="77777777" w:rsidR="00956E01" w:rsidRPr="00FA705A" w:rsidRDefault="00956E01" w:rsidP="00FA705A">
            <w:pPr>
              <w:tabs>
                <w:tab w:val="num" w:pos="480"/>
                <w:tab w:val="left" w:pos="1440"/>
              </w:tabs>
              <w:spacing w:after="240"/>
              <w:rPr>
                <w:rFonts w:eastAsia="Calibri"/>
                <w:sz w:val="18"/>
                <w:lang w:eastAsia="x-none"/>
              </w:rPr>
            </w:pPr>
            <w:r w:rsidRPr="00956E01">
              <w:rPr>
                <w:rFonts w:eastAsia="Calibri"/>
                <w:sz w:val="18"/>
                <w:lang w:eastAsia="x-none"/>
              </w:rPr>
              <w:t>A core premise of Recommendations for Providing Quality Family Planning Services is that quality services are client-centered, which includes providing services in a respectful and culturally competent manner.</w:t>
            </w:r>
          </w:p>
        </w:tc>
      </w:tr>
      <w:tr w:rsidR="00381062" w:rsidRPr="001A7827" w14:paraId="29E5E5A7" w14:textId="77777777" w:rsidTr="00966068">
        <w:trPr>
          <w:cantSplit/>
          <w:trHeight w:val="332"/>
        </w:trPr>
        <w:tc>
          <w:tcPr>
            <w:tcW w:w="919" w:type="dxa"/>
            <w:shd w:val="clear" w:color="auto" w:fill="E7E6E6" w:themeFill="background2"/>
          </w:tcPr>
          <w:p w14:paraId="1FE77501" w14:textId="48C5BA96" w:rsidR="00381062" w:rsidRPr="00354C4A" w:rsidRDefault="000F66FA" w:rsidP="005D20D6">
            <w:pPr>
              <w:rPr>
                <w:rFonts w:asciiTheme="minorHAnsi" w:hAnsiTheme="minorHAnsi" w:cstheme="minorHAnsi"/>
                <w:b/>
                <w:sz w:val="20"/>
              </w:rPr>
            </w:pPr>
            <w:r>
              <w:rPr>
                <w:rFonts w:asciiTheme="minorHAnsi" w:hAnsiTheme="minorHAnsi" w:cstheme="minorHAnsi"/>
                <w:b/>
                <w:sz w:val="16"/>
              </w:rPr>
              <w:t>Policy</w:t>
            </w:r>
            <w:r w:rsidR="00381062" w:rsidRPr="00D62E77">
              <w:rPr>
                <w:rFonts w:asciiTheme="minorHAnsi" w:hAnsiTheme="minorHAnsi" w:cstheme="minorHAnsi"/>
                <w:b/>
                <w:sz w:val="16"/>
              </w:rPr>
              <w:t xml:space="preserve"> Code</w:t>
            </w:r>
          </w:p>
        </w:tc>
        <w:tc>
          <w:tcPr>
            <w:tcW w:w="2408" w:type="dxa"/>
            <w:gridSpan w:val="2"/>
            <w:shd w:val="clear" w:color="auto" w:fill="E7E6E6" w:themeFill="background2"/>
          </w:tcPr>
          <w:p w14:paraId="0D807CC9" w14:textId="77777777" w:rsidR="00381062" w:rsidRPr="001A7827" w:rsidRDefault="00381062"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shd w:val="clear" w:color="auto" w:fill="E7E6E6" w:themeFill="background2"/>
            <w:vAlign w:val="center"/>
          </w:tcPr>
          <w:p w14:paraId="153FE132" w14:textId="77777777" w:rsidR="00381062" w:rsidRPr="001A7827" w:rsidRDefault="00381062" w:rsidP="00966068">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4EAEFB27" w14:textId="77777777" w:rsidR="00381062" w:rsidRPr="001A7827" w:rsidRDefault="00381062" w:rsidP="005D20D6">
            <w:pPr>
              <w:jc w:val="center"/>
              <w:rPr>
                <w:rFonts w:asciiTheme="minorHAnsi" w:eastAsia="Calibri" w:hAnsiTheme="minorHAnsi" w:cstheme="minorHAnsi"/>
                <w:b/>
                <w:sz w:val="20"/>
                <w:szCs w:val="18"/>
                <w:lang w:eastAsia="x-none"/>
              </w:rPr>
            </w:pPr>
            <w:r w:rsidRPr="00D62E77">
              <w:rPr>
                <w:b/>
                <w:sz w:val="20"/>
              </w:rPr>
              <w:t>Comments</w:t>
            </w:r>
          </w:p>
        </w:tc>
      </w:tr>
      <w:tr w:rsidR="00381062" w:rsidRPr="00381062" w14:paraId="5CDCDE8C" w14:textId="77777777" w:rsidTr="00381062">
        <w:trPr>
          <w:cantSplit/>
        </w:trPr>
        <w:tc>
          <w:tcPr>
            <w:tcW w:w="919" w:type="dxa"/>
            <w:shd w:val="clear" w:color="auto" w:fill="FDFECE"/>
            <w:vAlign w:val="center"/>
          </w:tcPr>
          <w:p w14:paraId="41A7F92C"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shd w:val="clear" w:color="auto" w:fill="FDFECE"/>
          </w:tcPr>
          <w:p w14:paraId="640EE10D"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448000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29DCA849"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65337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shd w:val="clear" w:color="auto" w:fill="FDFECE"/>
          </w:tcPr>
          <w:p w14:paraId="1130B5F7" w14:textId="2CB993D4" w:rsidR="00381062" w:rsidRPr="001A7827" w:rsidRDefault="00975AC4" w:rsidP="00130DEB">
            <w:pPr>
              <w:pStyle w:val="ListParagraph"/>
              <w:numPr>
                <w:ilvl w:val="0"/>
                <w:numId w:val="43"/>
              </w:numPr>
              <w:ind w:hanging="288"/>
              <w:rPr>
                <w:rFonts w:asciiTheme="minorHAnsi" w:hAnsiTheme="minorHAnsi" w:cstheme="minorHAnsi"/>
                <w:b/>
                <w:sz w:val="20"/>
                <w:szCs w:val="18"/>
              </w:rPr>
            </w:pPr>
            <w:r>
              <w:rPr>
                <w:rFonts w:asciiTheme="minorHAnsi" w:eastAsia="Calibri" w:hAnsiTheme="minorHAnsi" w:cstheme="minorHAnsi"/>
                <w:sz w:val="20"/>
                <w:szCs w:val="18"/>
                <w:lang w:eastAsia="x-none" w:bidi="en-US"/>
              </w:rPr>
              <w:t>The agency</w:t>
            </w:r>
            <w:r w:rsidR="00381062" w:rsidRPr="00381062">
              <w:rPr>
                <w:rFonts w:asciiTheme="minorHAnsi" w:eastAsia="Calibri" w:hAnsiTheme="minorHAnsi" w:cstheme="minorHAnsi"/>
                <w:sz w:val="20"/>
                <w:szCs w:val="18"/>
                <w:lang w:eastAsia="x-none" w:bidi="en-US"/>
              </w:rPr>
              <w:t xml:space="preserve"> has written policies and procedures that require their sites and </w:t>
            </w:r>
            <w:r w:rsidR="009F28DD">
              <w:rPr>
                <w:rFonts w:asciiTheme="minorHAnsi" w:eastAsia="Calibri" w:hAnsiTheme="minorHAnsi" w:cstheme="minorHAnsi"/>
                <w:sz w:val="20"/>
                <w:szCs w:val="18"/>
                <w:lang w:eastAsia="x-none" w:bidi="en-US"/>
              </w:rPr>
              <w:t>agencies</w:t>
            </w:r>
            <w:r w:rsidR="00381062" w:rsidRPr="00381062">
              <w:rPr>
                <w:rFonts w:asciiTheme="minorHAnsi" w:eastAsia="Calibri" w:hAnsiTheme="minorHAnsi" w:cstheme="minorHAnsi"/>
                <w:sz w:val="20"/>
                <w:szCs w:val="18"/>
                <w:lang w:eastAsia="x-none" w:bidi="en-US"/>
              </w:rPr>
              <w:t xml:space="preserve"> to receive training in culturally competent care. This should include how to meet the needs of the following key populations: LGBTQ, adolescents, individuals with limited English-proficiency, and the disabled.</w:t>
            </w:r>
          </w:p>
        </w:tc>
        <w:tc>
          <w:tcPr>
            <w:tcW w:w="3499" w:type="dxa"/>
            <w:shd w:val="clear" w:color="auto" w:fill="FDFECE"/>
          </w:tcPr>
          <w:p w14:paraId="14C1761C" w14:textId="77777777" w:rsidR="00381062" w:rsidRPr="00381062" w:rsidRDefault="00381062" w:rsidP="005D20D6">
            <w:pPr>
              <w:rPr>
                <w:rFonts w:asciiTheme="minorHAnsi" w:hAnsiTheme="minorHAnsi" w:cstheme="minorHAnsi"/>
                <w:b/>
                <w:sz w:val="20"/>
                <w:szCs w:val="18"/>
              </w:rPr>
            </w:pPr>
          </w:p>
        </w:tc>
      </w:tr>
      <w:tr w:rsidR="00381062" w:rsidRPr="00381062" w14:paraId="23B07AE9" w14:textId="77777777" w:rsidTr="00381062">
        <w:trPr>
          <w:cantSplit/>
        </w:trPr>
        <w:tc>
          <w:tcPr>
            <w:tcW w:w="919" w:type="dxa"/>
            <w:shd w:val="clear" w:color="auto" w:fill="FDFECE"/>
            <w:vAlign w:val="center"/>
          </w:tcPr>
          <w:p w14:paraId="20527A8D"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shd w:val="clear" w:color="auto" w:fill="FDFECE"/>
          </w:tcPr>
          <w:p w14:paraId="173436F6"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812012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492D36A3"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53690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shd w:val="clear" w:color="auto" w:fill="FDFECE"/>
          </w:tcPr>
          <w:p w14:paraId="6695D8B0" w14:textId="77777777" w:rsidR="00381062" w:rsidRPr="001A7827" w:rsidRDefault="00381062" w:rsidP="00130DEB">
            <w:pPr>
              <w:pStyle w:val="ListParagraph"/>
              <w:numPr>
                <w:ilvl w:val="0"/>
                <w:numId w:val="43"/>
              </w:numPr>
              <w:ind w:hanging="288"/>
              <w:rPr>
                <w:rFonts w:asciiTheme="minorHAnsi" w:eastAsia="Calibri" w:hAnsiTheme="minorHAnsi" w:cstheme="minorHAnsi"/>
                <w:sz w:val="20"/>
                <w:szCs w:val="18"/>
                <w:lang w:eastAsia="x-none"/>
              </w:rPr>
            </w:pPr>
            <w:r w:rsidRPr="00381062">
              <w:rPr>
                <w:rFonts w:asciiTheme="minorHAnsi" w:eastAsia="Calibri" w:hAnsiTheme="minorHAnsi" w:cstheme="minorHAnsi"/>
                <w:sz w:val="20"/>
                <w:szCs w:val="18"/>
                <w:lang w:eastAsia="x-none" w:bidi="en-US"/>
              </w:rPr>
              <w:t>Documentation (e.g., training records) that demonstrates staff have received training in providing culturally competent care to populations identified in the needs assessment.</w:t>
            </w:r>
          </w:p>
        </w:tc>
        <w:tc>
          <w:tcPr>
            <w:tcW w:w="3499" w:type="dxa"/>
            <w:shd w:val="clear" w:color="auto" w:fill="FDFECE"/>
          </w:tcPr>
          <w:p w14:paraId="1DA6D119" w14:textId="77777777" w:rsidR="00381062" w:rsidRPr="00381062" w:rsidRDefault="00381062" w:rsidP="005D20D6">
            <w:pPr>
              <w:rPr>
                <w:rFonts w:asciiTheme="minorHAnsi" w:eastAsia="Calibri" w:hAnsiTheme="minorHAnsi" w:cstheme="minorHAnsi"/>
                <w:sz w:val="20"/>
                <w:szCs w:val="18"/>
                <w:lang w:eastAsia="x-none"/>
              </w:rPr>
            </w:pPr>
          </w:p>
        </w:tc>
      </w:tr>
      <w:tr w:rsidR="00381062" w:rsidRPr="001A7827" w14:paraId="27FE82D4" w14:textId="77777777" w:rsidTr="005D20D6">
        <w:trPr>
          <w:cantSplit/>
          <w:trHeight w:val="144"/>
        </w:trPr>
        <w:tc>
          <w:tcPr>
            <w:tcW w:w="12950" w:type="dxa"/>
            <w:gridSpan w:val="5"/>
          </w:tcPr>
          <w:p w14:paraId="7C2310A8" w14:textId="77777777" w:rsidR="00381062" w:rsidRDefault="00381062" w:rsidP="00381062">
            <w:pPr>
              <w:rPr>
                <w:b/>
                <w:sz w:val="20"/>
              </w:rPr>
            </w:pPr>
          </w:p>
          <w:p w14:paraId="6842E913" w14:textId="77777777" w:rsidR="00381062" w:rsidRDefault="00381062" w:rsidP="00381062">
            <w:pPr>
              <w:rPr>
                <w:b/>
                <w:sz w:val="20"/>
              </w:rPr>
            </w:pPr>
            <w:r>
              <w:rPr>
                <w:b/>
                <w:sz w:val="20"/>
              </w:rPr>
              <w:t>9.2</w:t>
            </w:r>
            <w:r w:rsidRPr="00D62E77">
              <w:rPr>
                <w:b/>
                <w:sz w:val="20"/>
              </w:rPr>
              <w:t xml:space="preserve"> </w:t>
            </w:r>
            <w:r w:rsidR="00D86C6E">
              <w:rPr>
                <w:b/>
                <w:sz w:val="20"/>
              </w:rPr>
              <w:t>Additional</w:t>
            </w:r>
            <w:r w:rsidRPr="00D62E77">
              <w:rPr>
                <w:b/>
                <w:sz w:val="20"/>
              </w:rPr>
              <w:t xml:space="preserve"> Comments:</w:t>
            </w:r>
          </w:p>
          <w:p w14:paraId="69F47B68" w14:textId="77777777" w:rsidR="00D63890" w:rsidRDefault="00D63890" w:rsidP="00381062">
            <w:pPr>
              <w:rPr>
                <w:b/>
                <w:sz w:val="20"/>
              </w:rPr>
            </w:pPr>
          </w:p>
          <w:p w14:paraId="632F2822" w14:textId="77777777" w:rsidR="00D63890" w:rsidRDefault="00D63890" w:rsidP="00381062">
            <w:pPr>
              <w:rPr>
                <w:b/>
                <w:sz w:val="20"/>
              </w:rPr>
            </w:pPr>
          </w:p>
          <w:p w14:paraId="23239B03" w14:textId="77777777" w:rsidR="00381062" w:rsidRPr="001A7827" w:rsidRDefault="00381062" w:rsidP="00381062">
            <w:pPr>
              <w:rPr>
                <w:rFonts w:asciiTheme="minorHAnsi" w:eastAsia="Calibri" w:hAnsiTheme="minorHAnsi" w:cstheme="minorHAnsi"/>
                <w:b/>
                <w:sz w:val="20"/>
                <w:szCs w:val="18"/>
                <w:lang w:eastAsia="x-none" w:bidi="en-US"/>
              </w:rPr>
            </w:pPr>
          </w:p>
        </w:tc>
      </w:tr>
    </w:tbl>
    <w:p w14:paraId="69EDD674"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021C41" w:rsidRPr="005403CD" w14:paraId="64454352" w14:textId="77777777" w:rsidTr="00021C41">
        <w:trPr>
          <w:cantSplit/>
          <w:trHeight w:val="512"/>
        </w:trPr>
        <w:tc>
          <w:tcPr>
            <w:tcW w:w="12950" w:type="dxa"/>
            <w:gridSpan w:val="5"/>
            <w:shd w:val="clear" w:color="auto" w:fill="C0C0C0"/>
          </w:tcPr>
          <w:p w14:paraId="64491F5E" w14:textId="77777777" w:rsidR="00021C41" w:rsidRPr="005403CD" w:rsidRDefault="00021C41" w:rsidP="00021C41">
            <w:pPr>
              <w:pStyle w:val="Heading2"/>
            </w:pPr>
            <w:r>
              <w:t>9.3: Non-Discriminatory Services</w:t>
            </w:r>
          </w:p>
        </w:tc>
      </w:tr>
      <w:tr w:rsidR="00956E01" w:rsidRPr="00956E01" w14:paraId="0A878AB0" w14:textId="77777777" w:rsidTr="00956E0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0348963" w14:textId="77777777" w:rsidR="00956E01" w:rsidRPr="00956E01" w:rsidRDefault="00956E01" w:rsidP="00FA705A">
            <w:pPr>
              <w:spacing w:after="240"/>
              <w:rPr>
                <w:sz w:val="20"/>
              </w:rPr>
            </w:pPr>
            <w:r w:rsidRPr="00956E01">
              <w:rPr>
                <w:sz w:val="18"/>
              </w:rPr>
              <w:t>Services must be provided without regard to religion, race, color, national origin, disability, age, sex, number of pregnancies, or marital status (42 CFR 59.5 (a)(4)).</w:t>
            </w:r>
          </w:p>
        </w:tc>
      </w:tr>
      <w:tr w:rsidR="000F66FA" w:rsidRPr="00D62E77" w14:paraId="06F991DB" w14:textId="77777777" w:rsidTr="000F66FA">
        <w:trPr>
          <w:cantSplit/>
        </w:trPr>
        <w:tc>
          <w:tcPr>
            <w:tcW w:w="919" w:type="dxa"/>
            <w:shd w:val="clear" w:color="auto" w:fill="F2F2F2" w:themeFill="background1" w:themeFillShade="F2"/>
            <w:vAlign w:val="center"/>
          </w:tcPr>
          <w:p w14:paraId="0CE02EC0" w14:textId="78E4F115" w:rsidR="000F66FA" w:rsidRPr="00D62E77" w:rsidRDefault="000F66FA"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0F6E20B1" w14:textId="77777777" w:rsidR="000F66FA" w:rsidRPr="00D62E77" w:rsidRDefault="000F66FA"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0EE8EED6" w14:textId="77777777" w:rsidR="000F66FA" w:rsidRPr="00D62E77" w:rsidRDefault="000F66FA"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5D32B065" w14:textId="77777777" w:rsidR="000F66FA" w:rsidRPr="00D62E77" w:rsidRDefault="000F66FA" w:rsidP="00021C41">
            <w:pPr>
              <w:jc w:val="center"/>
              <w:rPr>
                <w:b/>
                <w:sz w:val="20"/>
              </w:rPr>
            </w:pPr>
            <w:r w:rsidRPr="00D62E77">
              <w:rPr>
                <w:b/>
                <w:sz w:val="20"/>
              </w:rPr>
              <w:t>Implementation Strategy</w:t>
            </w:r>
          </w:p>
        </w:tc>
        <w:tc>
          <w:tcPr>
            <w:tcW w:w="4850" w:type="dxa"/>
            <w:shd w:val="clear" w:color="auto" w:fill="F2F2F2" w:themeFill="background1" w:themeFillShade="F2"/>
            <w:vAlign w:val="center"/>
          </w:tcPr>
          <w:p w14:paraId="7CA5FD76" w14:textId="77777777" w:rsidR="000F66FA" w:rsidRPr="00D62E77" w:rsidRDefault="000F66FA" w:rsidP="00021C41">
            <w:pPr>
              <w:jc w:val="center"/>
              <w:rPr>
                <w:b/>
                <w:sz w:val="20"/>
              </w:rPr>
            </w:pPr>
            <w:r w:rsidRPr="00D62E77">
              <w:rPr>
                <w:b/>
                <w:sz w:val="20"/>
              </w:rPr>
              <w:t>Comments</w:t>
            </w:r>
          </w:p>
        </w:tc>
      </w:tr>
      <w:tr w:rsidR="000F66FA" w:rsidRPr="00C16CA3" w14:paraId="07422445" w14:textId="77777777" w:rsidTr="000F66FA">
        <w:trPr>
          <w:cantSplit/>
        </w:trPr>
        <w:tc>
          <w:tcPr>
            <w:tcW w:w="919" w:type="dxa"/>
            <w:vAlign w:val="center"/>
          </w:tcPr>
          <w:p w14:paraId="2F5D26F2" w14:textId="77777777" w:rsidR="000F66FA" w:rsidRDefault="000F66FA" w:rsidP="00021C41">
            <w:pPr>
              <w:jc w:val="center"/>
            </w:pPr>
            <w:r w:rsidRPr="00197633">
              <w:rPr>
                <w:rStyle w:val="ReviewerAdmin"/>
                <w:sz w:val="20"/>
              </w:rPr>
              <w:t>A</w:t>
            </w:r>
          </w:p>
        </w:tc>
        <w:tc>
          <w:tcPr>
            <w:tcW w:w="526" w:type="dxa"/>
            <w:vAlign w:val="center"/>
          </w:tcPr>
          <w:p w14:paraId="23ABE815" w14:textId="77777777" w:rsidR="000F66FA" w:rsidRPr="00C16CA3" w:rsidRDefault="00883FB7" w:rsidP="00021C41">
            <w:pPr>
              <w:tabs>
                <w:tab w:val="num" w:pos="480"/>
                <w:tab w:val="left" w:pos="1440"/>
              </w:tabs>
              <w:jc w:val="center"/>
              <w:rPr>
                <w:rFonts w:ascii="Calibri" w:hAnsi="Calibri" w:cs="Calibri"/>
                <w:b/>
                <w:sz w:val="18"/>
              </w:rPr>
            </w:pPr>
            <w:sdt>
              <w:sdtPr>
                <w:rPr>
                  <w:rFonts w:ascii="Webdings" w:hAnsi="Webdings"/>
                </w:rPr>
                <w:id w:val="-495035908"/>
                <w14:checkbox>
                  <w14:checked w14:val="0"/>
                  <w14:checkedState w14:val="2612" w14:font="MS Gothic"/>
                  <w14:uncheckedState w14:val="2610" w14:font="MS Gothic"/>
                </w14:checkbox>
              </w:sdtPr>
              <w:sdtEndPr/>
              <w:sdtContent>
                <w:r w:rsidR="000F66FA">
                  <w:rPr>
                    <w:rFonts w:ascii="MS Gothic" w:eastAsia="MS Gothic" w:hAnsi="MS Gothic" w:hint="eastAsia"/>
                  </w:rPr>
                  <w:t>☐</w:t>
                </w:r>
              </w:sdtContent>
            </w:sdt>
          </w:p>
        </w:tc>
        <w:tc>
          <w:tcPr>
            <w:tcW w:w="530" w:type="dxa"/>
            <w:vAlign w:val="center"/>
          </w:tcPr>
          <w:p w14:paraId="14F34320" w14:textId="77777777" w:rsidR="000F66FA" w:rsidRPr="00C16CA3" w:rsidRDefault="00883FB7" w:rsidP="00021C41">
            <w:pPr>
              <w:tabs>
                <w:tab w:val="num" w:pos="480"/>
                <w:tab w:val="left" w:pos="1440"/>
              </w:tabs>
              <w:jc w:val="center"/>
              <w:rPr>
                <w:rFonts w:ascii="Calibri" w:hAnsi="Calibri" w:cs="Calibri"/>
                <w:b/>
                <w:sz w:val="18"/>
              </w:rPr>
            </w:pPr>
            <w:sdt>
              <w:sdtPr>
                <w:rPr>
                  <w:rFonts w:ascii="Webdings" w:hAnsi="Webdings"/>
                </w:rPr>
                <w:id w:val="1824474459"/>
                <w14:checkbox>
                  <w14:checked w14:val="0"/>
                  <w14:checkedState w14:val="2612" w14:font="MS Gothic"/>
                  <w14:uncheckedState w14:val="2610" w14:font="MS Gothic"/>
                </w14:checkbox>
              </w:sdtPr>
              <w:sdtEndPr/>
              <w:sdtContent>
                <w:r w:rsidR="000F66FA">
                  <w:rPr>
                    <w:rFonts w:ascii="MS Gothic" w:eastAsia="MS Gothic" w:hAnsi="MS Gothic" w:hint="eastAsia"/>
                  </w:rPr>
                  <w:t>☐</w:t>
                </w:r>
              </w:sdtContent>
            </w:sdt>
          </w:p>
        </w:tc>
        <w:tc>
          <w:tcPr>
            <w:tcW w:w="6125" w:type="dxa"/>
          </w:tcPr>
          <w:p w14:paraId="132F4470" w14:textId="21B2EE13" w:rsidR="000F66FA" w:rsidRPr="00D62E77" w:rsidRDefault="000F66FA" w:rsidP="00130DEB">
            <w:pPr>
              <w:pStyle w:val="ListParagraph"/>
              <w:numPr>
                <w:ilvl w:val="0"/>
                <w:numId w:val="19"/>
              </w:numPr>
              <w:tabs>
                <w:tab w:val="left" w:pos="1440"/>
              </w:tabs>
              <w:ind w:left="432"/>
              <w:rPr>
                <w:rFonts w:ascii="Calibri" w:hAnsi="Calibri" w:cs="Calibri"/>
                <w:b/>
                <w:sz w:val="20"/>
              </w:rPr>
            </w:pPr>
            <w:r>
              <w:rPr>
                <w:sz w:val="20"/>
                <w:lang w:bidi="en-US"/>
              </w:rPr>
              <w:t>Agency</w:t>
            </w:r>
            <w:r w:rsidRPr="00956E01">
              <w:rPr>
                <w:sz w:val="20"/>
                <w:lang w:bidi="en-US"/>
              </w:rPr>
              <w:t xml:space="preserve"> has written policies and procedures that require their service sites and any </w:t>
            </w:r>
            <w:r>
              <w:rPr>
                <w:sz w:val="20"/>
                <w:lang w:bidi="en-US"/>
              </w:rPr>
              <w:t>agency</w:t>
            </w:r>
            <w:r w:rsidRPr="00956E01">
              <w:rPr>
                <w:sz w:val="20"/>
                <w:lang w:bidi="en-US"/>
              </w:rPr>
              <w:t xml:space="preserve"> sites to provide service without regard to religion, race, color, national origin, disability, age, sex, number of pregnancies or marital status, and to inform staff of this requirement on an annual basis.</w:t>
            </w:r>
          </w:p>
        </w:tc>
        <w:tc>
          <w:tcPr>
            <w:tcW w:w="4850" w:type="dxa"/>
          </w:tcPr>
          <w:p w14:paraId="17613530" w14:textId="77777777" w:rsidR="000F66FA" w:rsidRPr="00C16CA3" w:rsidRDefault="000F66FA" w:rsidP="00021C41">
            <w:pPr>
              <w:tabs>
                <w:tab w:val="num" w:pos="480"/>
                <w:tab w:val="left" w:pos="1440"/>
              </w:tabs>
              <w:rPr>
                <w:rStyle w:val="ReviewerFinancial"/>
                <w:sz w:val="22"/>
              </w:rPr>
            </w:pPr>
          </w:p>
        </w:tc>
      </w:tr>
      <w:tr w:rsidR="000F66FA" w:rsidRPr="00C16CA3" w14:paraId="57B7A34B" w14:textId="77777777" w:rsidTr="000F66FA">
        <w:trPr>
          <w:cantSplit/>
        </w:trPr>
        <w:tc>
          <w:tcPr>
            <w:tcW w:w="919" w:type="dxa"/>
            <w:vAlign w:val="center"/>
          </w:tcPr>
          <w:p w14:paraId="0F761687" w14:textId="77777777" w:rsidR="000F66FA" w:rsidRDefault="000F66FA" w:rsidP="00956E01">
            <w:pPr>
              <w:jc w:val="center"/>
            </w:pPr>
            <w:r w:rsidRPr="00197633">
              <w:rPr>
                <w:rStyle w:val="ReviewerAdmin"/>
                <w:sz w:val="20"/>
              </w:rPr>
              <w:t>A</w:t>
            </w:r>
          </w:p>
        </w:tc>
        <w:tc>
          <w:tcPr>
            <w:tcW w:w="526" w:type="dxa"/>
            <w:vAlign w:val="center"/>
          </w:tcPr>
          <w:p w14:paraId="404AFA02" w14:textId="77777777" w:rsidR="000F66FA" w:rsidRPr="00C16CA3" w:rsidRDefault="00883FB7" w:rsidP="00956E01">
            <w:pPr>
              <w:tabs>
                <w:tab w:val="num" w:pos="480"/>
                <w:tab w:val="left" w:pos="1440"/>
              </w:tabs>
              <w:jc w:val="center"/>
              <w:rPr>
                <w:rFonts w:ascii="Calibri" w:hAnsi="Calibri" w:cs="Calibri"/>
                <w:b/>
                <w:sz w:val="18"/>
              </w:rPr>
            </w:pPr>
            <w:sdt>
              <w:sdtPr>
                <w:rPr>
                  <w:rFonts w:ascii="Webdings" w:hAnsi="Webdings"/>
                </w:rPr>
                <w:id w:val="-1504965645"/>
                <w14:checkbox>
                  <w14:checked w14:val="0"/>
                  <w14:checkedState w14:val="2612" w14:font="MS Gothic"/>
                  <w14:uncheckedState w14:val="2610" w14:font="MS Gothic"/>
                </w14:checkbox>
              </w:sdtPr>
              <w:sdtEndPr/>
              <w:sdtContent>
                <w:r w:rsidR="000F66FA">
                  <w:rPr>
                    <w:rFonts w:ascii="MS Gothic" w:eastAsia="MS Gothic" w:hAnsi="MS Gothic" w:hint="eastAsia"/>
                  </w:rPr>
                  <w:t>☐</w:t>
                </w:r>
              </w:sdtContent>
            </w:sdt>
          </w:p>
        </w:tc>
        <w:tc>
          <w:tcPr>
            <w:tcW w:w="530" w:type="dxa"/>
            <w:vAlign w:val="center"/>
          </w:tcPr>
          <w:p w14:paraId="1765E4B6" w14:textId="77777777" w:rsidR="000F66FA" w:rsidRPr="00C16CA3" w:rsidRDefault="00883FB7" w:rsidP="00956E01">
            <w:pPr>
              <w:tabs>
                <w:tab w:val="num" w:pos="480"/>
                <w:tab w:val="left" w:pos="1440"/>
              </w:tabs>
              <w:jc w:val="center"/>
              <w:rPr>
                <w:rFonts w:ascii="Calibri" w:hAnsi="Calibri" w:cs="Calibri"/>
                <w:b/>
                <w:sz w:val="18"/>
              </w:rPr>
            </w:pPr>
            <w:sdt>
              <w:sdtPr>
                <w:rPr>
                  <w:rFonts w:ascii="Webdings" w:hAnsi="Webdings"/>
                </w:rPr>
                <w:id w:val="-1231534494"/>
                <w14:checkbox>
                  <w14:checked w14:val="0"/>
                  <w14:checkedState w14:val="2612" w14:font="MS Gothic"/>
                  <w14:uncheckedState w14:val="2610" w14:font="MS Gothic"/>
                </w14:checkbox>
              </w:sdtPr>
              <w:sdtEndPr/>
              <w:sdtContent>
                <w:r w:rsidR="000F66FA">
                  <w:rPr>
                    <w:rFonts w:ascii="MS Gothic" w:eastAsia="MS Gothic" w:hAnsi="MS Gothic" w:hint="eastAsia"/>
                  </w:rPr>
                  <w:t>☐</w:t>
                </w:r>
              </w:sdtContent>
            </w:sdt>
          </w:p>
        </w:tc>
        <w:tc>
          <w:tcPr>
            <w:tcW w:w="6125" w:type="dxa"/>
          </w:tcPr>
          <w:p w14:paraId="1FB326B3" w14:textId="77777777" w:rsidR="000F66FA" w:rsidRPr="00956E01" w:rsidRDefault="000F66FA" w:rsidP="00130DEB">
            <w:pPr>
              <w:pStyle w:val="ListParagraph"/>
              <w:numPr>
                <w:ilvl w:val="0"/>
                <w:numId w:val="19"/>
              </w:numPr>
              <w:tabs>
                <w:tab w:val="left" w:pos="1440"/>
              </w:tabs>
              <w:ind w:left="432"/>
              <w:rPr>
                <w:sz w:val="20"/>
                <w:lang w:bidi="en-US"/>
              </w:rPr>
            </w:pPr>
            <w:r w:rsidRPr="00956E01">
              <w:rPr>
                <w:sz w:val="20"/>
                <w:lang w:bidi="en-US"/>
              </w:rPr>
              <w:t>Documentation (e.g., staff circulars, orientation documentation, training curricula) demonstrates that staff has been informed at least once during employment that services must be provided without regard to religion, race, color, national origin, disability, age, sex, number of pregnancies or marital status.</w:t>
            </w:r>
          </w:p>
        </w:tc>
        <w:tc>
          <w:tcPr>
            <w:tcW w:w="4850" w:type="dxa"/>
          </w:tcPr>
          <w:p w14:paraId="36E058B3" w14:textId="77777777" w:rsidR="000F66FA" w:rsidRPr="00C16CA3" w:rsidRDefault="000F66FA" w:rsidP="00956E01">
            <w:pPr>
              <w:tabs>
                <w:tab w:val="num" w:pos="480"/>
                <w:tab w:val="left" w:pos="1440"/>
              </w:tabs>
              <w:rPr>
                <w:rStyle w:val="ReviewerFinancial"/>
                <w:sz w:val="22"/>
              </w:rPr>
            </w:pPr>
          </w:p>
        </w:tc>
      </w:tr>
      <w:tr w:rsidR="00D86C6E" w:rsidRPr="00956E01" w14:paraId="10FB7E56" w14:textId="77777777" w:rsidTr="00021C41">
        <w:trPr>
          <w:cantSplit/>
        </w:trPr>
        <w:tc>
          <w:tcPr>
            <w:tcW w:w="12950" w:type="dxa"/>
            <w:gridSpan w:val="5"/>
          </w:tcPr>
          <w:p w14:paraId="2D7D340D" w14:textId="77777777" w:rsidR="00D86C6E" w:rsidRDefault="00D86C6E" w:rsidP="00D86C6E">
            <w:pPr>
              <w:spacing w:before="240" w:after="240"/>
              <w:rPr>
                <w:b/>
                <w:sz w:val="20"/>
              </w:rPr>
            </w:pPr>
            <w:r>
              <w:rPr>
                <w:b/>
                <w:sz w:val="20"/>
              </w:rPr>
              <w:t>9.3</w:t>
            </w:r>
            <w:r w:rsidRPr="00D62E77">
              <w:rPr>
                <w:b/>
                <w:sz w:val="20"/>
              </w:rPr>
              <w:t xml:space="preserve"> </w:t>
            </w:r>
            <w:r>
              <w:rPr>
                <w:b/>
                <w:sz w:val="20"/>
              </w:rPr>
              <w:t>Additional</w:t>
            </w:r>
            <w:r w:rsidRPr="00D62E77">
              <w:rPr>
                <w:b/>
                <w:sz w:val="20"/>
              </w:rPr>
              <w:t xml:space="preserve"> Comments:</w:t>
            </w:r>
          </w:p>
          <w:p w14:paraId="3742992F"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46196F26" w14:textId="454C5191" w:rsidR="00D63890" w:rsidRDefault="00D63890"/>
    <w:p w14:paraId="1BE20FC1" w14:textId="77777777" w:rsidR="003D3865" w:rsidRDefault="003D3865"/>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021C41" w:rsidRPr="005403CD" w14:paraId="55019F82" w14:textId="77777777" w:rsidTr="00021C41">
        <w:trPr>
          <w:cantSplit/>
          <w:trHeight w:val="512"/>
        </w:trPr>
        <w:tc>
          <w:tcPr>
            <w:tcW w:w="12950" w:type="dxa"/>
            <w:gridSpan w:val="5"/>
            <w:shd w:val="clear" w:color="auto" w:fill="C0C0C0"/>
          </w:tcPr>
          <w:p w14:paraId="58C9E922" w14:textId="77777777" w:rsidR="00021C41" w:rsidRPr="005403CD" w:rsidRDefault="00021C41" w:rsidP="00021C41">
            <w:pPr>
              <w:pStyle w:val="Heading2"/>
            </w:pPr>
            <w:r>
              <w:t>9.4: Availability of Social Services</w:t>
            </w:r>
          </w:p>
        </w:tc>
      </w:tr>
      <w:tr w:rsidR="00956E01" w:rsidRPr="00956E01" w14:paraId="53CA5936" w14:textId="77777777" w:rsidTr="00021C4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A51161E" w14:textId="77777777" w:rsidR="00956E01" w:rsidRPr="00956E01" w:rsidRDefault="00956E01" w:rsidP="00FA705A">
            <w:pPr>
              <w:spacing w:after="240"/>
              <w:rPr>
                <w:sz w:val="20"/>
              </w:rPr>
            </w:pPr>
            <w:r w:rsidRPr="00956E01">
              <w:rPr>
                <w:sz w:val="18"/>
              </w:rPr>
              <w:t>Projects must provide for social services related to family planning including counseling, referral to and from other social and medical services agencies, and any ancillary services which may be necessary to facilitate clinic attendance (42 CFR 59.5 (b)(2)).</w:t>
            </w:r>
          </w:p>
        </w:tc>
      </w:tr>
      <w:tr w:rsidR="004E5933" w:rsidRPr="00D62E77" w14:paraId="7AD2E85E" w14:textId="77777777" w:rsidTr="004E5933">
        <w:trPr>
          <w:cantSplit/>
        </w:trPr>
        <w:tc>
          <w:tcPr>
            <w:tcW w:w="919" w:type="dxa"/>
            <w:shd w:val="clear" w:color="auto" w:fill="F2F2F2" w:themeFill="background1" w:themeFillShade="F2"/>
            <w:vAlign w:val="center"/>
          </w:tcPr>
          <w:p w14:paraId="14CD3E11" w14:textId="0E28462E" w:rsidR="004E5933" w:rsidRPr="00D62E77" w:rsidRDefault="004E5933"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20D2D6AA" w14:textId="77777777" w:rsidR="004E5933" w:rsidRPr="00D62E77" w:rsidRDefault="004E5933"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381EBFB" w14:textId="77777777" w:rsidR="004E5933" w:rsidRPr="00D62E77" w:rsidRDefault="004E5933"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4E05ADE4" w14:textId="77777777" w:rsidR="004E5933" w:rsidRPr="00D62E77" w:rsidRDefault="004E5933" w:rsidP="00021C41">
            <w:pPr>
              <w:jc w:val="center"/>
              <w:rPr>
                <w:b/>
                <w:sz w:val="20"/>
              </w:rPr>
            </w:pPr>
            <w:r w:rsidRPr="00D62E77">
              <w:rPr>
                <w:b/>
                <w:sz w:val="20"/>
              </w:rPr>
              <w:t>Implementation Strategy</w:t>
            </w:r>
          </w:p>
        </w:tc>
        <w:tc>
          <w:tcPr>
            <w:tcW w:w="4850" w:type="dxa"/>
            <w:shd w:val="clear" w:color="auto" w:fill="F2F2F2" w:themeFill="background1" w:themeFillShade="F2"/>
            <w:vAlign w:val="center"/>
          </w:tcPr>
          <w:p w14:paraId="4AECD5CD" w14:textId="77777777" w:rsidR="004E5933" w:rsidRPr="00D62E77" w:rsidRDefault="004E5933" w:rsidP="00021C41">
            <w:pPr>
              <w:jc w:val="center"/>
              <w:rPr>
                <w:b/>
                <w:sz w:val="20"/>
              </w:rPr>
            </w:pPr>
            <w:r w:rsidRPr="00D62E77">
              <w:rPr>
                <w:b/>
                <w:sz w:val="20"/>
              </w:rPr>
              <w:t>Comments</w:t>
            </w:r>
          </w:p>
        </w:tc>
      </w:tr>
      <w:tr w:rsidR="004E5933" w:rsidRPr="00C16CA3" w14:paraId="371431A5" w14:textId="77777777" w:rsidTr="004E5933">
        <w:trPr>
          <w:cantSplit/>
        </w:trPr>
        <w:tc>
          <w:tcPr>
            <w:tcW w:w="919" w:type="dxa"/>
            <w:vAlign w:val="center"/>
          </w:tcPr>
          <w:p w14:paraId="511E0043" w14:textId="77777777" w:rsidR="004E5933" w:rsidRDefault="004E5933" w:rsidP="002D06AC">
            <w:pPr>
              <w:jc w:val="center"/>
            </w:pPr>
            <w:r w:rsidRPr="00197633">
              <w:rPr>
                <w:rStyle w:val="ReviewerAdmin"/>
                <w:sz w:val="20"/>
              </w:rPr>
              <w:t>A</w:t>
            </w:r>
          </w:p>
        </w:tc>
        <w:tc>
          <w:tcPr>
            <w:tcW w:w="526" w:type="dxa"/>
            <w:vAlign w:val="center"/>
          </w:tcPr>
          <w:p w14:paraId="06FCF065" w14:textId="77777777" w:rsidR="004E5933" w:rsidRPr="00C16CA3" w:rsidRDefault="00883FB7" w:rsidP="002D06AC">
            <w:pPr>
              <w:tabs>
                <w:tab w:val="num" w:pos="480"/>
                <w:tab w:val="left" w:pos="1440"/>
              </w:tabs>
              <w:jc w:val="center"/>
              <w:rPr>
                <w:rFonts w:ascii="Calibri" w:hAnsi="Calibri" w:cs="Calibri"/>
                <w:b/>
                <w:sz w:val="18"/>
              </w:rPr>
            </w:pPr>
            <w:sdt>
              <w:sdtPr>
                <w:rPr>
                  <w:rFonts w:ascii="Webdings" w:hAnsi="Webdings"/>
                </w:rPr>
                <w:id w:val="706067090"/>
                <w14:checkbox>
                  <w14:checked w14:val="0"/>
                  <w14:checkedState w14:val="2612" w14:font="MS Gothic"/>
                  <w14:uncheckedState w14:val="2610" w14:font="MS Gothic"/>
                </w14:checkbox>
              </w:sdtPr>
              <w:sdtEndPr/>
              <w:sdtContent>
                <w:r w:rsidR="004E5933">
                  <w:rPr>
                    <w:rFonts w:ascii="MS Gothic" w:eastAsia="MS Gothic" w:hAnsi="MS Gothic" w:hint="eastAsia"/>
                  </w:rPr>
                  <w:t>☐</w:t>
                </w:r>
              </w:sdtContent>
            </w:sdt>
          </w:p>
        </w:tc>
        <w:tc>
          <w:tcPr>
            <w:tcW w:w="530" w:type="dxa"/>
            <w:vAlign w:val="center"/>
          </w:tcPr>
          <w:p w14:paraId="309F154E" w14:textId="77777777" w:rsidR="004E5933" w:rsidRPr="00C16CA3" w:rsidRDefault="00883FB7" w:rsidP="002D06AC">
            <w:pPr>
              <w:tabs>
                <w:tab w:val="num" w:pos="480"/>
                <w:tab w:val="left" w:pos="1440"/>
              </w:tabs>
              <w:jc w:val="center"/>
              <w:rPr>
                <w:rFonts w:ascii="Calibri" w:hAnsi="Calibri" w:cs="Calibri"/>
                <w:b/>
                <w:sz w:val="18"/>
              </w:rPr>
            </w:pPr>
            <w:sdt>
              <w:sdtPr>
                <w:rPr>
                  <w:rFonts w:ascii="Webdings" w:hAnsi="Webdings"/>
                </w:rPr>
                <w:id w:val="-577817657"/>
                <w14:checkbox>
                  <w14:checked w14:val="0"/>
                  <w14:checkedState w14:val="2612" w14:font="MS Gothic"/>
                  <w14:uncheckedState w14:val="2610" w14:font="MS Gothic"/>
                </w14:checkbox>
              </w:sdtPr>
              <w:sdtEndPr/>
              <w:sdtContent>
                <w:r w:rsidR="004E5933">
                  <w:rPr>
                    <w:rFonts w:ascii="MS Gothic" w:eastAsia="MS Gothic" w:hAnsi="MS Gothic" w:hint="eastAsia"/>
                  </w:rPr>
                  <w:t>☐</w:t>
                </w:r>
              </w:sdtContent>
            </w:sdt>
          </w:p>
        </w:tc>
        <w:tc>
          <w:tcPr>
            <w:tcW w:w="6125" w:type="dxa"/>
          </w:tcPr>
          <w:p w14:paraId="6B6D9557" w14:textId="073074F8" w:rsidR="004E5933" w:rsidRPr="00956E01" w:rsidRDefault="004E5933" w:rsidP="00130DEB">
            <w:pPr>
              <w:pStyle w:val="ListParagraph"/>
              <w:numPr>
                <w:ilvl w:val="0"/>
                <w:numId w:val="20"/>
              </w:numPr>
              <w:tabs>
                <w:tab w:val="left" w:pos="1440"/>
              </w:tabs>
              <w:ind w:left="432"/>
              <w:rPr>
                <w:sz w:val="20"/>
                <w:lang w:bidi="en-US"/>
              </w:rPr>
            </w:pPr>
            <w:r w:rsidRPr="00F24F1D">
              <w:rPr>
                <w:sz w:val="20"/>
                <w:lang w:bidi="en-US"/>
              </w:rPr>
              <w:t xml:space="preserve">There is evidence of process to refer clients to relevant social and medical services agencies for example: child care agencies, transport providers, WIC programs. </w:t>
            </w:r>
          </w:p>
        </w:tc>
        <w:tc>
          <w:tcPr>
            <w:tcW w:w="4850" w:type="dxa"/>
          </w:tcPr>
          <w:p w14:paraId="660709EA" w14:textId="77777777" w:rsidR="004E5933" w:rsidRPr="00C16CA3" w:rsidRDefault="004E5933" w:rsidP="002D06AC">
            <w:pPr>
              <w:tabs>
                <w:tab w:val="num" w:pos="480"/>
                <w:tab w:val="left" w:pos="1440"/>
              </w:tabs>
              <w:rPr>
                <w:rStyle w:val="ReviewerFinancial"/>
                <w:sz w:val="22"/>
              </w:rPr>
            </w:pPr>
          </w:p>
        </w:tc>
      </w:tr>
      <w:tr w:rsidR="00021C41" w:rsidRPr="00956E01" w14:paraId="1B89BB0E" w14:textId="77777777" w:rsidTr="00021C41">
        <w:trPr>
          <w:cantSplit/>
        </w:trPr>
        <w:tc>
          <w:tcPr>
            <w:tcW w:w="12950" w:type="dxa"/>
            <w:gridSpan w:val="5"/>
          </w:tcPr>
          <w:p w14:paraId="51FE3DFD" w14:textId="77777777" w:rsidR="00021C41" w:rsidRDefault="00021C41" w:rsidP="00D86C6E">
            <w:pPr>
              <w:spacing w:before="240" w:after="240"/>
              <w:rPr>
                <w:b/>
                <w:sz w:val="20"/>
              </w:rPr>
            </w:pPr>
            <w:r>
              <w:rPr>
                <w:b/>
                <w:sz w:val="20"/>
              </w:rPr>
              <w:t>9.4</w:t>
            </w:r>
            <w:r w:rsidRPr="00D62E77">
              <w:rPr>
                <w:b/>
                <w:sz w:val="20"/>
              </w:rPr>
              <w:t xml:space="preserve"> </w:t>
            </w:r>
            <w:r w:rsidR="00D86C6E">
              <w:rPr>
                <w:b/>
                <w:sz w:val="20"/>
              </w:rPr>
              <w:t>Additional</w:t>
            </w:r>
            <w:r w:rsidRPr="00D62E77">
              <w:rPr>
                <w:b/>
                <w:sz w:val="20"/>
              </w:rPr>
              <w:t xml:space="preserve"> Comments:</w:t>
            </w:r>
          </w:p>
          <w:p w14:paraId="219CE855"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0DD9C814" w14:textId="77777777" w:rsidR="00021C41" w:rsidRDefault="00021C41"/>
    <w:p w14:paraId="76DD5F62" w14:textId="75B954F2" w:rsidR="00D63890" w:rsidRDefault="00D6389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021C41" w:rsidRPr="005403CD" w14:paraId="346EB747" w14:textId="77777777" w:rsidTr="00021C41">
        <w:trPr>
          <w:cantSplit/>
          <w:trHeight w:val="512"/>
        </w:trPr>
        <w:tc>
          <w:tcPr>
            <w:tcW w:w="12950" w:type="dxa"/>
            <w:gridSpan w:val="5"/>
            <w:shd w:val="clear" w:color="auto" w:fill="C0C0C0"/>
          </w:tcPr>
          <w:p w14:paraId="25A134AE" w14:textId="77777777" w:rsidR="00021C41" w:rsidRPr="005403CD" w:rsidRDefault="00021C41" w:rsidP="00021C41">
            <w:pPr>
              <w:pStyle w:val="Heading2"/>
            </w:pPr>
            <w:r>
              <w:t>9.5: Availability and Use of Referrals</w:t>
            </w:r>
          </w:p>
        </w:tc>
      </w:tr>
      <w:tr w:rsidR="00956E01" w:rsidRPr="00956E01" w14:paraId="5C41FEB1" w14:textId="77777777" w:rsidTr="00021C4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679DDE3" w14:textId="77777777" w:rsidR="00956E01" w:rsidRPr="00956E01" w:rsidRDefault="00956E01" w:rsidP="00D63890">
            <w:pPr>
              <w:spacing w:after="120"/>
              <w:rPr>
                <w:sz w:val="20"/>
              </w:rPr>
            </w:pPr>
            <w:r w:rsidRPr="00956E01">
              <w:rPr>
                <w:sz w:val="18"/>
              </w:rPr>
              <w:t>Projects must provide for coordination and use of referral arrangements with other providers of health care services, local health and welfare departments, hospitals, voluntary agencies, and health services projects supported by other federal programs (42 CFR 59.5 (b)(8).</w:t>
            </w:r>
          </w:p>
        </w:tc>
      </w:tr>
      <w:tr w:rsidR="008F2304" w:rsidRPr="00D62E77" w14:paraId="193B840F" w14:textId="77777777" w:rsidTr="008F2304">
        <w:trPr>
          <w:cantSplit/>
        </w:trPr>
        <w:tc>
          <w:tcPr>
            <w:tcW w:w="919" w:type="dxa"/>
            <w:shd w:val="clear" w:color="auto" w:fill="F2F2F2" w:themeFill="background1" w:themeFillShade="F2"/>
            <w:vAlign w:val="center"/>
          </w:tcPr>
          <w:p w14:paraId="6AD4B31A" w14:textId="0BAF59B3" w:rsidR="008F2304" w:rsidRPr="00D62E77" w:rsidRDefault="008F2304"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7CE7CE60" w14:textId="77777777" w:rsidR="008F2304" w:rsidRPr="00D62E77" w:rsidRDefault="008F2304"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63E5224C" w14:textId="77777777" w:rsidR="008F2304" w:rsidRPr="00D62E77" w:rsidRDefault="008F2304"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064342B1" w14:textId="77777777" w:rsidR="008F2304" w:rsidRPr="00D62E77" w:rsidRDefault="008F2304" w:rsidP="00021C41">
            <w:pPr>
              <w:jc w:val="center"/>
              <w:rPr>
                <w:b/>
                <w:sz w:val="20"/>
              </w:rPr>
            </w:pPr>
            <w:r w:rsidRPr="00D62E77">
              <w:rPr>
                <w:b/>
                <w:sz w:val="20"/>
              </w:rPr>
              <w:t>Implementation Strategy</w:t>
            </w:r>
          </w:p>
        </w:tc>
        <w:tc>
          <w:tcPr>
            <w:tcW w:w="4850" w:type="dxa"/>
            <w:shd w:val="clear" w:color="auto" w:fill="F2F2F2" w:themeFill="background1" w:themeFillShade="F2"/>
            <w:vAlign w:val="center"/>
          </w:tcPr>
          <w:p w14:paraId="5D62253D" w14:textId="77777777" w:rsidR="008F2304" w:rsidRPr="00D62E77" w:rsidRDefault="008F2304" w:rsidP="00021C41">
            <w:pPr>
              <w:jc w:val="center"/>
              <w:rPr>
                <w:b/>
                <w:sz w:val="20"/>
              </w:rPr>
            </w:pPr>
            <w:r w:rsidRPr="00D62E77">
              <w:rPr>
                <w:b/>
                <w:sz w:val="20"/>
              </w:rPr>
              <w:t>Comments</w:t>
            </w:r>
          </w:p>
        </w:tc>
      </w:tr>
      <w:tr w:rsidR="008F2304" w:rsidRPr="00C16CA3" w14:paraId="274617CD" w14:textId="77777777" w:rsidTr="008F2304">
        <w:trPr>
          <w:cantSplit/>
        </w:trPr>
        <w:tc>
          <w:tcPr>
            <w:tcW w:w="919" w:type="dxa"/>
            <w:vAlign w:val="center"/>
          </w:tcPr>
          <w:p w14:paraId="1B45E055" w14:textId="77777777" w:rsidR="008F2304" w:rsidRDefault="008F2304" w:rsidP="00021C41">
            <w:pPr>
              <w:jc w:val="center"/>
            </w:pPr>
            <w:r w:rsidRPr="00197633">
              <w:rPr>
                <w:rStyle w:val="ReviewerAdmin"/>
                <w:sz w:val="20"/>
              </w:rPr>
              <w:t>A</w:t>
            </w:r>
          </w:p>
        </w:tc>
        <w:tc>
          <w:tcPr>
            <w:tcW w:w="526" w:type="dxa"/>
            <w:vAlign w:val="center"/>
          </w:tcPr>
          <w:p w14:paraId="62BBEF26" w14:textId="77777777" w:rsidR="008F2304" w:rsidRPr="00C16CA3" w:rsidRDefault="00883FB7" w:rsidP="00021C41">
            <w:pPr>
              <w:tabs>
                <w:tab w:val="num" w:pos="480"/>
                <w:tab w:val="left" w:pos="1440"/>
              </w:tabs>
              <w:jc w:val="center"/>
              <w:rPr>
                <w:rFonts w:ascii="Calibri" w:hAnsi="Calibri" w:cs="Calibri"/>
                <w:b/>
                <w:sz w:val="18"/>
              </w:rPr>
            </w:pPr>
            <w:sdt>
              <w:sdtPr>
                <w:rPr>
                  <w:rFonts w:ascii="Webdings" w:hAnsi="Webdings"/>
                </w:rPr>
                <w:id w:val="1636836327"/>
                <w14:checkbox>
                  <w14:checked w14:val="0"/>
                  <w14:checkedState w14:val="2612" w14:font="MS Gothic"/>
                  <w14:uncheckedState w14:val="2610" w14:font="MS Gothic"/>
                </w14:checkbox>
              </w:sdtPr>
              <w:sdtEndPr/>
              <w:sdtContent>
                <w:r w:rsidR="008F2304">
                  <w:rPr>
                    <w:rFonts w:ascii="MS Gothic" w:eastAsia="MS Gothic" w:hAnsi="MS Gothic" w:hint="eastAsia"/>
                  </w:rPr>
                  <w:t>☐</w:t>
                </w:r>
              </w:sdtContent>
            </w:sdt>
          </w:p>
        </w:tc>
        <w:tc>
          <w:tcPr>
            <w:tcW w:w="530" w:type="dxa"/>
            <w:vAlign w:val="center"/>
          </w:tcPr>
          <w:p w14:paraId="5ED26F93" w14:textId="77777777" w:rsidR="008F2304" w:rsidRPr="00C16CA3" w:rsidRDefault="00883FB7" w:rsidP="00021C41">
            <w:pPr>
              <w:tabs>
                <w:tab w:val="num" w:pos="480"/>
                <w:tab w:val="left" w:pos="1440"/>
              </w:tabs>
              <w:jc w:val="center"/>
              <w:rPr>
                <w:rFonts w:ascii="Calibri" w:hAnsi="Calibri" w:cs="Calibri"/>
                <w:b/>
                <w:sz w:val="18"/>
              </w:rPr>
            </w:pPr>
            <w:sdt>
              <w:sdtPr>
                <w:rPr>
                  <w:rFonts w:ascii="Webdings" w:hAnsi="Webdings"/>
                </w:rPr>
                <w:id w:val="-1341927929"/>
                <w14:checkbox>
                  <w14:checked w14:val="0"/>
                  <w14:checkedState w14:val="2612" w14:font="MS Gothic"/>
                  <w14:uncheckedState w14:val="2610" w14:font="MS Gothic"/>
                </w14:checkbox>
              </w:sdtPr>
              <w:sdtEndPr/>
              <w:sdtContent>
                <w:r w:rsidR="008F2304">
                  <w:rPr>
                    <w:rFonts w:ascii="MS Gothic" w:eastAsia="MS Gothic" w:hAnsi="MS Gothic" w:hint="eastAsia"/>
                  </w:rPr>
                  <w:t>☐</w:t>
                </w:r>
              </w:sdtContent>
            </w:sdt>
          </w:p>
        </w:tc>
        <w:tc>
          <w:tcPr>
            <w:tcW w:w="6125" w:type="dxa"/>
          </w:tcPr>
          <w:p w14:paraId="492528B7" w14:textId="6CA6265F" w:rsidR="008F2304" w:rsidRPr="00D62E77" w:rsidRDefault="008F2304" w:rsidP="00130DEB">
            <w:pPr>
              <w:pStyle w:val="ListParagraph"/>
              <w:numPr>
                <w:ilvl w:val="0"/>
                <w:numId w:val="21"/>
              </w:numPr>
              <w:tabs>
                <w:tab w:val="left" w:pos="1440"/>
              </w:tabs>
              <w:ind w:left="432"/>
              <w:rPr>
                <w:rFonts w:ascii="Calibri" w:hAnsi="Calibri" w:cs="Calibri"/>
                <w:b/>
                <w:sz w:val="20"/>
              </w:rPr>
            </w:pPr>
            <w:r>
              <w:rPr>
                <w:sz w:val="20"/>
                <w:lang w:bidi="en-US"/>
              </w:rPr>
              <w:t>Agency</w:t>
            </w:r>
            <w:r w:rsidRPr="00956E01">
              <w:rPr>
                <w:sz w:val="20"/>
                <w:lang w:bidi="en-US"/>
              </w:rPr>
              <w:t xml:space="preserve"> has a written policy </w:t>
            </w:r>
            <w:r>
              <w:rPr>
                <w:sz w:val="20"/>
                <w:lang w:bidi="en-US"/>
              </w:rPr>
              <w:t>regarding client referrals</w:t>
            </w:r>
            <w:r w:rsidRPr="00956E01">
              <w:rPr>
                <w:sz w:val="20"/>
                <w:lang w:bidi="en-US"/>
              </w:rPr>
              <w:t xml:space="preserve"> to other providers of health care services, local health and welfare departments, hospitals, voluntary agencies, and health services projects supported by other federal programs.</w:t>
            </w:r>
          </w:p>
        </w:tc>
        <w:tc>
          <w:tcPr>
            <w:tcW w:w="4850" w:type="dxa"/>
          </w:tcPr>
          <w:p w14:paraId="3197CAA6" w14:textId="77777777" w:rsidR="008F2304" w:rsidRPr="00C16CA3" w:rsidRDefault="008F2304" w:rsidP="00021C41">
            <w:pPr>
              <w:tabs>
                <w:tab w:val="num" w:pos="480"/>
                <w:tab w:val="left" w:pos="1440"/>
              </w:tabs>
              <w:rPr>
                <w:rStyle w:val="ReviewerFinancial"/>
                <w:sz w:val="22"/>
              </w:rPr>
            </w:pPr>
          </w:p>
        </w:tc>
      </w:tr>
      <w:tr w:rsidR="008F2304" w:rsidRPr="00C16CA3" w14:paraId="6A9AB72B" w14:textId="77777777" w:rsidTr="008F2304">
        <w:trPr>
          <w:cantSplit/>
        </w:trPr>
        <w:tc>
          <w:tcPr>
            <w:tcW w:w="919" w:type="dxa"/>
            <w:vAlign w:val="center"/>
          </w:tcPr>
          <w:p w14:paraId="470BD09D" w14:textId="77777777" w:rsidR="008F2304" w:rsidRDefault="008F2304" w:rsidP="002D06AC">
            <w:pPr>
              <w:jc w:val="center"/>
            </w:pPr>
            <w:r w:rsidRPr="00197633">
              <w:rPr>
                <w:rStyle w:val="ReviewerAdmin"/>
                <w:sz w:val="20"/>
              </w:rPr>
              <w:t>A</w:t>
            </w:r>
          </w:p>
        </w:tc>
        <w:tc>
          <w:tcPr>
            <w:tcW w:w="526" w:type="dxa"/>
            <w:vAlign w:val="center"/>
          </w:tcPr>
          <w:p w14:paraId="2B4EF945" w14:textId="77777777" w:rsidR="008F2304" w:rsidRPr="00C16CA3" w:rsidRDefault="00883FB7" w:rsidP="002D06AC">
            <w:pPr>
              <w:tabs>
                <w:tab w:val="num" w:pos="480"/>
                <w:tab w:val="left" w:pos="1440"/>
              </w:tabs>
              <w:jc w:val="center"/>
              <w:rPr>
                <w:rFonts w:ascii="Calibri" w:hAnsi="Calibri" w:cs="Calibri"/>
                <w:b/>
                <w:sz w:val="18"/>
              </w:rPr>
            </w:pPr>
            <w:sdt>
              <w:sdtPr>
                <w:rPr>
                  <w:rFonts w:ascii="Webdings" w:hAnsi="Webdings"/>
                </w:rPr>
                <w:id w:val="1329174665"/>
                <w14:checkbox>
                  <w14:checked w14:val="0"/>
                  <w14:checkedState w14:val="2612" w14:font="MS Gothic"/>
                  <w14:uncheckedState w14:val="2610" w14:font="MS Gothic"/>
                </w14:checkbox>
              </w:sdtPr>
              <w:sdtEndPr/>
              <w:sdtContent>
                <w:r w:rsidR="008F2304">
                  <w:rPr>
                    <w:rFonts w:ascii="MS Gothic" w:eastAsia="MS Gothic" w:hAnsi="MS Gothic" w:hint="eastAsia"/>
                  </w:rPr>
                  <w:t>☐</w:t>
                </w:r>
              </w:sdtContent>
            </w:sdt>
          </w:p>
        </w:tc>
        <w:tc>
          <w:tcPr>
            <w:tcW w:w="530" w:type="dxa"/>
            <w:vAlign w:val="center"/>
          </w:tcPr>
          <w:p w14:paraId="0FBD8491" w14:textId="77777777" w:rsidR="008F2304" w:rsidRPr="00C16CA3" w:rsidRDefault="00883FB7" w:rsidP="002D06AC">
            <w:pPr>
              <w:tabs>
                <w:tab w:val="num" w:pos="480"/>
                <w:tab w:val="left" w:pos="1440"/>
              </w:tabs>
              <w:jc w:val="center"/>
              <w:rPr>
                <w:rFonts w:ascii="Calibri" w:hAnsi="Calibri" w:cs="Calibri"/>
                <w:b/>
                <w:sz w:val="18"/>
              </w:rPr>
            </w:pPr>
            <w:sdt>
              <w:sdtPr>
                <w:rPr>
                  <w:rFonts w:ascii="Webdings" w:hAnsi="Webdings"/>
                </w:rPr>
                <w:id w:val="613105145"/>
                <w14:checkbox>
                  <w14:checked w14:val="0"/>
                  <w14:checkedState w14:val="2612" w14:font="MS Gothic"/>
                  <w14:uncheckedState w14:val="2610" w14:font="MS Gothic"/>
                </w14:checkbox>
              </w:sdtPr>
              <w:sdtEndPr/>
              <w:sdtContent>
                <w:r w:rsidR="008F2304">
                  <w:rPr>
                    <w:rFonts w:ascii="MS Gothic" w:eastAsia="MS Gothic" w:hAnsi="MS Gothic" w:hint="eastAsia"/>
                  </w:rPr>
                  <w:t>☐</w:t>
                </w:r>
              </w:sdtContent>
            </w:sdt>
          </w:p>
        </w:tc>
        <w:tc>
          <w:tcPr>
            <w:tcW w:w="6125" w:type="dxa"/>
          </w:tcPr>
          <w:p w14:paraId="3352B9E7" w14:textId="1FA3F33A" w:rsidR="008F2304" w:rsidRPr="00956E01" w:rsidRDefault="008F2304" w:rsidP="00130DEB">
            <w:pPr>
              <w:pStyle w:val="ListParagraph"/>
              <w:numPr>
                <w:ilvl w:val="0"/>
                <w:numId w:val="21"/>
              </w:numPr>
              <w:tabs>
                <w:tab w:val="left" w:pos="1440"/>
              </w:tabs>
              <w:ind w:left="432"/>
              <w:rPr>
                <w:sz w:val="20"/>
                <w:lang w:bidi="en-US"/>
              </w:rPr>
            </w:pPr>
            <w:r>
              <w:rPr>
                <w:sz w:val="20"/>
                <w:lang w:bidi="en-US"/>
              </w:rPr>
              <w:t>Agency maintains a current list of relevant referral agencies</w:t>
            </w:r>
            <w:r w:rsidRPr="00956E01">
              <w:rPr>
                <w:sz w:val="20"/>
                <w:lang w:bidi="en-US"/>
              </w:rPr>
              <w:t>, including:  emergency care, HIV/AIDS care and treatment agencies, infertility specialists, and chronic care management providers, and providers of other medica</w:t>
            </w:r>
            <w:r>
              <w:rPr>
                <w:sz w:val="20"/>
                <w:lang w:bidi="en-US"/>
              </w:rPr>
              <w:t>l services not provided on-site.</w:t>
            </w:r>
          </w:p>
        </w:tc>
        <w:tc>
          <w:tcPr>
            <w:tcW w:w="4850" w:type="dxa"/>
          </w:tcPr>
          <w:p w14:paraId="07B29F6C" w14:textId="77777777" w:rsidR="008F2304" w:rsidRPr="00C16CA3" w:rsidRDefault="008F2304" w:rsidP="002D06AC">
            <w:pPr>
              <w:tabs>
                <w:tab w:val="num" w:pos="480"/>
                <w:tab w:val="left" w:pos="1440"/>
              </w:tabs>
              <w:rPr>
                <w:rStyle w:val="ReviewerFinancial"/>
                <w:sz w:val="22"/>
              </w:rPr>
            </w:pPr>
          </w:p>
        </w:tc>
      </w:tr>
      <w:tr w:rsidR="00021C41" w:rsidRPr="00956E01" w14:paraId="4478674C" w14:textId="77777777" w:rsidTr="00021C41">
        <w:trPr>
          <w:cantSplit/>
        </w:trPr>
        <w:tc>
          <w:tcPr>
            <w:tcW w:w="12950" w:type="dxa"/>
            <w:gridSpan w:val="5"/>
          </w:tcPr>
          <w:p w14:paraId="4C71CAA8" w14:textId="77777777" w:rsidR="00D63890" w:rsidRPr="00D63890" w:rsidRDefault="00021C41" w:rsidP="00D86C6E">
            <w:pPr>
              <w:spacing w:before="240" w:after="240"/>
              <w:rPr>
                <w:rStyle w:val="ReviewerFinancial"/>
                <w:rFonts w:ascii="Arial" w:hAnsi="Arial"/>
                <w:color w:val="auto"/>
                <w:sz w:val="20"/>
                <w:shd w:val="clear" w:color="auto" w:fill="auto"/>
              </w:rPr>
            </w:pPr>
            <w:r>
              <w:rPr>
                <w:b/>
                <w:sz w:val="20"/>
              </w:rPr>
              <w:t xml:space="preserve">9.5 </w:t>
            </w:r>
            <w:r w:rsidR="00D86C6E">
              <w:rPr>
                <w:b/>
                <w:sz w:val="20"/>
              </w:rPr>
              <w:t>Additional</w:t>
            </w:r>
            <w:r w:rsidRPr="00D62E77">
              <w:rPr>
                <w:b/>
                <w:sz w:val="20"/>
              </w:rPr>
              <w:t xml:space="preserve"> Comments:</w:t>
            </w:r>
          </w:p>
        </w:tc>
      </w:tr>
    </w:tbl>
    <w:p w14:paraId="5A1FA766"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48"/>
        <w:gridCol w:w="1204"/>
        <w:gridCol w:w="4772"/>
        <w:gridCol w:w="1352"/>
        <w:gridCol w:w="3499"/>
      </w:tblGrid>
      <w:tr w:rsidR="00021C41" w:rsidRPr="005403CD" w14:paraId="5CFFEBB2" w14:textId="77777777" w:rsidTr="00021C41">
        <w:trPr>
          <w:cantSplit/>
          <w:trHeight w:val="512"/>
        </w:trPr>
        <w:tc>
          <w:tcPr>
            <w:tcW w:w="12950" w:type="dxa"/>
            <w:gridSpan w:val="8"/>
            <w:shd w:val="clear" w:color="auto" w:fill="C0C0C0"/>
          </w:tcPr>
          <w:p w14:paraId="0B65D743" w14:textId="77777777" w:rsidR="00021C41" w:rsidRPr="005403CD" w:rsidRDefault="00021C41" w:rsidP="00021C41">
            <w:pPr>
              <w:pStyle w:val="Heading2"/>
            </w:pPr>
            <w:r>
              <w:t xml:space="preserve">9.6: </w:t>
            </w:r>
            <w:r w:rsidRPr="00021C41">
              <w:t>Clinical Protocols and Standards of Care</w:t>
            </w:r>
          </w:p>
        </w:tc>
      </w:tr>
      <w:tr w:rsidR="00956E01" w:rsidRPr="00956E01" w14:paraId="2407526C" w14:textId="77777777" w:rsidTr="00021C41">
        <w:trPr>
          <w:cantSplit/>
        </w:trPr>
        <w:tc>
          <w:tcPr>
            <w:tcW w:w="12950"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01FB01" w14:textId="5ABEBC6B" w:rsidR="00956E01" w:rsidRPr="00956E01" w:rsidRDefault="008F2304" w:rsidP="00D63890">
            <w:pPr>
              <w:spacing w:after="120"/>
              <w:rPr>
                <w:sz w:val="20"/>
              </w:rPr>
            </w:pPr>
            <w:r>
              <w:rPr>
                <w:sz w:val="18"/>
              </w:rPr>
              <w:t>All agencies</w:t>
            </w:r>
            <w:r w:rsidR="00956E01" w:rsidRPr="00956E01">
              <w:rPr>
                <w:sz w:val="18"/>
              </w:rPr>
              <w:t xml:space="preserve"> should assure services provided within their project operate within written clinical protocols that are in accordance with nationally recognized standards of care, approved by the grantee, and signed by the physician responsible for the service site.</w:t>
            </w:r>
          </w:p>
        </w:tc>
      </w:tr>
      <w:tr w:rsidR="008F2304" w:rsidRPr="00D62E77" w14:paraId="42DF9288" w14:textId="77777777" w:rsidTr="008F2304">
        <w:trPr>
          <w:cantSplit/>
        </w:trPr>
        <w:tc>
          <w:tcPr>
            <w:tcW w:w="919" w:type="dxa"/>
            <w:shd w:val="clear" w:color="auto" w:fill="F2F2F2" w:themeFill="background1" w:themeFillShade="F2"/>
            <w:vAlign w:val="center"/>
          </w:tcPr>
          <w:p w14:paraId="47F1B2C7" w14:textId="3788D2E5" w:rsidR="008F2304" w:rsidRPr="00D62E77" w:rsidRDefault="008F2304"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lastRenderedPageBreak/>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1E646951" w14:textId="77777777" w:rsidR="008F2304" w:rsidRPr="00D62E77" w:rsidRDefault="008F2304"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0D2906EB" w14:textId="77777777" w:rsidR="008F2304" w:rsidRPr="00D62E77" w:rsidRDefault="008F2304"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4" w:type="dxa"/>
            <w:gridSpan w:val="3"/>
            <w:shd w:val="clear" w:color="auto" w:fill="F2F2F2" w:themeFill="background1" w:themeFillShade="F2"/>
            <w:vAlign w:val="center"/>
          </w:tcPr>
          <w:p w14:paraId="33C3AE2C" w14:textId="77777777" w:rsidR="008F2304" w:rsidRPr="00D62E77" w:rsidRDefault="008F2304" w:rsidP="00021C41">
            <w:pPr>
              <w:jc w:val="center"/>
              <w:rPr>
                <w:b/>
                <w:sz w:val="20"/>
              </w:rPr>
            </w:pPr>
            <w:r w:rsidRPr="00D62E77">
              <w:rPr>
                <w:b/>
                <w:sz w:val="20"/>
              </w:rPr>
              <w:t>Implementation Strategy</w:t>
            </w:r>
          </w:p>
        </w:tc>
        <w:tc>
          <w:tcPr>
            <w:tcW w:w="4851" w:type="dxa"/>
            <w:gridSpan w:val="2"/>
            <w:shd w:val="clear" w:color="auto" w:fill="F2F2F2" w:themeFill="background1" w:themeFillShade="F2"/>
            <w:vAlign w:val="center"/>
          </w:tcPr>
          <w:p w14:paraId="74FDACEA" w14:textId="77777777" w:rsidR="008F2304" w:rsidRPr="00D62E77" w:rsidRDefault="008F2304" w:rsidP="00021C41">
            <w:pPr>
              <w:jc w:val="center"/>
              <w:rPr>
                <w:b/>
                <w:sz w:val="20"/>
              </w:rPr>
            </w:pPr>
            <w:r w:rsidRPr="00D62E77">
              <w:rPr>
                <w:b/>
                <w:sz w:val="20"/>
              </w:rPr>
              <w:t>Comments</w:t>
            </w:r>
          </w:p>
        </w:tc>
      </w:tr>
      <w:tr w:rsidR="008F2304" w:rsidRPr="00C16CA3" w14:paraId="5B5CE2AF" w14:textId="77777777" w:rsidTr="008F2304">
        <w:trPr>
          <w:cantSplit/>
        </w:trPr>
        <w:tc>
          <w:tcPr>
            <w:tcW w:w="919" w:type="dxa"/>
            <w:vAlign w:val="center"/>
          </w:tcPr>
          <w:p w14:paraId="16053942" w14:textId="77777777" w:rsidR="008F2304" w:rsidRDefault="008F2304" w:rsidP="00956E01">
            <w:pPr>
              <w:jc w:val="center"/>
            </w:pPr>
            <w:r w:rsidRPr="00492024">
              <w:rPr>
                <w:rStyle w:val="ReviewerClinical"/>
                <w:sz w:val="20"/>
              </w:rPr>
              <w:t>C</w:t>
            </w:r>
          </w:p>
        </w:tc>
        <w:tc>
          <w:tcPr>
            <w:tcW w:w="526" w:type="dxa"/>
            <w:vAlign w:val="center"/>
          </w:tcPr>
          <w:p w14:paraId="61726840" w14:textId="77777777" w:rsidR="008F2304" w:rsidRPr="00C16CA3" w:rsidRDefault="00883FB7" w:rsidP="00956E01">
            <w:pPr>
              <w:tabs>
                <w:tab w:val="num" w:pos="480"/>
                <w:tab w:val="left" w:pos="1440"/>
              </w:tabs>
              <w:jc w:val="center"/>
              <w:rPr>
                <w:rFonts w:ascii="Calibri" w:hAnsi="Calibri" w:cs="Calibri"/>
                <w:b/>
                <w:sz w:val="18"/>
              </w:rPr>
            </w:pPr>
            <w:sdt>
              <w:sdtPr>
                <w:rPr>
                  <w:rFonts w:ascii="Webdings" w:hAnsi="Webdings"/>
                </w:rPr>
                <w:id w:val="-557703047"/>
                <w14:checkbox>
                  <w14:checked w14:val="0"/>
                  <w14:checkedState w14:val="2612" w14:font="MS Gothic"/>
                  <w14:uncheckedState w14:val="2610" w14:font="MS Gothic"/>
                </w14:checkbox>
              </w:sdtPr>
              <w:sdtEndPr/>
              <w:sdtContent>
                <w:r w:rsidR="008F2304">
                  <w:rPr>
                    <w:rFonts w:ascii="MS Gothic" w:eastAsia="MS Gothic" w:hAnsi="MS Gothic" w:hint="eastAsia"/>
                  </w:rPr>
                  <w:t>☐</w:t>
                </w:r>
              </w:sdtContent>
            </w:sdt>
          </w:p>
        </w:tc>
        <w:tc>
          <w:tcPr>
            <w:tcW w:w="530" w:type="dxa"/>
            <w:vAlign w:val="center"/>
          </w:tcPr>
          <w:p w14:paraId="7D163FD4" w14:textId="77777777" w:rsidR="008F2304" w:rsidRPr="00C16CA3" w:rsidRDefault="00883FB7" w:rsidP="00956E01">
            <w:pPr>
              <w:tabs>
                <w:tab w:val="num" w:pos="480"/>
                <w:tab w:val="left" w:pos="1440"/>
              </w:tabs>
              <w:jc w:val="center"/>
              <w:rPr>
                <w:rFonts w:ascii="Calibri" w:hAnsi="Calibri" w:cs="Calibri"/>
                <w:b/>
                <w:sz w:val="18"/>
              </w:rPr>
            </w:pPr>
            <w:sdt>
              <w:sdtPr>
                <w:rPr>
                  <w:rFonts w:ascii="Webdings" w:hAnsi="Webdings"/>
                </w:rPr>
                <w:id w:val="382375052"/>
                <w14:checkbox>
                  <w14:checked w14:val="0"/>
                  <w14:checkedState w14:val="2612" w14:font="MS Gothic"/>
                  <w14:uncheckedState w14:val="2610" w14:font="MS Gothic"/>
                </w14:checkbox>
              </w:sdtPr>
              <w:sdtEndPr/>
              <w:sdtContent>
                <w:r w:rsidR="008F2304">
                  <w:rPr>
                    <w:rFonts w:ascii="MS Gothic" w:eastAsia="MS Gothic" w:hAnsi="MS Gothic" w:hint="eastAsia"/>
                  </w:rPr>
                  <w:t>☐</w:t>
                </w:r>
              </w:sdtContent>
            </w:sdt>
          </w:p>
        </w:tc>
        <w:tc>
          <w:tcPr>
            <w:tcW w:w="6124" w:type="dxa"/>
            <w:gridSpan w:val="3"/>
          </w:tcPr>
          <w:p w14:paraId="44579518" w14:textId="64721491" w:rsidR="008F2304" w:rsidRPr="00D62E77" w:rsidRDefault="008F2304" w:rsidP="00130DEB">
            <w:pPr>
              <w:pStyle w:val="ListParagraph"/>
              <w:numPr>
                <w:ilvl w:val="0"/>
                <w:numId w:val="22"/>
              </w:numPr>
              <w:tabs>
                <w:tab w:val="left" w:pos="1440"/>
              </w:tabs>
              <w:ind w:left="432"/>
              <w:rPr>
                <w:rFonts w:ascii="Calibri" w:hAnsi="Calibri" w:cs="Calibri"/>
                <w:b/>
                <w:sz w:val="20"/>
              </w:rPr>
            </w:pPr>
            <w:r w:rsidRPr="00F24F1D">
              <w:rPr>
                <w:sz w:val="20"/>
                <w:lang w:bidi="en-US"/>
              </w:rPr>
              <w:t>The agency has written clinical protocols</w:t>
            </w:r>
            <w:r w:rsidR="009113AC" w:rsidRPr="00F24F1D">
              <w:rPr>
                <w:sz w:val="20"/>
                <w:lang w:bidi="en-US"/>
              </w:rPr>
              <w:t xml:space="preserve"> </w:t>
            </w:r>
            <w:r w:rsidRPr="00F24F1D">
              <w:rPr>
                <w:sz w:val="20"/>
                <w:lang w:bidi="en-US"/>
              </w:rPr>
              <w:t xml:space="preserve">aligned with nationally recognized standards of </w:t>
            </w:r>
            <w:proofErr w:type="gramStart"/>
            <w:r w:rsidRPr="00F24F1D">
              <w:rPr>
                <w:sz w:val="20"/>
                <w:lang w:bidi="en-US"/>
              </w:rPr>
              <w:t>care</w:t>
            </w:r>
            <w:r w:rsidR="009113AC" w:rsidRPr="00F24F1D">
              <w:rPr>
                <w:sz w:val="20"/>
                <w:lang w:bidi="en-US"/>
              </w:rPr>
              <w:t>,</w:t>
            </w:r>
            <w:r w:rsidRPr="00F24F1D">
              <w:rPr>
                <w:sz w:val="20"/>
                <w:lang w:bidi="en-US"/>
              </w:rPr>
              <w:t xml:space="preserve"> and</w:t>
            </w:r>
            <w:proofErr w:type="gramEnd"/>
            <w:r w:rsidRPr="00F24F1D">
              <w:rPr>
                <w:sz w:val="20"/>
                <w:lang w:bidi="en-US"/>
              </w:rPr>
              <w:t xml:space="preserve"> signed by the medical director or </w:t>
            </w:r>
            <w:r w:rsidR="00E025D8">
              <w:rPr>
                <w:color w:val="FF0000"/>
                <w:sz w:val="20"/>
                <w:lang w:bidi="en-US"/>
              </w:rPr>
              <w:t xml:space="preserve">family planning </w:t>
            </w:r>
            <w:r w:rsidRPr="00F24F1D">
              <w:rPr>
                <w:sz w:val="20"/>
                <w:lang w:bidi="en-US"/>
              </w:rPr>
              <w:t>physician responsible for the service site</w:t>
            </w:r>
            <w:r w:rsidR="00AC6999" w:rsidRPr="00F24F1D">
              <w:rPr>
                <w:sz w:val="20"/>
                <w:lang w:bidi="en-US"/>
              </w:rPr>
              <w:t>.</w:t>
            </w:r>
          </w:p>
        </w:tc>
        <w:tc>
          <w:tcPr>
            <w:tcW w:w="4851" w:type="dxa"/>
            <w:gridSpan w:val="2"/>
          </w:tcPr>
          <w:p w14:paraId="6EFF834C" w14:textId="77777777" w:rsidR="008F2304" w:rsidRPr="00C16CA3" w:rsidRDefault="008F2304" w:rsidP="00956E01">
            <w:pPr>
              <w:tabs>
                <w:tab w:val="num" w:pos="480"/>
                <w:tab w:val="left" w:pos="1440"/>
              </w:tabs>
              <w:rPr>
                <w:rStyle w:val="ReviewerFinancial"/>
                <w:sz w:val="22"/>
              </w:rPr>
            </w:pPr>
          </w:p>
        </w:tc>
      </w:tr>
      <w:tr w:rsidR="00956E01" w:rsidRPr="00D62E77" w14:paraId="224D6A8E" w14:textId="77777777" w:rsidTr="00FA705A">
        <w:trPr>
          <w:cantSplit/>
        </w:trPr>
        <w:tc>
          <w:tcPr>
            <w:tcW w:w="12950" w:type="dxa"/>
            <w:gridSpan w:val="8"/>
            <w:shd w:val="clear" w:color="auto" w:fill="FDFECE"/>
          </w:tcPr>
          <w:p w14:paraId="270C7F1E" w14:textId="77777777" w:rsidR="00956E01" w:rsidRPr="00FA705A" w:rsidRDefault="00FA705A" w:rsidP="00021C41">
            <w:pPr>
              <w:tabs>
                <w:tab w:val="num" w:pos="480"/>
                <w:tab w:val="left" w:pos="1440"/>
              </w:tabs>
              <w:rPr>
                <w:rFonts w:asciiTheme="minorHAnsi" w:hAnsiTheme="minorHAnsi" w:cstheme="minorHAnsi"/>
                <w:b/>
                <w:sz w:val="22"/>
              </w:rPr>
            </w:pPr>
            <w:r w:rsidRPr="00FA705A">
              <w:rPr>
                <w:rFonts w:asciiTheme="minorHAnsi" w:hAnsiTheme="minorHAnsi" w:cstheme="minorHAnsi"/>
                <w:b/>
                <w:sz w:val="22"/>
              </w:rPr>
              <w:t xml:space="preserve">9.6 </w:t>
            </w:r>
            <w:r w:rsidR="00956E01" w:rsidRPr="00FA705A">
              <w:rPr>
                <w:rFonts w:asciiTheme="minorHAnsi" w:hAnsiTheme="minorHAnsi" w:cstheme="minorHAnsi"/>
                <w:b/>
                <w:sz w:val="22"/>
              </w:rPr>
              <w:t>Link to QFP</w:t>
            </w:r>
          </w:p>
          <w:p w14:paraId="25755BBF" w14:textId="77777777" w:rsidR="00FA705A" w:rsidRPr="00FA705A" w:rsidRDefault="00956E01" w:rsidP="00FA705A">
            <w:pPr>
              <w:tabs>
                <w:tab w:val="num" w:pos="480"/>
                <w:tab w:val="left" w:pos="1440"/>
              </w:tabs>
              <w:spacing w:after="240"/>
              <w:rPr>
                <w:rFonts w:eastAsia="Calibri"/>
                <w:sz w:val="18"/>
                <w:lang w:eastAsia="x-none" w:bidi="en-US"/>
              </w:rPr>
            </w:pPr>
            <w:r w:rsidRPr="00956E01">
              <w:rPr>
                <w:rFonts w:eastAsia="Calibri"/>
                <w:sz w:val="18"/>
                <w:lang w:eastAsia="x-none" w:bidi="en-US"/>
              </w:rPr>
              <w:t>Grantees should follow QFP, which defines “family planning” services (i.e., contraception, pregnancy testing and counseling, achieving pregnancy, basic infertility services, STD services, preconception health services), describes what services should be offered by family planning providers, and recommends how to provide those services by citing specific Federal and professional medical associations’ recommendations for clinical care.</w:t>
            </w:r>
          </w:p>
        </w:tc>
      </w:tr>
      <w:tr w:rsidR="00FA705A" w:rsidRPr="001A7827" w14:paraId="626A2BD3" w14:textId="77777777" w:rsidTr="005D20D6">
        <w:trPr>
          <w:cantSplit/>
          <w:trHeight w:val="332"/>
        </w:trPr>
        <w:tc>
          <w:tcPr>
            <w:tcW w:w="919" w:type="dxa"/>
            <w:shd w:val="clear" w:color="auto" w:fill="E7E6E6" w:themeFill="background2"/>
          </w:tcPr>
          <w:p w14:paraId="0EFD9DF5" w14:textId="1F43A5DE" w:rsidR="00FA705A" w:rsidRPr="00354C4A" w:rsidRDefault="00F264AC" w:rsidP="005D20D6">
            <w:pPr>
              <w:rPr>
                <w:rFonts w:asciiTheme="minorHAnsi" w:hAnsiTheme="minorHAnsi" w:cstheme="minorHAnsi"/>
                <w:b/>
                <w:sz w:val="20"/>
              </w:rPr>
            </w:pPr>
            <w:r>
              <w:rPr>
                <w:rFonts w:asciiTheme="minorHAnsi" w:hAnsiTheme="minorHAnsi" w:cstheme="minorHAnsi"/>
                <w:b/>
                <w:sz w:val="16"/>
              </w:rPr>
              <w:t>Policy</w:t>
            </w:r>
            <w:r w:rsidR="00FA705A" w:rsidRPr="00D62E77">
              <w:rPr>
                <w:rFonts w:asciiTheme="minorHAnsi" w:hAnsiTheme="minorHAnsi" w:cstheme="minorHAnsi"/>
                <w:b/>
                <w:sz w:val="16"/>
              </w:rPr>
              <w:t xml:space="preserve"> Code</w:t>
            </w:r>
          </w:p>
        </w:tc>
        <w:tc>
          <w:tcPr>
            <w:tcW w:w="2408" w:type="dxa"/>
            <w:gridSpan w:val="4"/>
            <w:shd w:val="clear" w:color="auto" w:fill="E7E6E6" w:themeFill="background2"/>
          </w:tcPr>
          <w:p w14:paraId="32A187B6" w14:textId="77777777" w:rsidR="00FA705A" w:rsidRPr="001A7827" w:rsidRDefault="00FA705A"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79E0246F" w14:textId="77777777" w:rsidR="00FA705A" w:rsidRPr="001A7827" w:rsidRDefault="00FA705A" w:rsidP="005D20D6">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26E2B5EE" w14:textId="77777777" w:rsidR="00FA705A" w:rsidRPr="001A7827" w:rsidRDefault="00FA705A" w:rsidP="005D20D6">
            <w:pPr>
              <w:jc w:val="center"/>
              <w:rPr>
                <w:rFonts w:asciiTheme="minorHAnsi" w:eastAsia="Calibri" w:hAnsiTheme="minorHAnsi" w:cstheme="minorHAnsi"/>
                <w:b/>
                <w:sz w:val="20"/>
                <w:szCs w:val="18"/>
                <w:lang w:eastAsia="x-none"/>
              </w:rPr>
            </w:pPr>
            <w:r w:rsidRPr="00D62E77">
              <w:rPr>
                <w:b/>
                <w:sz w:val="20"/>
              </w:rPr>
              <w:t>Comments</w:t>
            </w:r>
          </w:p>
        </w:tc>
      </w:tr>
      <w:tr w:rsidR="00FA705A" w:rsidRPr="00381062" w14:paraId="05F42867" w14:textId="77777777" w:rsidTr="00FA705A">
        <w:trPr>
          <w:cantSplit/>
        </w:trPr>
        <w:tc>
          <w:tcPr>
            <w:tcW w:w="919" w:type="dxa"/>
            <w:shd w:val="clear" w:color="auto" w:fill="FDFECE"/>
            <w:vAlign w:val="center"/>
          </w:tcPr>
          <w:p w14:paraId="1E20189E" w14:textId="77777777" w:rsidR="00FA705A" w:rsidRDefault="00FA705A" w:rsidP="00FA705A">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505D2C81"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765918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2181392A"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0450911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757AD41A" w14:textId="09985F85" w:rsidR="00FA705A" w:rsidRPr="00381062" w:rsidRDefault="00FA705A" w:rsidP="00130DEB">
            <w:pPr>
              <w:pStyle w:val="ListParagraph"/>
              <w:numPr>
                <w:ilvl w:val="0"/>
                <w:numId w:val="44"/>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 xml:space="preserve">Written clinical protocols include the full scope of family planning services as defined in QFP </w:t>
            </w:r>
            <w:r w:rsidR="005B795A">
              <w:rPr>
                <w:rFonts w:asciiTheme="minorHAnsi" w:eastAsia="Calibri" w:hAnsiTheme="minorHAnsi" w:cstheme="minorHAnsi"/>
                <w:color w:val="FF0000"/>
                <w:sz w:val="20"/>
                <w:szCs w:val="18"/>
                <w:lang w:eastAsia="x-none" w:bidi="en-US"/>
              </w:rPr>
              <w:t xml:space="preserve">and listed in </w:t>
            </w:r>
            <w:r w:rsidR="006A23B2">
              <w:rPr>
                <w:rFonts w:asciiTheme="minorHAnsi" w:eastAsia="Calibri" w:hAnsiTheme="minorHAnsi" w:cstheme="minorHAnsi"/>
                <w:color w:val="FF0000"/>
                <w:sz w:val="20"/>
                <w:szCs w:val="18"/>
                <w:lang w:eastAsia="x-none" w:bidi="en-US"/>
              </w:rPr>
              <w:t>9.7, Implementation Strategy 1 below</w:t>
            </w:r>
            <w:r w:rsidRPr="00FA705A">
              <w:rPr>
                <w:rFonts w:asciiTheme="minorHAnsi" w:eastAsia="Calibri" w:hAnsiTheme="minorHAnsi" w:cstheme="minorHAnsi"/>
                <w:sz w:val="20"/>
                <w:szCs w:val="18"/>
                <w:lang w:eastAsia="x-none" w:bidi="en-US"/>
              </w:rPr>
              <w:t>.</w:t>
            </w:r>
          </w:p>
        </w:tc>
        <w:tc>
          <w:tcPr>
            <w:tcW w:w="3499" w:type="dxa"/>
            <w:shd w:val="clear" w:color="auto" w:fill="FDFECE"/>
          </w:tcPr>
          <w:p w14:paraId="0427CD1B" w14:textId="77777777" w:rsidR="00FA705A" w:rsidRPr="00381062" w:rsidRDefault="00FA705A" w:rsidP="00FA705A">
            <w:pPr>
              <w:rPr>
                <w:rFonts w:asciiTheme="minorHAnsi" w:hAnsiTheme="minorHAnsi" w:cstheme="minorHAnsi"/>
                <w:b/>
                <w:sz w:val="20"/>
                <w:szCs w:val="18"/>
              </w:rPr>
            </w:pPr>
          </w:p>
        </w:tc>
      </w:tr>
      <w:tr w:rsidR="00FA705A" w:rsidRPr="00381062" w14:paraId="6996B310" w14:textId="77777777" w:rsidTr="00FA705A">
        <w:trPr>
          <w:cantSplit/>
        </w:trPr>
        <w:tc>
          <w:tcPr>
            <w:tcW w:w="919" w:type="dxa"/>
            <w:shd w:val="clear" w:color="auto" w:fill="FDFECE"/>
            <w:vAlign w:val="center"/>
          </w:tcPr>
          <w:p w14:paraId="02BEB59D" w14:textId="77777777" w:rsidR="00FA705A" w:rsidRDefault="00FA705A" w:rsidP="00FA705A">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6949F25E"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161522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54E3F20A"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897884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47C95E12" w14:textId="790CAC74" w:rsidR="00FA705A" w:rsidRPr="001A7827" w:rsidRDefault="004C48AC" w:rsidP="00130DEB">
            <w:pPr>
              <w:pStyle w:val="ListParagraph"/>
              <w:numPr>
                <w:ilvl w:val="0"/>
                <w:numId w:val="44"/>
              </w:numPr>
              <w:ind w:hanging="288"/>
              <w:rPr>
                <w:rFonts w:asciiTheme="minorHAnsi" w:hAnsiTheme="minorHAnsi" w:cstheme="minorHAnsi"/>
                <w:b/>
                <w:sz w:val="20"/>
                <w:szCs w:val="18"/>
              </w:rPr>
            </w:pPr>
            <w:r>
              <w:rPr>
                <w:rFonts w:asciiTheme="minorHAnsi" w:eastAsia="Calibri" w:hAnsiTheme="minorHAnsi" w:cstheme="minorHAnsi"/>
                <w:sz w:val="20"/>
                <w:szCs w:val="18"/>
                <w:lang w:eastAsia="x-none" w:bidi="en-US"/>
              </w:rPr>
              <w:t>Agency utilizes</w:t>
            </w:r>
            <w:r w:rsidR="00FA705A" w:rsidRPr="00FA705A">
              <w:rPr>
                <w:rFonts w:asciiTheme="minorHAnsi" w:eastAsia="Calibri" w:hAnsiTheme="minorHAnsi" w:cstheme="minorHAnsi"/>
                <w:sz w:val="20"/>
                <w:szCs w:val="18"/>
                <w:lang w:eastAsia="x-none" w:bidi="en-US"/>
              </w:rPr>
              <w:t xml:space="preserve"> current clinical protocols (i.e., revised within the past 12 months) that reflect the most current version of Federal and professional medical associations’ recommendations for each type of service, as cited in QFP.</w:t>
            </w:r>
          </w:p>
        </w:tc>
        <w:tc>
          <w:tcPr>
            <w:tcW w:w="3499" w:type="dxa"/>
            <w:shd w:val="clear" w:color="auto" w:fill="FDFECE"/>
          </w:tcPr>
          <w:p w14:paraId="132ABCB9" w14:textId="77777777" w:rsidR="00FA705A" w:rsidRPr="00381062" w:rsidRDefault="00FA705A" w:rsidP="00FA705A">
            <w:pPr>
              <w:rPr>
                <w:rFonts w:asciiTheme="minorHAnsi" w:hAnsiTheme="minorHAnsi" w:cstheme="minorHAnsi"/>
                <w:b/>
                <w:sz w:val="20"/>
                <w:szCs w:val="18"/>
              </w:rPr>
            </w:pPr>
          </w:p>
        </w:tc>
      </w:tr>
      <w:tr w:rsidR="00FA705A" w:rsidRPr="00381062" w14:paraId="496FF5C0" w14:textId="77777777" w:rsidTr="00FA705A">
        <w:trPr>
          <w:cantSplit/>
        </w:trPr>
        <w:tc>
          <w:tcPr>
            <w:tcW w:w="919" w:type="dxa"/>
            <w:shd w:val="clear" w:color="auto" w:fill="FDFECE"/>
            <w:vAlign w:val="center"/>
          </w:tcPr>
          <w:p w14:paraId="55604CF2" w14:textId="77777777" w:rsidR="00FA705A" w:rsidRDefault="00FA705A" w:rsidP="00FA705A">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6A74BB79"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979660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1B490FD0"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381646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5CF065E5" w14:textId="77777777" w:rsidR="00FA705A" w:rsidRPr="001A7827" w:rsidRDefault="00FA705A" w:rsidP="00130DEB">
            <w:pPr>
              <w:pStyle w:val="ListParagraph"/>
              <w:numPr>
                <w:ilvl w:val="0"/>
                <w:numId w:val="44"/>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Documentation that clinical staff has participated in training on QFP (e.g., training available from the Title X National Training Centers).</w:t>
            </w:r>
          </w:p>
        </w:tc>
        <w:tc>
          <w:tcPr>
            <w:tcW w:w="3499" w:type="dxa"/>
            <w:shd w:val="clear" w:color="auto" w:fill="FDFECE"/>
          </w:tcPr>
          <w:p w14:paraId="0D81D909" w14:textId="77777777" w:rsidR="00FA705A" w:rsidRPr="00381062" w:rsidRDefault="00FA705A" w:rsidP="00FA705A">
            <w:pPr>
              <w:rPr>
                <w:rFonts w:asciiTheme="minorHAnsi" w:eastAsia="Calibri" w:hAnsiTheme="minorHAnsi" w:cstheme="minorHAnsi"/>
                <w:sz w:val="20"/>
                <w:szCs w:val="18"/>
                <w:lang w:eastAsia="x-none"/>
              </w:rPr>
            </w:pPr>
          </w:p>
        </w:tc>
      </w:tr>
      <w:tr w:rsidR="00D86C6E" w:rsidRPr="00956E01" w14:paraId="1C0EF3AF" w14:textId="77777777" w:rsidTr="005D20D6">
        <w:trPr>
          <w:cantSplit/>
        </w:trPr>
        <w:tc>
          <w:tcPr>
            <w:tcW w:w="12950" w:type="dxa"/>
            <w:gridSpan w:val="8"/>
          </w:tcPr>
          <w:p w14:paraId="0D3742EB" w14:textId="77777777" w:rsidR="00D86C6E" w:rsidRPr="00956E01" w:rsidRDefault="00D86C6E" w:rsidP="00D86C6E">
            <w:pPr>
              <w:spacing w:before="240" w:after="240"/>
              <w:rPr>
                <w:rStyle w:val="ReviewerFinancial"/>
                <w:rFonts w:ascii="Arial" w:hAnsi="Arial"/>
                <w:b w:val="0"/>
                <w:color w:val="auto"/>
                <w:sz w:val="20"/>
                <w:shd w:val="clear" w:color="auto" w:fill="auto"/>
              </w:rPr>
            </w:pPr>
            <w:r>
              <w:rPr>
                <w:b/>
                <w:sz w:val="20"/>
              </w:rPr>
              <w:t>9.6</w:t>
            </w:r>
            <w:r w:rsidRPr="00D62E77">
              <w:rPr>
                <w:b/>
                <w:sz w:val="20"/>
              </w:rPr>
              <w:t xml:space="preserve"> </w:t>
            </w:r>
            <w:r>
              <w:rPr>
                <w:b/>
                <w:sz w:val="20"/>
              </w:rPr>
              <w:t>Additional</w:t>
            </w:r>
            <w:r w:rsidRPr="00D62E77">
              <w:rPr>
                <w:b/>
                <w:sz w:val="20"/>
              </w:rPr>
              <w:t xml:space="preserve"> Comments:</w:t>
            </w:r>
          </w:p>
        </w:tc>
      </w:tr>
    </w:tbl>
    <w:p w14:paraId="04A750E7"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021C41" w:rsidRPr="005403CD" w14:paraId="5D2243FC" w14:textId="77777777" w:rsidTr="00021C41">
        <w:trPr>
          <w:cantSplit/>
          <w:trHeight w:val="512"/>
        </w:trPr>
        <w:tc>
          <w:tcPr>
            <w:tcW w:w="12950" w:type="dxa"/>
            <w:gridSpan w:val="5"/>
            <w:shd w:val="clear" w:color="auto" w:fill="C0C0C0"/>
          </w:tcPr>
          <w:p w14:paraId="21D7569B" w14:textId="77777777" w:rsidR="00021C41" w:rsidRPr="005403CD" w:rsidRDefault="00021C41" w:rsidP="00021C41">
            <w:pPr>
              <w:pStyle w:val="Heading2"/>
            </w:pPr>
            <w:r>
              <w:t>9.7: Provision of Family Planning and Related Services</w:t>
            </w:r>
          </w:p>
        </w:tc>
      </w:tr>
      <w:tr w:rsidR="00956E01" w:rsidRPr="00956E01" w14:paraId="06015006" w14:textId="77777777" w:rsidTr="00956E0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69705EC" w14:textId="77777777" w:rsidR="00021C41" w:rsidRPr="00021C41" w:rsidRDefault="00021C41" w:rsidP="00FA705A">
            <w:pPr>
              <w:tabs>
                <w:tab w:val="num" w:pos="480"/>
                <w:tab w:val="left" w:pos="1440"/>
              </w:tabs>
              <w:spacing w:after="240"/>
              <w:rPr>
                <w:rFonts w:asciiTheme="minorHAnsi" w:hAnsiTheme="minorHAnsi" w:cstheme="minorHAnsi"/>
                <w:sz w:val="18"/>
              </w:rPr>
            </w:pPr>
            <w:r w:rsidRPr="00021C41">
              <w:rPr>
                <w:rFonts w:asciiTheme="minorHAnsi" w:hAnsiTheme="minorHAnsi" w:cstheme="minorHAnsi"/>
                <w:sz w:val="18"/>
              </w:rPr>
              <w:t>All projects must provide for medical services related to family planning and the effective usage of contraceptive devices and practices (including physician’s consultation, examination, prescription, and continuing supervision, laboratory examination, contraceptive supplies) as well as necessary referrals to other medical facilities when medically indicated (42 CFR 59.5(b)(1)).</w:t>
            </w:r>
            <w:r w:rsidR="00FA705A">
              <w:rPr>
                <w:rFonts w:asciiTheme="minorHAnsi" w:hAnsiTheme="minorHAnsi" w:cstheme="minorHAnsi"/>
                <w:sz w:val="18"/>
              </w:rPr>
              <w:t xml:space="preserve">  </w:t>
            </w:r>
          </w:p>
          <w:p w14:paraId="6ACAED5F" w14:textId="77777777" w:rsidR="00956E01" w:rsidRPr="00956E01" w:rsidRDefault="00021C41" w:rsidP="00FA705A">
            <w:pPr>
              <w:tabs>
                <w:tab w:val="num" w:pos="480"/>
                <w:tab w:val="left" w:pos="1440"/>
              </w:tabs>
              <w:spacing w:after="240"/>
              <w:rPr>
                <w:rFonts w:asciiTheme="minorHAnsi" w:hAnsiTheme="minorHAnsi" w:cstheme="minorHAnsi"/>
                <w:b/>
                <w:sz w:val="20"/>
              </w:rPr>
            </w:pPr>
            <w:r w:rsidRPr="00021C41">
              <w:rPr>
                <w:rFonts w:asciiTheme="minorHAnsi" w:hAnsiTheme="minorHAnsi" w:cstheme="minorHAnsi"/>
                <w:sz w:val="18"/>
                <w:lang w:bidi="en-US"/>
              </w:rPr>
              <w:t xml:space="preserve">This </w:t>
            </w:r>
            <w:proofErr w:type="gramStart"/>
            <w:r w:rsidRPr="00021C41">
              <w:rPr>
                <w:rFonts w:asciiTheme="minorHAnsi" w:hAnsiTheme="minorHAnsi" w:cstheme="minorHAnsi"/>
                <w:sz w:val="18"/>
                <w:lang w:bidi="en-US"/>
              </w:rPr>
              <w:t>includes, but</w:t>
            </w:r>
            <w:proofErr w:type="gramEnd"/>
            <w:r w:rsidRPr="00021C41">
              <w:rPr>
                <w:rFonts w:asciiTheme="minorHAnsi" w:hAnsiTheme="minorHAnsi" w:cstheme="minorHAnsi"/>
                <w:sz w:val="18"/>
                <w:lang w:bidi="en-US"/>
              </w:rPr>
              <w:t xml:space="preserve"> is not limited to emergencies that require referral. Efforts may be made to aid the client in finding potential resources for reimbursement of the referral provider, but projects are not responsible for the cost of this care.</w:t>
            </w:r>
          </w:p>
        </w:tc>
      </w:tr>
      <w:tr w:rsidR="00F264AC" w:rsidRPr="00D62E77" w14:paraId="2BAEC728" w14:textId="77777777" w:rsidTr="00F264AC">
        <w:trPr>
          <w:cantSplit/>
        </w:trPr>
        <w:tc>
          <w:tcPr>
            <w:tcW w:w="919" w:type="dxa"/>
            <w:shd w:val="clear" w:color="auto" w:fill="F2F2F2" w:themeFill="background1" w:themeFillShade="F2"/>
            <w:vAlign w:val="center"/>
          </w:tcPr>
          <w:p w14:paraId="7B67A90D" w14:textId="037ED9F7" w:rsidR="00F264AC" w:rsidRPr="00D62E77" w:rsidRDefault="00F264AC"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52CD64BD" w14:textId="77777777" w:rsidR="00F264AC" w:rsidRPr="00D62E77" w:rsidRDefault="00F264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2C9E7ACE" w14:textId="77777777" w:rsidR="00F264AC" w:rsidRPr="00D62E77" w:rsidRDefault="00F264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05BE81B0" w14:textId="77777777" w:rsidR="00F264AC" w:rsidRPr="00D62E77" w:rsidRDefault="00F264AC" w:rsidP="00021C41">
            <w:pPr>
              <w:jc w:val="center"/>
              <w:rPr>
                <w:b/>
                <w:sz w:val="20"/>
              </w:rPr>
            </w:pPr>
            <w:r w:rsidRPr="00D62E77">
              <w:rPr>
                <w:b/>
                <w:sz w:val="20"/>
              </w:rPr>
              <w:t>Implementation Strategy</w:t>
            </w:r>
          </w:p>
        </w:tc>
        <w:tc>
          <w:tcPr>
            <w:tcW w:w="4850" w:type="dxa"/>
            <w:shd w:val="clear" w:color="auto" w:fill="F2F2F2" w:themeFill="background1" w:themeFillShade="F2"/>
            <w:vAlign w:val="center"/>
          </w:tcPr>
          <w:p w14:paraId="7881EEB0" w14:textId="77777777" w:rsidR="00F264AC" w:rsidRPr="00D62E77" w:rsidRDefault="00F264AC" w:rsidP="00021C41">
            <w:pPr>
              <w:jc w:val="center"/>
              <w:rPr>
                <w:b/>
                <w:sz w:val="20"/>
              </w:rPr>
            </w:pPr>
            <w:r w:rsidRPr="00D62E77">
              <w:rPr>
                <w:b/>
                <w:sz w:val="20"/>
              </w:rPr>
              <w:t>Comments</w:t>
            </w:r>
          </w:p>
        </w:tc>
      </w:tr>
      <w:tr w:rsidR="00F264AC" w:rsidRPr="00C16CA3" w14:paraId="13AD0CF0" w14:textId="77777777" w:rsidTr="00F264AC">
        <w:trPr>
          <w:cantSplit/>
        </w:trPr>
        <w:tc>
          <w:tcPr>
            <w:tcW w:w="919" w:type="dxa"/>
            <w:vAlign w:val="center"/>
          </w:tcPr>
          <w:p w14:paraId="0D7A7C3D" w14:textId="77777777" w:rsidR="00F264AC" w:rsidRDefault="00F264AC" w:rsidP="002D06AC">
            <w:pPr>
              <w:jc w:val="center"/>
            </w:pPr>
            <w:r w:rsidRPr="00492024">
              <w:rPr>
                <w:rStyle w:val="ReviewerClinical"/>
                <w:sz w:val="20"/>
              </w:rPr>
              <w:lastRenderedPageBreak/>
              <w:t>C</w:t>
            </w:r>
          </w:p>
        </w:tc>
        <w:tc>
          <w:tcPr>
            <w:tcW w:w="526" w:type="dxa"/>
            <w:vAlign w:val="center"/>
          </w:tcPr>
          <w:p w14:paraId="2EFCEB48" w14:textId="77777777" w:rsidR="00F264AC" w:rsidRPr="00C16CA3" w:rsidRDefault="00883FB7" w:rsidP="002D06AC">
            <w:pPr>
              <w:tabs>
                <w:tab w:val="num" w:pos="480"/>
                <w:tab w:val="left" w:pos="1440"/>
              </w:tabs>
              <w:jc w:val="center"/>
              <w:rPr>
                <w:rFonts w:ascii="Calibri" w:hAnsi="Calibri" w:cs="Calibri"/>
                <w:b/>
                <w:sz w:val="18"/>
              </w:rPr>
            </w:pPr>
            <w:sdt>
              <w:sdtPr>
                <w:rPr>
                  <w:rFonts w:ascii="Webdings" w:hAnsi="Webdings"/>
                </w:rPr>
                <w:id w:val="1221324754"/>
                <w14:checkbox>
                  <w14:checked w14:val="0"/>
                  <w14:checkedState w14:val="2612" w14:font="MS Gothic"/>
                  <w14:uncheckedState w14:val="2610" w14:font="MS Gothic"/>
                </w14:checkbox>
              </w:sdtPr>
              <w:sdtEndPr/>
              <w:sdtContent>
                <w:r w:rsidR="00F264AC">
                  <w:rPr>
                    <w:rFonts w:ascii="MS Gothic" w:eastAsia="MS Gothic" w:hAnsi="MS Gothic" w:hint="eastAsia"/>
                  </w:rPr>
                  <w:t>☐</w:t>
                </w:r>
              </w:sdtContent>
            </w:sdt>
          </w:p>
        </w:tc>
        <w:tc>
          <w:tcPr>
            <w:tcW w:w="530" w:type="dxa"/>
            <w:vAlign w:val="center"/>
          </w:tcPr>
          <w:p w14:paraId="37DAE8B2" w14:textId="77777777" w:rsidR="00F264AC" w:rsidRPr="00C16CA3" w:rsidRDefault="00883FB7" w:rsidP="002D06AC">
            <w:pPr>
              <w:tabs>
                <w:tab w:val="num" w:pos="480"/>
                <w:tab w:val="left" w:pos="1440"/>
              </w:tabs>
              <w:jc w:val="center"/>
              <w:rPr>
                <w:rFonts w:ascii="Calibri" w:hAnsi="Calibri" w:cs="Calibri"/>
                <w:b/>
                <w:sz w:val="18"/>
              </w:rPr>
            </w:pPr>
            <w:sdt>
              <w:sdtPr>
                <w:rPr>
                  <w:rFonts w:ascii="Webdings" w:hAnsi="Webdings"/>
                </w:rPr>
                <w:id w:val="-1467651984"/>
                <w14:checkbox>
                  <w14:checked w14:val="0"/>
                  <w14:checkedState w14:val="2612" w14:font="MS Gothic"/>
                  <w14:uncheckedState w14:val="2610" w14:font="MS Gothic"/>
                </w14:checkbox>
              </w:sdtPr>
              <w:sdtEndPr/>
              <w:sdtContent>
                <w:r w:rsidR="00F264AC">
                  <w:rPr>
                    <w:rFonts w:ascii="MS Gothic" w:eastAsia="MS Gothic" w:hAnsi="MS Gothic" w:hint="eastAsia"/>
                  </w:rPr>
                  <w:t>☐</w:t>
                </w:r>
              </w:sdtContent>
            </w:sdt>
          </w:p>
        </w:tc>
        <w:tc>
          <w:tcPr>
            <w:tcW w:w="6125" w:type="dxa"/>
          </w:tcPr>
          <w:p w14:paraId="092F0F5E" w14:textId="6B830D42" w:rsidR="00F264AC" w:rsidRPr="00956E01" w:rsidRDefault="00F264AC" w:rsidP="00130DEB">
            <w:pPr>
              <w:pStyle w:val="ListParagraph"/>
              <w:numPr>
                <w:ilvl w:val="0"/>
                <w:numId w:val="23"/>
              </w:numPr>
              <w:tabs>
                <w:tab w:val="left" w:pos="1440"/>
              </w:tabs>
              <w:ind w:left="432"/>
              <w:rPr>
                <w:sz w:val="20"/>
                <w:lang w:bidi="en-US"/>
              </w:rPr>
            </w:pPr>
            <w:r w:rsidRPr="00F24F1D">
              <w:rPr>
                <w:sz w:val="20"/>
                <w:lang w:bidi="en-US"/>
              </w:rPr>
              <w:t>Current written (i.e., updated within the past 12 months) clinical protocols clearly indicate that the following services will be offered to female, male and adolescent clients as appropriate: a broad range of contraceptives</w:t>
            </w:r>
            <w:r w:rsidR="000336BF" w:rsidRPr="00F24F1D">
              <w:rPr>
                <w:sz w:val="20"/>
                <w:lang w:bidi="en-US"/>
              </w:rPr>
              <w:t xml:space="preserve"> (including natural family planning)</w:t>
            </w:r>
            <w:r w:rsidRPr="00F24F1D">
              <w:rPr>
                <w:sz w:val="20"/>
                <w:lang w:bidi="en-US"/>
              </w:rPr>
              <w:t>, pregnancy testing and counseling, services to assist with achieving pregnancy, basic infertility services, STD services, and preconception health services.</w:t>
            </w:r>
          </w:p>
        </w:tc>
        <w:tc>
          <w:tcPr>
            <w:tcW w:w="4850" w:type="dxa"/>
          </w:tcPr>
          <w:p w14:paraId="6D6D42EA" w14:textId="77777777" w:rsidR="00F264AC" w:rsidRPr="00C16CA3" w:rsidRDefault="00F264AC" w:rsidP="002D06AC">
            <w:pPr>
              <w:tabs>
                <w:tab w:val="num" w:pos="480"/>
                <w:tab w:val="left" w:pos="1440"/>
              </w:tabs>
              <w:rPr>
                <w:rStyle w:val="ReviewerFinancial"/>
                <w:sz w:val="22"/>
              </w:rPr>
            </w:pPr>
          </w:p>
        </w:tc>
      </w:tr>
      <w:tr w:rsidR="00F264AC" w:rsidRPr="00C16CA3" w14:paraId="39CED227" w14:textId="77777777" w:rsidTr="00F264AC">
        <w:trPr>
          <w:cantSplit/>
        </w:trPr>
        <w:tc>
          <w:tcPr>
            <w:tcW w:w="919" w:type="dxa"/>
            <w:vAlign w:val="center"/>
          </w:tcPr>
          <w:p w14:paraId="70D60576" w14:textId="77777777" w:rsidR="00F264AC" w:rsidRDefault="00F264AC" w:rsidP="002D06AC">
            <w:pPr>
              <w:jc w:val="center"/>
            </w:pPr>
            <w:r w:rsidRPr="00492024">
              <w:rPr>
                <w:rStyle w:val="ReviewerClinical"/>
                <w:sz w:val="20"/>
              </w:rPr>
              <w:t>C</w:t>
            </w:r>
          </w:p>
        </w:tc>
        <w:tc>
          <w:tcPr>
            <w:tcW w:w="526" w:type="dxa"/>
            <w:vAlign w:val="center"/>
          </w:tcPr>
          <w:p w14:paraId="5D9C7B7F" w14:textId="77777777" w:rsidR="00F264AC" w:rsidRPr="00C16CA3" w:rsidRDefault="00883FB7" w:rsidP="002D06AC">
            <w:pPr>
              <w:tabs>
                <w:tab w:val="num" w:pos="480"/>
                <w:tab w:val="left" w:pos="1440"/>
              </w:tabs>
              <w:jc w:val="center"/>
              <w:rPr>
                <w:rFonts w:ascii="Calibri" w:hAnsi="Calibri" w:cs="Calibri"/>
                <w:b/>
                <w:sz w:val="18"/>
              </w:rPr>
            </w:pPr>
            <w:sdt>
              <w:sdtPr>
                <w:rPr>
                  <w:rFonts w:ascii="Webdings" w:hAnsi="Webdings"/>
                </w:rPr>
                <w:id w:val="-329054706"/>
                <w14:checkbox>
                  <w14:checked w14:val="0"/>
                  <w14:checkedState w14:val="2612" w14:font="MS Gothic"/>
                  <w14:uncheckedState w14:val="2610" w14:font="MS Gothic"/>
                </w14:checkbox>
              </w:sdtPr>
              <w:sdtEndPr/>
              <w:sdtContent>
                <w:r w:rsidR="00F264AC">
                  <w:rPr>
                    <w:rFonts w:ascii="MS Gothic" w:eastAsia="MS Gothic" w:hAnsi="MS Gothic" w:hint="eastAsia"/>
                  </w:rPr>
                  <w:t>☐</w:t>
                </w:r>
              </w:sdtContent>
            </w:sdt>
          </w:p>
        </w:tc>
        <w:tc>
          <w:tcPr>
            <w:tcW w:w="530" w:type="dxa"/>
            <w:vAlign w:val="center"/>
          </w:tcPr>
          <w:p w14:paraId="573AAC40" w14:textId="77777777" w:rsidR="00F264AC" w:rsidRPr="00C16CA3" w:rsidRDefault="00883FB7" w:rsidP="002D06AC">
            <w:pPr>
              <w:tabs>
                <w:tab w:val="num" w:pos="480"/>
                <w:tab w:val="left" w:pos="1440"/>
              </w:tabs>
              <w:jc w:val="center"/>
              <w:rPr>
                <w:rFonts w:ascii="Calibri" w:hAnsi="Calibri" w:cs="Calibri"/>
                <w:b/>
                <w:sz w:val="18"/>
              </w:rPr>
            </w:pPr>
            <w:sdt>
              <w:sdtPr>
                <w:rPr>
                  <w:rFonts w:ascii="Webdings" w:hAnsi="Webdings"/>
                </w:rPr>
                <w:id w:val="-1562786962"/>
                <w14:checkbox>
                  <w14:checked w14:val="0"/>
                  <w14:checkedState w14:val="2612" w14:font="MS Gothic"/>
                  <w14:uncheckedState w14:val="2610" w14:font="MS Gothic"/>
                </w14:checkbox>
              </w:sdtPr>
              <w:sdtEndPr/>
              <w:sdtContent>
                <w:r w:rsidR="00F264AC">
                  <w:rPr>
                    <w:rFonts w:ascii="MS Gothic" w:eastAsia="MS Gothic" w:hAnsi="MS Gothic" w:hint="eastAsia"/>
                  </w:rPr>
                  <w:t>☐</w:t>
                </w:r>
              </w:sdtContent>
            </w:sdt>
          </w:p>
        </w:tc>
        <w:tc>
          <w:tcPr>
            <w:tcW w:w="6125" w:type="dxa"/>
          </w:tcPr>
          <w:p w14:paraId="606B8694" w14:textId="77777777" w:rsidR="00F264AC" w:rsidRPr="00956E01" w:rsidRDefault="00F264AC" w:rsidP="00130DEB">
            <w:pPr>
              <w:pStyle w:val="ListParagraph"/>
              <w:numPr>
                <w:ilvl w:val="0"/>
                <w:numId w:val="23"/>
              </w:numPr>
              <w:tabs>
                <w:tab w:val="left" w:pos="1440"/>
              </w:tabs>
              <w:ind w:left="432"/>
              <w:rPr>
                <w:sz w:val="20"/>
                <w:lang w:bidi="en-US"/>
              </w:rPr>
            </w:pPr>
            <w:r w:rsidRPr="00021C41">
              <w:rPr>
                <w:sz w:val="20"/>
                <w:lang w:bidi="en-US"/>
              </w:rPr>
              <w:t>Breast and cervical cancer screening are available on-site and offered to female clients</w:t>
            </w:r>
            <w:r>
              <w:rPr>
                <w:sz w:val="20"/>
                <w:lang w:bidi="en-US"/>
              </w:rPr>
              <w:t>.</w:t>
            </w:r>
          </w:p>
        </w:tc>
        <w:tc>
          <w:tcPr>
            <w:tcW w:w="4850" w:type="dxa"/>
          </w:tcPr>
          <w:p w14:paraId="1816B29C" w14:textId="77777777" w:rsidR="00F264AC" w:rsidRPr="00C16CA3" w:rsidRDefault="00F264AC" w:rsidP="002D06AC">
            <w:pPr>
              <w:tabs>
                <w:tab w:val="num" w:pos="480"/>
                <w:tab w:val="left" w:pos="1440"/>
              </w:tabs>
              <w:rPr>
                <w:rStyle w:val="ReviewerFinancial"/>
                <w:sz w:val="22"/>
              </w:rPr>
            </w:pPr>
          </w:p>
        </w:tc>
      </w:tr>
      <w:tr w:rsidR="00021C41" w:rsidRPr="00956E01" w14:paraId="6C210800" w14:textId="77777777" w:rsidTr="00021C41">
        <w:trPr>
          <w:cantSplit/>
        </w:trPr>
        <w:tc>
          <w:tcPr>
            <w:tcW w:w="12950" w:type="dxa"/>
            <w:gridSpan w:val="5"/>
          </w:tcPr>
          <w:p w14:paraId="24445296" w14:textId="77777777" w:rsidR="00021C41" w:rsidRPr="00956E01" w:rsidRDefault="00021C41" w:rsidP="00D86C6E">
            <w:pPr>
              <w:spacing w:before="240" w:after="240"/>
              <w:rPr>
                <w:rStyle w:val="ReviewerFinancial"/>
                <w:rFonts w:ascii="Arial" w:hAnsi="Arial"/>
                <w:b w:val="0"/>
                <w:color w:val="auto"/>
                <w:sz w:val="20"/>
                <w:shd w:val="clear" w:color="auto" w:fill="auto"/>
              </w:rPr>
            </w:pPr>
            <w:r>
              <w:rPr>
                <w:b/>
                <w:sz w:val="20"/>
              </w:rPr>
              <w:t>9.7</w:t>
            </w:r>
            <w:r w:rsidRPr="00D62E77">
              <w:rPr>
                <w:b/>
                <w:sz w:val="20"/>
              </w:rPr>
              <w:t xml:space="preserve"> </w:t>
            </w:r>
            <w:r w:rsidR="00D86C6E">
              <w:rPr>
                <w:b/>
                <w:sz w:val="20"/>
              </w:rPr>
              <w:t>Additional</w:t>
            </w:r>
            <w:r w:rsidRPr="00D62E77">
              <w:rPr>
                <w:b/>
                <w:sz w:val="20"/>
              </w:rPr>
              <w:t xml:space="preserve"> Comments:</w:t>
            </w:r>
          </w:p>
        </w:tc>
      </w:tr>
    </w:tbl>
    <w:p w14:paraId="4A3CDB17" w14:textId="77777777" w:rsidR="00956E01" w:rsidRDefault="00956E0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4"/>
        <w:gridCol w:w="4851"/>
      </w:tblGrid>
      <w:tr w:rsidR="00021C41" w:rsidRPr="005403CD" w14:paraId="77BEDED5" w14:textId="77777777" w:rsidTr="00021C41">
        <w:trPr>
          <w:cantSplit/>
          <w:trHeight w:val="512"/>
        </w:trPr>
        <w:tc>
          <w:tcPr>
            <w:tcW w:w="12950" w:type="dxa"/>
            <w:gridSpan w:val="5"/>
            <w:shd w:val="clear" w:color="auto" w:fill="C0C0C0"/>
          </w:tcPr>
          <w:p w14:paraId="1BADDB32" w14:textId="77777777" w:rsidR="00021C41" w:rsidRPr="005403CD" w:rsidRDefault="00021C41" w:rsidP="00021C41">
            <w:pPr>
              <w:pStyle w:val="Heading2"/>
            </w:pPr>
            <w:r>
              <w:t>9.8: Range of Family Planning Methods</w:t>
            </w:r>
          </w:p>
        </w:tc>
      </w:tr>
      <w:tr w:rsidR="00021C41" w:rsidRPr="00956E01" w14:paraId="5BB84076" w14:textId="77777777" w:rsidTr="00021C4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0779121" w14:textId="77777777" w:rsidR="00021C41" w:rsidRPr="00021C41" w:rsidRDefault="00021C41" w:rsidP="00FA705A">
            <w:pPr>
              <w:tabs>
                <w:tab w:val="num" w:pos="480"/>
                <w:tab w:val="left" w:pos="1440"/>
              </w:tabs>
              <w:spacing w:after="240"/>
              <w:rPr>
                <w:rFonts w:asciiTheme="minorHAnsi" w:hAnsiTheme="minorHAnsi" w:cstheme="minorHAnsi"/>
                <w:sz w:val="18"/>
              </w:rPr>
            </w:pPr>
            <w:r w:rsidRPr="00021C41">
              <w:rPr>
                <w:rFonts w:asciiTheme="minorHAnsi" w:hAnsiTheme="minorHAnsi" w:cstheme="minorHAnsi"/>
                <w:sz w:val="18"/>
              </w:rPr>
              <w:t>All Projects must provide a broad range of acceptable and effective medically approved family planning methods (including natural family planning methods) and services (including infertility services and services for adolescents).</w:t>
            </w:r>
            <w:r w:rsidR="00FA705A">
              <w:rPr>
                <w:rFonts w:asciiTheme="minorHAnsi" w:hAnsiTheme="minorHAnsi" w:cstheme="minorHAnsi"/>
                <w:sz w:val="18"/>
              </w:rPr>
              <w:t xml:space="preserve">  </w:t>
            </w:r>
          </w:p>
          <w:p w14:paraId="360793A7" w14:textId="77777777" w:rsidR="00021C41" w:rsidRPr="00956E01" w:rsidRDefault="00021C41" w:rsidP="00FA705A">
            <w:pPr>
              <w:tabs>
                <w:tab w:val="num" w:pos="480"/>
                <w:tab w:val="left" w:pos="1440"/>
              </w:tabs>
              <w:spacing w:after="240"/>
              <w:rPr>
                <w:rFonts w:asciiTheme="minorHAnsi" w:hAnsiTheme="minorHAnsi" w:cstheme="minorHAnsi"/>
                <w:b/>
                <w:sz w:val="20"/>
              </w:rPr>
            </w:pPr>
            <w:r w:rsidRPr="00021C41">
              <w:rPr>
                <w:rFonts w:asciiTheme="minorHAnsi" w:hAnsiTheme="minorHAnsi" w:cstheme="minorHAnsi"/>
                <w:sz w:val="18"/>
              </w:rPr>
              <w:t xml:space="preserve">If an organization offers only a single method of family planning, it may participate as part of a project </w:t>
            </w:r>
            <w:proofErr w:type="gramStart"/>
            <w:r w:rsidRPr="00021C41">
              <w:rPr>
                <w:rFonts w:asciiTheme="minorHAnsi" w:hAnsiTheme="minorHAnsi" w:cstheme="minorHAnsi"/>
                <w:sz w:val="18"/>
              </w:rPr>
              <w:t>as long as</w:t>
            </w:r>
            <w:proofErr w:type="gramEnd"/>
            <w:r w:rsidRPr="00021C41">
              <w:rPr>
                <w:rFonts w:asciiTheme="minorHAnsi" w:hAnsiTheme="minorHAnsi" w:cstheme="minorHAnsi"/>
                <w:sz w:val="18"/>
              </w:rPr>
              <w:t xml:space="preserve"> the entire project offers a broad range of family planning services. (42 CFR 59.5(a)(1)).</w:t>
            </w:r>
          </w:p>
        </w:tc>
      </w:tr>
      <w:tr w:rsidR="000336BF" w:rsidRPr="00D62E77" w14:paraId="2FA41431" w14:textId="77777777" w:rsidTr="000336BF">
        <w:trPr>
          <w:cantSplit/>
        </w:trPr>
        <w:tc>
          <w:tcPr>
            <w:tcW w:w="919" w:type="dxa"/>
            <w:shd w:val="clear" w:color="auto" w:fill="F2F2F2" w:themeFill="background1" w:themeFillShade="F2"/>
            <w:vAlign w:val="center"/>
          </w:tcPr>
          <w:p w14:paraId="468DE40E" w14:textId="1AE5ECDA" w:rsidR="000336BF" w:rsidRPr="00D62E77" w:rsidRDefault="000336BF"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4C72CA39" w14:textId="77777777" w:rsidR="000336BF" w:rsidRPr="00D62E77" w:rsidRDefault="000336BF"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6AC4BE14" w14:textId="77777777" w:rsidR="000336BF" w:rsidRPr="00D62E77" w:rsidRDefault="000336BF"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4" w:type="dxa"/>
            <w:shd w:val="clear" w:color="auto" w:fill="F2F2F2" w:themeFill="background1" w:themeFillShade="F2"/>
            <w:vAlign w:val="center"/>
          </w:tcPr>
          <w:p w14:paraId="22490F3A" w14:textId="77777777" w:rsidR="000336BF" w:rsidRPr="00D62E77" w:rsidRDefault="000336BF" w:rsidP="00021C41">
            <w:pPr>
              <w:jc w:val="center"/>
              <w:rPr>
                <w:b/>
                <w:sz w:val="20"/>
              </w:rPr>
            </w:pPr>
            <w:r w:rsidRPr="00D62E77">
              <w:rPr>
                <w:b/>
                <w:sz w:val="20"/>
              </w:rPr>
              <w:t>Implementation Strategy</w:t>
            </w:r>
          </w:p>
        </w:tc>
        <w:tc>
          <w:tcPr>
            <w:tcW w:w="4851" w:type="dxa"/>
            <w:shd w:val="clear" w:color="auto" w:fill="F2F2F2" w:themeFill="background1" w:themeFillShade="F2"/>
            <w:vAlign w:val="center"/>
          </w:tcPr>
          <w:p w14:paraId="67D9F54A" w14:textId="77777777" w:rsidR="000336BF" w:rsidRPr="00D62E77" w:rsidRDefault="000336BF" w:rsidP="00021C41">
            <w:pPr>
              <w:jc w:val="center"/>
              <w:rPr>
                <w:b/>
                <w:sz w:val="20"/>
              </w:rPr>
            </w:pPr>
            <w:r w:rsidRPr="00D62E77">
              <w:rPr>
                <w:b/>
                <w:sz w:val="20"/>
              </w:rPr>
              <w:t>Comments</w:t>
            </w:r>
          </w:p>
        </w:tc>
      </w:tr>
      <w:tr w:rsidR="000336BF" w:rsidRPr="00C16CA3" w14:paraId="1639BDFA" w14:textId="77777777" w:rsidTr="000336BF">
        <w:trPr>
          <w:cantSplit/>
        </w:trPr>
        <w:tc>
          <w:tcPr>
            <w:tcW w:w="919" w:type="dxa"/>
            <w:vAlign w:val="center"/>
          </w:tcPr>
          <w:p w14:paraId="3A021CD3" w14:textId="77777777" w:rsidR="000336BF" w:rsidRDefault="000336BF" w:rsidP="002D06AC">
            <w:pPr>
              <w:jc w:val="center"/>
            </w:pPr>
            <w:r w:rsidRPr="00492024">
              <w:rPr>
                <w:rStyle w:val="ReviewerClinical"/>
                <w:sz w:val="20"/>
              </w:rPr>
              <w:t>C</w:t>
            </w:r>
          </w:p>
        </w:tc>
        <w:tc>
          <w:tcPr>
            <w:tcW w:w="526" w:type="dxa"/>
            <w:vAlign w:val="center"/>
          </w:tcPr>
          <w:p w14:paraId="7E1898E0" w14:textId="77777777" w:rsidR="000336BF" w:rsidRPr="00C16CA3" w:rsidRDefault="00883FB7" w:rsidP="002D06AC">
            <w:pPr>
              <w:tabs>
                <w:tab w:val="num" w:pos="480"/>
                <w:tab w:val="left" w:pos="1440"/>
              </w:tabs>
              <w:jc w:val="center"/>
              <w:rPr>
                <w:rFonts w:ascii="Calibri" w:hAnsi="Calibri" w:cs="Calibri"/>
                <w:b/>
                <w:sz w:val="18"/>
              </w:rPr>
            </w:pPr>
            <w:sdt>
              <w:sdtPr>
                <w:rPr>
                  <w:rFonts w:ascii="Webdings" w:hAnsi="Webdings"/>
                </w:rPr>
                <w:id w:val="-9380649"/>
                <w14:checkbox>
                  <w14:checked w14:val="0"/>
                  <w14:checkedState w14:val="2612" w14:font="MS Gothic"/>
                  <w14:uncheckedState w14:val="2610" w14:font="MS Gothic"/>
                </w14:checkbox>
              </w:sdtPr>
              <w:sdtEndPr/>
              <w:sdtContent>
                <w:r w:rsidR="000336BF">
                  <w:rPr>
                    <w:rFonts w:ascii="MS Gothic" w:eastAsia="MS Gothic" w:hAnsi="MS Gothic" w:hint="eastAsia"/>
                  </w:rPr>
                  <w:t>☐</w:t>
                </w:r>
              </w:sdtContent>
            </w:sdt>
          </w:p>
        </w:tc>
        <w:tc>
          <w:tcPr>
            <w:tcW w:w="530" w:type="dxa"/>
            <w:vAlign w:val="center"/>
          </w:tcPr>
          <w:p w14:paraId="10ADBB7E" w14:textId="77777777" w:rsidR="000336BF" w:rsidRPr="00C16CA3" w:rsidRDefault="00883FB7" w:rsidP="002D06AC">
            <w:pPr>
              <w:tabs>
                <w:tab w:val="num" w:pos="480"/>
                <w:tab w:val="left" w:pos="1440"/>
              </w:tabs>
              <w:jc w:val="center"/>
              <w:rPr>
                <w:rFonts w:ascii="Calibri" w:hAnsi="Calibri" w:cs="Calibri"/>
                <w:b/>
                <w:sz w:val="18"/>
              </w:rPr>
            </w:pPr>
            <w:sdt>
              <w:sdtPr>
                <w:rPr>
                  <w:rFonts w:ascii="Webdings" w:hAnsi="Webdings"/>
                </w:rPr>
                <w:id w:val="-1867523906"/>
                <w14:checkbox>
                  <w14:checked w14:val="0"/>
                  <w14:checkedState w14:val="2612" w14:font="MS Gothic"/>
                  <w14:uncheckedState w14:val="2610" w14:font="MS Gothic"/>
                </w14:checkbox>
              </w:sdtPr>
              <w:sdtEndPr/>
              <w:sdtContent>
                <w:r w:rsidR="000336BF">
                  <w:rPr>
                    <w:rFonts w:ascii="MS Gothic" w:eastAsia="MS Gothic" w:hAnsi="MS Gothic" w:hint="eastAsia"/>
                  </w:rPr>
                  <w:t>☐</w:t>
                </w:r>
              </w:sdtContent>
            </w:sdt>
          </w:p>
        </w:tc>
        <w:tc>
          <w:tcPr>
            <w:tcW w:w="6124" w:type="dxa"/>
          </w:tcPr>
          <w:p w14:paraId="2C04531A" w14:textId="77777777" w:rsidR="000336BF" w:rsidRPr="00956E01" w:rsidRDefault="000336BF" w:rsidP="00130DEB">
            <w:pPr>
              <w:pStyle w:val="ListParagraph"/>
              <w:numPr>
                <w:ilvl w:val="0"/>
                <w:numId w:val="24"/>
              </w:numPr>
              <w:tabs>
                <w:tab w:val="left" w:pos="1440"/>
              </w:tabs>
              <w:ind w:left="432"/>
              <w:rPr>
                <w:sz w:val="20"/>
                <w:lang w:bidi="en-US"/>
              </w:rPr>
            </w:pPr>
            <w:r w:rsidRPr="00021C41">
              <w:rPr>
                <w:sz w:val="20"/>
                <w:lang w:bidi="en-US"/>
              </w:rPr>
              <w:t>A review of the current stock of contraceptive methods demonstrates that a broad range of methods, including LARCs, are available onsite (optimally) or by referral.</w:t>
            </w:r>
          </w:p>
        </w:tc>
        <w:tc>
          <w:tcPr>
            <w:tcW w:w="4851" w:type="dxa"/>
          </w:tcPr>
          <w:p w14:paraId="3CF4CBC3" w14:textId="77777777" w:rsidR="000336BF" w:rsidRPr="00C16CA3" w:rsidRDefault="000336BF" w:rsidP="002D06AC">
            <w:pPr>
              <w:tabs>
                <w:tab w:val="num" w:pos="480"/>
                <w:tab w:val="left" w:pos="1440"/>
              </w:tabs>
              <w:rPr>
                <w:rStyle w:val="ReviewerFinancial"/>
                <w:sz w:val="22"/>
              </w:rPr>
            </w:pPr>
          </w:p>
        </w:tc>
      </w:tr>
    </w:tbl>
    <w:p w14:paraId="6FA6C312" w14:textId="5DEDC479" w:rsidR="00021C41" w:rsidRDefault="00021C41"/>
    <w:p w14:paraId="6B967476" w14:textId="77777777"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021C41" w:rsidRPr="005403CD" w14:paraId="175F600E" w14:textId="77777777" w:rsidTr="00021C41">
        <w:trPr>
          <w:cantSplit/>
          <w:trHeight w:val="512"/>
        </w:trPr>
        <w:tc>
          <w:tcPr>
            <w:tcW w:w="12950" w:type="dxa"/>
            <w:gridSpan w:val="5"/>
            <w:shd w:val="clear" w:color="auto" w:fill="C0C0C0"/>
          </w:tcPr>
          <w:p w14:paraId="05FEB481" w14:textId="77777777" w:rsidR="00021C41" w:rsidRPr="005403CD" w:rsidRDefault="00021C41" w:rsidP="00021C41">
            <w:pPr>
              <w:pStyle w:val="Heading2"/>
            </w:pPr>
            <w:r>
              <w:lastRenderedPageBreak/>
              <w:t>9.9: Durational Residency Requirements</w:t>
            </w:r>
          </w:p>
        </w:tc>
      </w:tr>
      <w:tr w:rsidR="00021C41" w:rsidRPr="00956E01" w14:paraId="058A021E" w14:textId="77777777" w:rsidTr="00021C41">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0F4AC7D" w14:textId="77777777" w:rsidR="00021C41" w:rsidRPr="00956E01" w:rsidRDefault="00021C41" w:rsidP="00FA705A">
            <w:pPr>
              <w:spacing w:after="240"/>
              <w:rPr>
                <w:sz w:val="20"/>
              </w:rPr>
            </w:pPr>
            <w:r w:rsidRPr="00021C41">
              <w:rPr>
                <w:sz w:val="18"/>
                <w:lang w:bidi="en-US"/>
              </w:rPr>
              <w:t>Services must be provided without the imposition of any durational residency requirement or requirement that the client be referred by a physician (42 CFR 59.5(b)(5)).</w:t>
            </w:r>
          </w:p>
        </w:tc>
      </w:tr>
      <w:tr w:rsidR="00C72125" w:rsidRPr="00D62E77" w14:paraId="7D7E4F14" w14:textId="77777777" w:rsidTr="00C72125">
        <w:trPr>
          <w:cantSplit/>
        </w:trPr>
        <w:tc>
          <w:tcPr>
            <w:tcW w:w="919" w:type="dxa"/>
            <w:shd w:val="clear" w:color="auto" w:fill="F2F2F2" w:themeFill="background1" w:themeFillShade="F2"/>
            <w:vAlign w:val="center"/>
          </w:tcPr>
          <w:p w14:paraId="1A7FF00C" w14:textId="63EE73C8" w:rsidR="00C72125" w:rsidRPr="00D62E77" w:rsidRDefault="00C72125" w:rsidP="00021C41">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3928CA36" w14:textId="77777777" w:rsidR="00C72125" w:rsidRPr="00D62E77" w:rsidRDefault="00C7212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6CE248E4" w14:textId="77777777" w:rsidR="00C72125" w:rsidRPr="00D62E77" w:rsidRDefault="00C7212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3BA8223B" w14:textId="77777777" w:rsidR="00C72125" w:rsidRPr="00D62E77" w:rsidRDefault="00C72125" w:rsidP="00021C41">
            <w:pPr>
              <w:jc w:val="center"/>
              <w:rPr>
                <w:b/>
                <w:sz w:val="20"/>
              </w:rPr>
            </w:pPr>
            <w:r w:rsidRPr="00D62E77">
              <w:rPr>
                <w:b/>
                <w:sz w:val="20"/>
              </w:rPr>
              <w:t>Implementation Strategy</w:t>
            </w:r>
          </w:p>
        </w:tc>
        <w:tc>
          <w:tcPr>
            <w:tcW w:w="4850" w:type="dxa"/>
            <w:shd w:val="clear" w:color="auto" w:fill="F2F2F2" w:themeFill="background1" w:themeFillShade="F2"/>
            <w:vAlign w:val="center"/>
          </w:tcPr>
          <w:p w14:paraId="3C35F82B" w14:textId="77777777" w:rsidR="00C72125" w:rsidRPr="00D62E77" w:rsidRDefault="00C72125" w:rsidP="00021C41">
            <w:pPr>
              <w:jc w:val="center"/>
              <w:rPr>
                <w:b/>
                <w:sz w:val="20"/>
              </w:rPr>
            </w:pPr>
            <w:r w:rsidRPr="00D62E77">
              <w:rPr>
                <w:b/>
                <w:sz w:val="20"/>
              </w:rPr>
              <w:t>Comments</w:t>
            </w:r>
          </w:p>
        </w:tc>
      </w:tr>
      <w:tr w:rsidR="00C72125" w:rsidRPr="00C16CA3" w14:paraId="1DC84222" w14:textId="77777777" w:rsidTr="00C72125">
        <w:trPr>
          <w:cantSplit/>
        </w:trPr>
        <w:tc>
          <w:tcPr>
            <w:tcW w:w="919" w:type="dxa"/>
            <w:vAlign w:val="center"/>
          </w:tcPr>
          <w:p w14:paraId="71AC9AB7" w14:textId="77777777" w:rsidR="00C72125" w:rsidRDefault="00C72125" w:rsidP="00021C41">
            <w:pPr>
              <w:jc w:val="center"/>
            </w:pPr>
            <w:r w:rsidRPr="00197633">
              <w:rPr>
                <w:rStyle w:val="ReviewerAdmin"/>
                <w:sz w:val="20"/>
              </w:rPr>
              <w:t>A</w:t>
            </w:r>
          </w:p>
        </w:tc>
        <w:tc>
          <w:tcPr>
            <w:tcW w:w="526" w:type="dxa"/>
            <w:vAlign w:val="center"/>
          </w:tcPr>
          <w:p w14:paraId="05B8406A" w14:textId="77777777" w:rsidR="00C72125" w:rsidRPr="00C16CA3" w:rsidRDefault="00883FB7" w:rsidP="00021C41">
            <w:pPr>
              <w:tabs>
                <w:tab w:val="num" w:pos="480"/>
                <w:tab w:val="left" w:pos="1440"/>
              </w:tabs>
              <w:jc w:val="center"/>
              <w:rPr>
                <w:rFonts w:ascii="Calibri" w:hAnsi="Calibri" w:cs="Calibri"/>
                <w:b/>
                <w:sz w:val="18"/>
              </w:rPr>
            </w:pPr>
            <w:sdt>
              <w:sdtPr>
                <w:rPr>
                  <w:rFonts w:ascii="Webdings" w:hAnsi="Webdings"/>
                </w:rPr>
                <w:id w:val="391552398"/>
                <w14:checkbox>
                  <w14:checked w14:val="0"/>
                  <w14:checkedState w14:val="2612" w14:font="MS Gothic"/>
                  <w14:uncheckedState w14:val="2610" w14:font="MS Gothic"/>
                </w14:checkbox>
              </w:sdtPr>
              <w:sdtEndPr/>
              <w:sdtContent>
                <w:r w:rsidR="00C72125">
                  <w:rPr>
                    <w:rFonts w:ascii="MS Gothic" w:eastAsia="MS Gothic" w:hAnsi="MS Gothic" w:hint="eastAsia"/>
                  </w:rPr>
                  <w:t>☐</w:t>
                </w:r>
              </w:sdtContent>
            </w:sdt>
          </w:p>
        </w:tc>
        <w:tc>
          <w:tcPr>
            <w:tcW w:w="530" w:type="dxa"/>
            <w:vAlign w:val="center"/>
          </w:tcPr>
          <w:p w14:paraId="088BE593" w14:textId="77777777" w:rsidR="00C72125" w:rsidRPr="00C16CA3" w:rsidRDefault="00883FB7" w:rsidP="00021C41">
            <w:pPr>
              <w:tabs>
                <w:tab w:val="num" w:pos="480"/>
                <w:tab w:val="left" w:pos="1440"/>
              </w:tabs>
              <w:jc w:val="center"/>
              <w:rPr>
                <w:rFonts w:ascii="Calibri" w:hAnsi="Calibri" w:cs="Calibri"/>
                <w:b/>
                <w:sz w:val="18"/>
              </w:rPr>
            </w:pPr>
            <w:sdt>
              <w:sdtPr>
                <w:rPr>
                  <w:rFonts w:ascii="Webdings" w:hAnsi="Webdings"/>
                </w:rPr>
                <w:id w:val="-1207639729"/>
                <w14:checkbox>
                  <w14:checked w14:val="0"/>
                  <w14:checkedState w14:val="2612" w14:font="MS Gothic"/>
                  <w14:uncheckedState w14:val="2610" w14:font="MS Gothic"/>
                </w14:checkbox>
              </w:sdtPr>
              <w:sdtEndPr/>
              <w:sdtContent>
                <w:r w:rsidR="00C72125">
                  <w:rPr>
                    <w:rFonts w:ascii="MS Gothic" w:eastAsia="MS Gothic" w:hAnsi="MS Gothic" w:hint="eastAsia"/>
                  </w:rPr>
                  <w:t>☐</w:t>
                </w:r>
              </w:sdtContent>
            </w:sdt>
          </w:p>
        </w:tc>
        <w:tc>
          <w:tcPr>
            <w:tcW w:w="6125" w:type="dxa"/>
          </w:tcPr>
          <w:p w14:paraId="74D4A4FD" w14:textId="5703BF0B" w:rsidR="00C72125" w:rsidRPr="00D62E77" w:rsidRDefault="00C72125" w:rsidP="00130DEB">
            <w:pPr>
              <w:pStyle w:val="ListParagraph"/>
              <w:numPr>
                <w:ilvl w:val="0"/>
                <w:numId w:val="25"/>
              </w:numPr>
              <w:tabs>
                <w:tab w:val="left" w:pos="1440"/>
              </w:tabs>
              <w:ind w:left="432"/>
              <w:rPr>
                <w:rFonts w:ascii="Calibri" w:hAnsi="Calibri" w:cs="Calibri"/>
                <w:b/>
                <w:sz w:val="20"/>
              </w:rPr>
            </w:pPr>
            <w:r w:rsidRPr="00DB76D4">
              <w:rPr>
                <w:sz w:val="20"/>
                <w:lang w:bidi="en-US"/>
              </w:rPr>
              <w:t xml:space="preserve">The </w:t>
            </w:r>
            <w:r>
              <w:rPr>
                <w:sz w:val="20"/>
                <w:lang w:bidi="en-US"/>
              </w:rPr>
              <w:t>agency</w:t>
            </w:r>
            <w:r w:rsidRPr="00DB76D4">
              <w:rPr>
                <w:sz w:val="20"/>
                <w:lang w:bidi="en-US"/>
              </w:rPr>
              <w:t xml:space="preserve"> has a written policy stating that </w:t>
            </w:r>
            <w:r>
              <w:rPr>
                <w:sz w:val="20"/>
                <w:lang w:bidi="en-US"/>
              </w:rPr>
              <w:t>agency</w:t>
            </w:r>
            <w:r w:rsidRPr="00DB76D4">
              <w:rPr>
                <w:sz w:val="20"/>
                <w:lang w:bidi="en-US"/>
              </w:rPr>
              <w:t xml:space="preserve"> and service sites must provide services without the imposition of any durational residence requirement or a requirement that the client be referred by a physician.</w:t>
            </w:r>
          </w:p>
        </w:tc>
        <w:tc>
          <w:tcPr>
            <w:tcW w:w="4850" w:type="dxa"/>
          </w:tcPr>
          <w:p w14:paraId="1CCA73C6" w14:textId="77777777" w:rsidR="00C72125" w:rsidRPr="00C16CA3" w:rsidRDefault="00C72125" w:rsidP="00021C41">
            <w:pPr>
              <w:tabs>
                <w:tab w:val="num" w:pos="480"/>
                <w:tab w:val="left" w:pos="1440"/>
              </w:tabs>
              <w:rPr>
                <w:rStyle w:val="ReviewerFinancial"/>
                <w:sz w:val="22"/>
              </w:rPr>
            </w:pPr>
          </w:p>
        </w:tc>
      </w:tr>
      <w:tr w:rsidR="00021C41" w:rsidRPr="00956E01" w14:paraId="69ADC1A5" w14:textId="77777777" w:rsidTr="00021C41">
        <w:trPr>
          <w:cantSplit/>
        </w:trPr>
        <w:tc>
          <w:tcPr>
            <w:tcW w:w="12950" w:type="dxa"/>
            <w:gridSpan w:val="5"/>
          </w:tcPr>
          <w:p w14:paraId="3AB33B8C" w14:textId="77777777" w:rsidR="00021C41" w:rsidRDefault="00DB76D4" w:rsidP="00D86C6E">
            <w:pPr>
              <w:spacing w:before="240" w:after="240"/>
              <w:rPr>
                <w:b/>
                <w:sz w:val="20"/>
              </w:rPr>
            </w:pPr>
            <w:r>
              <w:rPr>
                <w:b/>
                <w:sz w:val="20"/>
              </w:rPr>
              <w:t>9.9</w:t>
            </w:r>
            <w:r w:rsidR="00021C41">
              <w:rPr>
                <w:b/>
                <w:sz w:val="20"/>
              </w:rPr>
              <w:t xml:space="preserve"> </w:t>
            </w:r>
            <w:r w:rsidR="00D86C6E">
              <w:rPr>
                <w:b/>
                <w:sz w:val="20"/>
              </w:rPr>
              <w:t>Additional</w:t>
            </w:r>
            <w:r w:rsidR="00021C41" w:rsidRPr="00D62E77">
              <w:rPr>
                <w:b/>
                <w:sz w:val="20"/>
              </w:rPr>
              <w:t xml:space="preserve"> Comments:</w:t>
            </w:r>
          </w:p>
          <w:p w14:paraId="09004041"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49EAD472"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4"/>
        <w:gridCol w:w="4851"/>
      </w:tblGrid>
      <w:tr w:rsidR="00DB76D4" w:rsidRPr="005403CD" w14:paraId="7BC1E5DB" w14:textId="77777777" w:rsidTr="00871A60">
        <w:trPr>
          <w:cantSplit/>
          <w:trHeight w:val="512"/>
        </w:trPr>
        <w:tc>
          <w:tcPr>
            <w:tcW w:w="12950" w:type="dxa"/>
            <w:gridSpan w:val="5"/>
            <w:shd w:val="clear" w:color="auto" w:fill="C0C0C0"/>
          </w:tcPr>
          <w:p w14:paraId="50E4FCC5" w14:textId="77777777" w:rsidR="00DB76D4" w:rsidRPr="005403CD" w:rsidRDefault="00DB76D4" w:rsidP="00DB76D4">
            <w:pPr>
              <w:pStyle w:val="Heading2"/>
            </w:pPr>
            <w:r>
              <w:t>9.10: Pregnancy Diagnosis and Counseling</w:t>
            </w:r>
          </w:p>
        </w:tc>
      </w:tr>
      <w:tr w:rsidR="00DB76D4" w:rsidRPr="00956E01" w14:paraId="761F8D9E"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89C1006" w14:textId="77777777" w:rsidR="00DB76D4" w:rsidRPr="00956E01" w:rsidRDefault="00DB76D4" w:rsidP="00FA705A">
            <w:pPr>
              <w:spacing w:after="240"/>
              <w:rPr>
                <w:sz w:val="20"/>
              </w:rPr>
            </w:pPr>
            <w:r w:rsidRPr="00DB76D4">
              <w:rPr>
                <w:sz w:val="18"/>
                <w:lang w:bidi="en-US"/>
              </w:rPr>
              <w:t>Projects must provide pregnancy diagnosis and counseling to all clients in need of these services (42 CFR 59.5(a)(5)).</w:t>
            </w:r>
          </w:p>
        </w:tc>
      </w:tr>
      <w:tr w:rsidR="00C72125" w:rsidRPr="00D62E77" w14:paraId="464F7117" w14:textId="77777777" w:rsidTr="00C72125">
        <w:trPr>
          <w:cantSplit/>
        </w:trPr>
        <w:tc>
          <w:tcPr>
            <w:tcW w:w="919" w:type="dxa"/>
            <w:shd w:val="clear" w:color="auto" w:fill="F2F2F2" w:themeFill="background1" w:themeFillShade="F2"/>
            <w:vAlign w:val="center"/>
          </w:tcPr>
          <w:p w14:paraId="3388E5A1" w14:textId="20DDDAE5" w:rsidR="00C72125" w:rsidRPr="00D62E77" w:rsidRDefault="00C72125"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25DE1573" w14:textId="77777777" w:rsidR="00C72125" w:rsidRPr="00D62E77" w:rsidRDefault="00C72125"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3E9ACF3" w14:textId="77777777" w:rsidR="00C72125" w:rsidRPr="00D62E77" w:rsidRDefault="00C72125"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4" w:type="dxa"/>
            <w:shd w:val="clear" w:color="auto" w:fill="F2F2F2" w:themeFill="background1" w:themeFillShade="F2"/>
            <w:vAlign w:val="center"/>
          </w:tcPr>
          <w:p w14:paraId="088E3909" w14:textId="77777777" w:rsidR="00C72125" w:rsidRPr="00D62E77" w:rsidRDefault="00C72125" w:rsidP="00871A60">
            <w:pPr>
              <w:jc w:val="center"/>
              <w:rPr>
                <w:b/>
                <w:sz w:val="20"/>
              </w:rPr>
            </w:pPr>
            <w:r w:rsidRPr="00D62E77">
              <w:rPr>
                <w:b/>
                <w:sz w:val="20"/>
              </w:rPr>
              <w:t>Implementation Strategy</w:t>
            </w:r>
          </w:p>
        </w:tc>
        <w:tc>
          <w:tcPr>
            <w:tcW w:w="4851" w:type="dxa"/>
            <w:shd w:val="clear" w:color="auto" w:fill="F2F2F2" w:themeFill="background1" w:themeFillShade="F2"/>
            <w:vAlign w:val="center"/>
          </w:tcPr>
          <w:p w14:paraId="532ED287" w14:textId="77777777" w:rsidR="00C72125" w:rsidRPr="00D62E77" w:rsidRDefault="00C72125" w:rsidP="00871A60">
            <w:pPr>
              <w:jc w:val="center"/>
              <w:rPr>
                <w:b/>
                <w:sz w:val="20"/>
              </w:rPr>
            </w:pPr>
            <w:r w:rsidRPr="00D62E77">
              <w:rPr>
                <w:b/>
                <w:sz w:val="20"/>
              </w:rPr>
              <w:t>Comments</w:t>
            </w:r>
          </w:p>
        </w:tc>
      </w:tr>
      <w:tr w:rsidR="00C72125" w:rsidRPr="00C16CA3" w14:paraId="7F9BD841" w14:textId="77777777" w:rsidTr="00C72125">
        <w:trPr>
          <w:cantSplit/>
        </w:trPr>
        <w:tc>
          <w:tcPr>
            <w:tcW w:w="919" w:type="dxa"/>
            <w:vAlign w:val="center"/>
          </w:tcPr>
          <w:p w14:paraId="70B25658" w14:textId="77777777" w:rsidR="00C72125" w:rsidRDefault="00C72125" w:rsidP="00DB76D4">
            <w:pPr>
              <w:jc w:val="center"/>
            </w:pPr>
            <w:r w:rsidRPr="00F53ACE">
              <w:rPr>
                <w:rStyle w:val="ReviewerClinical"/>
                <w:sz w:val="20"/>
              </w:rPr>
              <w:t>C</w:t>
            </w:r>
          </w:p>
        </w:tc>
        <w:tc>
          <w:tcPr>
            <w:tcW w:w="526" w:type="dxa"/>
            <w:vAlign w:val="center"/>
          </w:tcPr>
          <w:p w14:paraId="04A769C1" w14:textId="77777777" w:rsidR="00C72125" w:rsidRPr="00C16CA3" w:rsidRDefault="00883FB7" w:rsidP="00DB76D4">
            <w:pPr>
              <w:tabs>
                <w:tab w:val="num" w:pos="480"/>
                <w:tab w:val="left" w:pos="1440"/>
              </w:tabs>
              <w:jc w:val="center"/>
              <w:rPr>
                <w:rFonts w:ascii="Calibri" w:hAnsi="Calibri" w:cs="Calibri"/>
                <w:b/>
                <w:sz w:val="18"/>
              </w:rPr>
            </w:pPr>
            <w:sdt>
              <w:sdtPr>
                <w:rPr>
                  <w:rFonts w:ascii="Webdings" w:hAnsi="Webdings"/>
                </w:rPr>
                <w:id w:val="1982348719"/>
                <w14:checkbox>
                  <w14:checked w14:val="0"/>
                  <w14:checkedState w14:val="2612" w14:font="MS Gothic"/>
                  <w14:uncheckedState w14:val="2610" w14:font="MS Gothic"/>
                </w14:checkbox>
              </w:sdtPr>
              <w:sdtEndPr/>
              <w:sdtContent>
                <w:r w:rsidR="00C72125">
                  <w:rPr>
                    <w:rFonts w:ascii="MS Gothic" w:eastAsia="MS Gothic" w:hAnsi="MS Gothic" w:hint="eastAsia"/>
                  </w:rPr>
                  <w:t>☐</w:t>
                </w:r>
              </w:sdtContent>
            </w:sdt>
          </w:p>
        </w:tc>
        <w:tc>
          <w:tcPr>
            <w:tcW w:w="530" w:type="dxa"/>
            <w:vAlign w:val="center"/>
          </w:tcPr>
          <w:p w14:paraId="2590C74A" w14:textId="77777777" w:rsidR="00C72125" w:rsidRPr="00C16CA3" w:rsidRDefault="00883FB7" w:rsidP="00DB76D4">
            <w:pPr>
              <w:tabs>
                <w:tab w:val="num" w:pos="480"/>
                <w:tab w:val="left" w:pos="1440"/>
              </w:tabs>
              <w:jc w:val="center"/>
              <w:rPr>
                <w:rFonts w:ascii="Calibri" w:hAnsi="Calibri" w:cs="Calibri"/>
                <w:b/>
                <w:sz w:val="18"/>
              </w:rPr>
            </w:pPr>
            <w:sdt>
              <w:sdtPr>
                <w:rPr>
                  <w:rFonts w:ascii="Webdings" w:hAnsi="Webdings"/>
                </w:rPr>
                <w:id w:val="-999425114"/>
                <w14:checkbox>
                  <w14:checked w14:val="0"/>
                  <w14:checkedState w14:val="2612" w14:font="MS Gothic"/>
                  <w14:uncheckedState w14:val="2610" w14:font="MS Gothic"/>
                </w14:checkbox>
              </w:sdtPr>
              <w:sdtEndPr/>
              <w:sdtContent>
                <w:r w:rsidR="00C72125">
                  <w:rPr>
                    <w:rFonts w:ascii="MS Gothic" w:eastAsia="MS Gothic" w:hAnsi="MS Gothic" w:hint="eastAsia"/>
                  </w:rPr>
                  <w:t>☐</w:t>
                </w:r>
              </w:sdtContent>
            </w:sdt>
          </w:p>
        </w:tc>
        <w:tc>
          <w:tcPr>
            <w:tcW w:w="6124" w:type="dxa"/>
          </w:tcPr>
          <w:p w14:paraId="5732467F" w14:textId="452BD5BE" w:rsidR="00C72125" w:rsidRPr="00D62E77" w:rsidRDefault="00C72125" w:rsidP="00130DEB">
            <w:pPr>
              <w:pStyle w:val="ListParagraph"/>
              <w:numPr>
                <w:ilvl w:val="0"/>
                <w:numId w:val="26"/>
              </w:numPr>
              <w:tabs>
                <w:tab w:val="left" w:pos="1440"/>
              </w:tabs>
              <w:ind w:left="432"/>
              <w:rPr>
                <w:rFonts w:ascii="Calibri" w:hAnsi="Calibri" w:cs="Calibri"/>
                <w:b/>
                <w:sz w:val="20"/>
              </w:rPr>
            </w:pPr>
            <w:r>
              <w:rPr>
                <w:sz w:val="20"/>
                <w:lang w:bidi="en-US"/>
              </w:rPr>
              <w:t>The agency</w:t>
            </w:r>
            <w:r w:rsidRPr="00DB76D4">
              <w:rPr>
                <w:sz w:val="20"/>
                <w:lang w:bidi="en-US"/>
              </w:rPr>
              <w:t xml:space="preserve"> has a written policy</w:t>
            </w:r>
            <w:r>
              <w:rPr>
                <w:sz w:val="20"/>
                <w:lang w:bidi="en-US"/>
              </w:rPr>
              <w:t>, in accordance with the recommendations presented in QFP, about providing</w:t>
            </w:r>
            <w:r w:rsidRPr="00DB76D4">
              <w:rPr>
                <w:sz w:val="20"/>
                <w:lang w:bidi="en-US"/>
              </w:rPr>
              <w:t xml:space="preserve"> pregnancy diagnosis and counseling services to all clients in need of these services.</w:t>
            </w:r>
            <w:r>
              <w:rPr>
                <w:sz w:val="20"/>
                <w:lang w:bidi="en-US"/>
              </w:rPr>
              <w:t xml:space="preserve"> Policy includes guidance for reproductive life planning discussions and collecting medical histories that include any coexisting conditions.</w:t>
            </w:r>
          </w:p>
        </w:tc>
        <w:tc>
          <w:tcPr>
            <w:tcW w:w="4851" w:type="dxa"/>
          </w:tcPr>
          <w:p w14:paraId="3EC751D9" w14:textId="77777777" w:rsidR="00C72125" w:rsidRPr="00C16CA3" w:rsidRDefault="00C72125" w:rsidP="00DB76D4">
            <w:pPr>
              <w:tabs>
                <w:tab w:val="num" w:pos="480"/>
                <w:tab w:val="left" w:pos="1440"/>
              </w:tabs>
              <w:rPr>
                <w:rStyle w:val="ReviewerFinancial"/>
                <w:sz w:val="22"/>
              </w:rPr>
            </w:pPr>
          </w:p>
        </w:tc>
      </w:tr>
    </w:tbl>
    <w:p w14:paraId="626A4D02" w14:textId="77777777" w:rsidR="00D63890" w:rsidRDefault="00D63890">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6124"/>
        <w:gridCol w:w="3499"/>
      </w:tblGrid>
      <w:tr w:rsidR="00DB76D4" w:rsidRPr="00956E01" w14:paraId="32CA6D19" w14:textId="77777777" w:rsidTr="00FA705A">
        <w:trPr>
          <w:cantSplit/>
        </w:trPr>
        <w:tc>
          <w:tcPr>
            <w:tcW w:w="12950" w:type="dxa"/>
            <w:gridSpan w:val="5"/>
            <w:shd w:val="clear" w:color="auto" w:fill="FDFECE"/>
          </w:tcPr>
          <w:p w14:paraId="23193D77" w14:textId="77777777" w:rsidR="00DB76D4" w:rsidRPr="00FA705A" w:rsidRDefault="00FA705A" w:rsidP="00DB76D4">
            <w:pPr>
              <w:tabs>
                <w:tab w:val="num" w:pos="480"/>
                <w:tab w:val="left" w:pos="1440"/>
              </w:tabs>
              <w:rPr>
                <w:rFonts w:asciiTheme="minorHAnsi" w:hAnsiTheme="minorHAnsi" w:cstheme="minorHAnsi"/>
                <w:b/>
                <w:sz w:val="22"/>
              </w:rPr>
            </w:pPr>
            <w:r w:rsidRPr="00FA705A">
              <w:rPr>
                <w:rFonts w:asciiTheme="minorHAnsi" w:hAnsiTheme="minorHAnsi" w:cstheme="minorHAnsi"/>
                <w:b/>
                <w:sz w:val="22"/>
              </w:rPr>
              <w:lastRenderedPageBreak/>
              <w:t xml:space="preserve">9.10 </w:t>
            </w:r>
            <w:r w:rsidR="00DB76D4" w:rsidRPr="00FA705A">
              <w:rPr>
                <w:rFonts w:asciiTheme="minorHAnsi" w:hAnsiTheme="minorHAnsi" w:cstheme="minorHAnsi"/>
                <w:b/>
                <w:sz w:val="22"/>
              </w:rPr>
              <w:t>Link to QFP</w:t>
            </w:r>
          </w:p>
          <w:p w14:paraId="1A57BBC0" w14:textId="77777777" w:rsidR="00DB76D4" w:rsidRDefault="00DB76D4" w:rsidP="00FA705A">
            <w:pPr>
              <w:spacing w:after="240"/>
              <w:rPr>
                <w:b/>
                <w:sz w:val="20"/>
              </w:rPr>
            </w:pPr>
            <w:r w:rsidRPr="00DB76D4">
              <w:rPr>
                <w:rFonts w:eastAsia="Calibri"/>
                <w:sz w:val="18"/>
                <w:lang w:eastAsia="x-none" w:bidi="en-US"/>
              </w:rPr>
              <w:t xml:space="preserve">Projects should follow QFP, which describes how to provide pregnancy testing and counseling </w:t>
            </w:r>
            <w:proofErr w:type="gramStart"/>
            <w:r w:rsidRPr="00DB76D4">
              <w:rPr>
                <w:rFonts w:eastAsia="Calibri"/>
                <w:sz w:val="18"/>
                <w:lang w:eastAsia="x-none" w:bidi="en-US"/>
              </w:rPr>
              <w:t>services, and</w:t>
            </w:r>
            <w:proofErr w:type="gramEnd"/>
            <w:r w:rsidRPr="00DB76D4">
              <w:rPr>
                <w:rFonts w:eastAsia="Calibri"/>
                <w:sz w:val="18"/>
                <w:lang w:eastAsia="x-none" w:bidi="en-US"/>
              </w:rPr>
              <w:t xml:space="preserve"> cites the clinical recommendations of the relevant professional medical associations.</w:t>
            </w:r>
          </w:p>
        </w:tc>
      </w:tr>
      <w:tr w:rsidR="00FA705A" w:rsidRPr="001A7827" w14:paraId="7AAC079E" w14:textId="77777777" w:rsidTr="005D20D6">
        <w:trPr>
          <w:cantSplit/>
          <w:trHeight w:val="332"/>
        </w:trPr>
        <w:tc>
          <w:tcPr>
            <w:tcW w:w="919" w:type="dxa"/>
            <w:shd w:val="clear" w:color="auto" w:fill="E7E6E6" w:themeFill="background2"/>
          </w:tcPr>
          <w:p w14:paraId="1AC82257" w14:textId="513E8D68" w:rsidR="00FA705A" w:rsidRPr="00354C4A" w:rsidRDefault="009E1699" w:rsidP="005D20D6">
            <w:pPr>
              <w:rPr>
                <w:rFonts w:asciiTheme="minorHAnsi" w:hAnsiTheme="minorHAnsi" w:cstheme="minorHAnsi"/>
                <w:b/>
                <w:sz w:val="20"/>
              </w:rPr>
            </w:pPr>
            <w:r>
              <w:rPr>
                <w:rFonts w:asciiTheme="minorHAnsi" w:hAnsiTheme="minorHAnsi" w:cstheme="minorHAnsi"/>
                <w:b/>
                <w:sz w:val="16"/>
              </w:rPr>
              <w:t>Policy</w:t>
            </w:r>
            <w:r w:rsidR="00FA705A" w:rsidRPr="00D62E77">
              <w:rPr>
                <w:rFonts w:asciiTheme="minorHAnsi" w:hAnsiTheme="minorHAnsi" w:cstheme="minorHAnsi"/>
                <w:b/>
                <w:sz w:val="16"/>
              </w:rPr>
              <w:t xml:space="preserve"> Code</w:t>
            </w:r>
          </w:p>
        </w:tc>
        <w:tc>
          <w:tcPr>
            <w:tcW w:w="2408" w:type="dxa"/>
            <w:gridSpan w:val="2"/>
            <w:shd w:val="clear" w:color="auto" w:fill="E7E6E6" w:themeFill="background2"/>
          </w:tcPr>
          <w:p w14:paraId="0ADA174F" w14:textId="77777777" w:rsidR="00FA705A" w:rsidRPr="001A7827" w:rsidRDefault="00FA705A"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shd w:val="clear" w:color="auto" w:fill="E7E6E6" w:themeFill="background2"/>
            <w:vAlign w:val="center"/>
          </w:tcPr>
          <w:p w14:paraId="6BBCF1E9" w14:textId="77777777" w:rsidR="00FA705A" w:rsidRPr="001A7827" w:rsidRDefault="00FA705A" w:rsidP="005D20D6">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4A996B09" w14:textId="77777777" w:rsidR="00FA705A" w:rsidRPr="001A7827" w:rsidRDefault="00FA705A" w:rsidP="005D20D6">
            <w:pPr>
              <w:jc w:val="center"/>
              <w:rPr>
                <w:rFonts w:asciiTheme="minorHAnsi" w:eastAsia="Calibri" w:hAnsiTheme="minorHAnsi" w:cstheme="minorHAnsi"/>
                <w:b/>
                <w:sz w:val="20"/>
                <w:szCs w:val="18"/>
                <w:lang w:eastAsia="x-none"/>
              </w:rPr>
            </w:pPr>
            <w:r w:rsidRPr="00D62E77">
              <w:rPr>
                <w:b/>
                <w:sz w:val="20"/>
              </w:rPr>
              <w:t>Comments</w:t>
            </w:r>
          </w:p>
        </w:tc>
      </w:tr>
      <w:tr w:rsidR="00FA705A" w:rsidRPr="00381062" w14:paraId="018D540E" w14:textId="77777777" w:rsidTr="005D20D6">
        <w:trPr>
          <w:cantSplit/>
        </w:trPr>
        <w:tc>
          <w:tcPr>
            <w:tcW w:w="919" w:type="dxa"/>
            <w:shd w:val="clear" w:color="auto" w:fill="FDFECE"/>
            <w:vAlign w:val="center"/>
          </w:tcPr>
          <w:p w14:paraId="38E06809"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1403F66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323717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77101AFD"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95654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shd w:val="clear" w:color="auto" w:fill="FDFECE"/>
          </w:tcPr>
          <w:p w14:paraId="3FE852BF" w14:textId="77777777" w:rsidR="00FA705A" w:rsidRPr="001A7827" w:rsidRDefault="00FA705A" w:rsidP="00130DEB">
            <w:pPr>
              <w:pStyle w:val="ListParagraph"/>
              <w:numPr>
                <w:ilvl w:val="0"/>
                <w:numId w:val="45"/>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Staff have received training on pregnancy counseling recommendations presented in QFP at least once during employment</w:t>
            </w:r>
            <w:r>
              <w:rPr>
                <w:rFonts w:asciiTheme="minorHAnsi" w:eastAsia="Calibri" w:hAnsiTheme="minorHAnsi" w:cstheme="minorHAnsi"/>
                <w:sz w:val="20"/>
                <w:szCs w:val="18"/>
                <w:lang w:eastAsia="x-none" w:bidi="en-US"/>
              </w:rPr>
              <w:t>.</w:t>
            </w:r>
          </w:p>
        </w:tc>
        <w:tc>
          <w:tcPr>
            <w:tcW w:w="3499" w:type="dxa"/>
            <w:shd w:val="clear" w:color="auto" w:fill="FDFECE"/>
          </w:tcPr>
          <w:p w14:paraId="4EBB4686" w14:textId="77777777" w:rsidR="00FA705A" w:rsidRPr="00381062" w:rsidRDefault="00FA705A" w:rsidP="005D20D6">
            <w:pPr>
              <w:rPr>
                <w:rFonts w:asciiTheme="minorHAnsi" w:eastAsia="Calibri" w:hAnsiTheme="minorHAnsi" w:cstheme="minorHAnsi"/>
                <w:sz w:val="20"/>
                <w:szCs w:val="18"/>
                <w:lang w:eastAsia="x-none"/>
              </w:rPr>
            </w:pPr>
          </w:p>
        </w:tc>
      </w:tr>
      <w:tr w:rsidR="00D86C6E" w:rsidRPr="00956E01" w14:paraId="690CAE4B" w14:textId="77777777" w:rsidTr="005D20D6">
        <w:trPr>
          <w:cantSplit/>
        </w:trPr>
        <w:tc>
          <w:tcPr>
            <w:tcW w:w="12950" w:type="dxa"/>
            <w:gridSpan w:val="5"/>
          </w:tcPr>
          <w:p w14:paraId="397217ED" w14:textId="77777777" w:rsidR="00D86C6E" w:rsidRPr="00956E01" w:rsidRDefault="00D86C6E" w:rsidP="00D86C6E">
            <w:pPr>
              <w:spacing w:before="240" w:after="240"/>
              <w:rPr>
                <w:rStyle w:val="ReviewerFinancial"/>
                <w:rFonts w:ascii="Arial" w:hAnsi="Arial"/>
                <w:b w:val="0"/>
                <w:color w:val="auto"/>
                <w:sz w:val="20"/>
                <w:shd w:val="clear" w:color="auto" w:fill="auto"/>
              </w:rPr>
            </w:pPr>
            <w:r>
              <w:rPr>
                <w:b/>
                <w:sz w:val="20"/>
              </w:rPr>
              <w:t xml:space="preserve">9.10 Additional </w:t>
            </w:r>
            <w:r w:rsidRPr="00D62E77">
              <w:rPr>
                <w:b/>
                <w:sz w:val="20"/>
              </w:rPr>
              <w:t>Comments:</w:t>
            </w:r>
          </w:p>
        </w:tc>
      </w:tr>
    </w:tbl>
    <w:p w14:paraId="2687733A"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DB76D4" w:rsidRPr="005403CD" w14:paraId="2D63DB7F" w14:textId="77777777" w:rsidTr="00871A60">
        <w:trPr>
          <w:cantSplit/>
          <w:trHeight w:val="512"/>
        </w:trPr>
        <w:tc>
          <w:tcPr>
            <w:tcW w:w="12950" w:type="dxa"/>
            <w:gridSpan w:val="5"/>
            <w:shd w:val="clear" w:color="auto" w:fill="C0C0C0"/>
          </w:tcPr>
          <w:p w14:paraId="355C34D7" w14:textId="77777777" w:rsidR="00DB76D4" w:rsidRPr="005403CD" w:rsidRDefault="00DB76D4" w:rsidP="00DB76D4">
            <w:pPr>
              <w:pStyle w:val="Heading2"/>
            </w:pPr>
            <w:r>
              <w:t>9.11: Pregnancy Counseling Options</w:t>
            </w:r>
          </w:p>
        </w:tc>
      </w:tr>
      <w:tr w:rsidR="00DB76D4" w:rsidRPr="00956E01" w14:paraId="27CE203F"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AE8643C" w14:textId="77777777" w:rsidR="00DB76D4" w:rsidRPr="00DB76D4" w:rsidRDefault="00DB76D4" w:rsidP="00FA705A">
            <w:pPr>
              <w:spacing w:after="240"/>
              <w:rPr>
                <w:sz w:val="18"/>
                <w:lang w:bidi="en-US"/>
              </w:rPr>
            </w:pPr>
            <w:r w:rsidRPr="00DB76D4">
              <w:rPr>
                <w:sz w:val="18"/>
                <w:lang w:bidi="en-US"/>
              </w:rPr>
              <w:t>Projects must offer pregnant women the opportunity to be provided information and counseling regarding each of the following options:</w:t>
            </w:r>
          </w:p>
          <w:p w14:paraId="705A4E7A" w14:textId="77777777" w:rsidR="00DB76D4" w:rsidRPr="00DB76D4" w:rsidRDefault="00DB76D4" w:rsidP="00130DEB">
            <w:pPr>
              <w:pStyle w:val="ListParagraph"/>
              <w:numPr>
                <w:ilvl w:val="0"/>
                <w:numId w:val="28"/>
              </w:numPr>
              <w:spacing w:after="240"/>
              <w:rPr>
                <w:sz w:val="18"/>
                <w:lang w:bidi="en-US"/>
              </w:rPr>
            </w:pPr>
            <w:r w:rsidRPr="00DB76D4">
              <w:rPr>
                <w:sz w:val="18"/>
                <w:lang w:bidi="en-US"/>
              </w:rPr>
              <w:t>Prenatal care and delivery;</w:t>
            </w:r>
          </w:p>
          <w:p w14:paraId="538181C0" w14:textId="77777777" w:rsidR="00DB76D4" w:rsidRPr="00DB76D4" w:rsidRDefault="00DB76D4" w:rsidP="00130DEB">
            <w:pPr>
              <w:pStyle w:val="ListParagraph"/>
              <w:numPr>
                <w:ilvl w:val="0"/>
                <w:numId w:val="28"/>
              </w:numPr>
              <w:spacing w:after="240"/>
              <w:rPr>
                <w:sz w:val="18"/>
                <w:lang w:bidi="en-US"/>
              </w:rPr>
            </w:pPr>
            <w:r w:rsidRPr="00DB76D4">
              <w:rPr>
                <w:sz w:val="18"/>
                <w:lang w:bidi="en-US"/>
              </w:rPr>
              <w:t>Infant care, foster care, or adoption; and</w:t>
            </w:r>
          </w:p>
          <w:p w14:paraId="2A5B7E17" w14:textId="77777777" w:rsidR="00DB76D4" w:rsidRPr="00FA705A" w:rsidRDefault="00DB76D4" w:rsidP="00130DEB">
            <w:pPr>
              <w:pStyle w:val="ListParagraph"/>
              <w:numPr>
                <w:ilvl w:val="0"/>
                <w:numId w:val="28"/>
              </w:numPr>
              <w:spacing w:after="240"/>
              <w:rPr>
                <w:sz w:val="18"/>
                <w:lang w:bidi="en-US"/>
              </w:rPr>
            </w:pPr>
            <w:r w:rsidRPr="00DB76D4">
              <w:rPr>
                <w:sz w:val="18"/>
                <w:lang w:bidi="en-US"/>
              </w:rPr>
              <w:t>Pregnancy termination.</w:t>
            </w:r>
          </w:p>
          <w:p w14:paraId="1300FBF2" w14:textId="77777777" w:rsidR="00DB76D4" w:rsidRPr="00956E01" w:rsidRDefault="00DB76D4" w:rsidP="00FA705A">
            <w:pPr>
              <w:spacing w:after="240"/>
              <w:rPr>
                <w:sz w:val="20"/>
              </w:rPr>
            </w:pPr>
            <w:r w:rsidRPr="00DB76D4">
              <w:rPr>
                <w:sz w:val="18"/>
                <w:lang w:bidi="en-US"/>
              </w:rPr>
              <w:t xml:space="preserve">If requested to provide such information and counseling, provide neutral, </w:t>
            </w:r>
            <w:proofErr w:type="gramStart"/>
            <w:r w:rsidRPr="00DB76D4">
              <w:rPr>
                <w:sz w:val="18"/>
                <w:lang w:bidi="en-US"/>
              </w:rPr>
              <w:t>factual information</w:t>
            </w:r>
            <w:proofErr w:type="gramEnd"/>
            <w:r w:rsidRPr="00DB76D4">
              <w:rPr>
                <w:sz w:val="18"/>
                <w:lang w:bidi="en-US"/>
              </w:rPr>
              <w:t xml:space="preserve"> and nondirective counseling on each of the options, and referral upon request, except with respect to any options(s) about which the pregnant woman indicates she does not wish to receive such information and counseling (42 CFR 59.5(a)(5)).</w:t>
            </w:r>
          </w:p>
        </w:tc>
      </w:tr>
      <w:tr w:rsidR="009E1699" w:rsidRPr="00D62E77" w14:paraId="54F335CE" w14:textId="77777777" w:rsidTr="009E1699">
        <w:trPr>
          <w:cantSplit/>
        </w:trPr>
        <w:tc>
          <w:tcPr>
            <w:tcW w:w="919" w:type="dxa"/>
            <w:shd w:val="clear" w:color="auto" w:fill="F2F2F2" w:themeFill="background1" w:themeFillShade="F2"/>
            <w:vAlign w:val="center"/>
          </w:tcPr>
          <w:p w14:paraId="29B7E69B" w14:textId="137BD4F4" w:rsidR="009E1699" w:rsidRPr="00D62E77" w:rsidRDefault="009E1699"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0F169A5C" w14:textId="77777777" w:rsidR="009E1699" w:rsidRPr="00D62E77" w:rsidRDefault="009E169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712C6AEC" w14:textId="77777777" w:rsidR="009E1699" w:rsidRPr="00D62E77" w:rsidRDefault="009E169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669D8154" w14:textId="77777777" w:rsidR="009E1699" w:rsidRPr="00D62E77" w:rsidRDefault="009E1699" w:rsidP="00871A60">
            <w:pPr>
              <w:jc w:val="center"/>
              <w:rPr>
                <w:b/>
                <w:sz w:val="20"/>
              </w:rPr>
            </w:pPr>
            <w:r w:rsidRPr="00D62E77">
              <w:rPr>
                <w:b/>
                <w:sz w:val="20"/>
              </w:rPr>
              <w:t>Implementation Strategy</w:t>
            </w:r>
          </w:p>
        </w:tc>
        <w:tc>
          <w:tcPr>
            <w:tcW w:w="4850" w:type="dxa"/>
            <w:shd w:val="clear" w:color="auto" w:fill="F2F2F2" w:themeFill="background1" w:themeFillShade="F2"/>
            <w:vAlign w:val="center"/>
          </w:tcPr>
          <w:p w14:paraId="43775B37" w14:textId="77777777" w:rsidR="009E1699" w:rsidRPr="00D62E77" w:rsidRDefault="009E1699" w:rsidP="00871A60">
            <w:pPr>
              <w:jc w:val="center"/>
              <w:rPr>
                <w:b/>
                <w:sz w:val="20"/>
              </w:rPr>
            </w:pPr>
            <w:r w:rsidRPr="00D62E77">
              <w:rPr>
                <w:b/>
                <w:sz w:val="20"/>
              </w:rPr>
              <w:t>Comments</w:t>
            </w:r>
          </w:p>
        </w:tc>
      </w:tr>
      <w:tr w:rsidR="009E1699" w:rsidRPr="00C16CA3" w14:paraId="0A2202FF" w14:textId="77777777" w:rsidTr="009E1699">
        <w:trPr>
          <w:cantSplit/>
        </w:trPr>
        <w:tc>
          <w:tcPr>
            <w:tcW w:w="919" w:type="dxa"/>
            <w:vAlign w:val="center"/>
          </w:tcPr>
          <w:p w14:paraId="1163FE19" w14:textId="77777777" w:rsidR="009E1699" w:rsidRDefault="009E1699" w:rsidP="00871A60">
            <w:pPr>
              <w:jc w:val="center"/>
            </w:pPr>
            <w:r w:rsidRPr="00F53ACE">
              <w:rPr>
                <w:rStyle w:val="ReviewerClinical"/>
                <w:sz w:val="20"/>
              </w:rPr>
              <w:t>C</w:t>
            </w:r>
          </w:p>
        </w:tc>
        <w:tc>
          <w:tcPr>
            <w:tcW w:w="526" w:type="dxa"/>
            <w:vAlign w:val="center"/>
          </w:tcPr>
          <w:p w14:paraId="4417CBE4" w14:textId="77777777" w:rsidR="009E1699" w:rsidRPr="00C16CA3" w:rsidRDefault="00883FB7" w:rsidP="00871A60">
            <w:pPr>
              <w:tabs>
                <w:tab w:val="num" w:pos="480"/>
                <w:tab w:val="left" w:pos="1440"/>
              </w:tabs>
              <w:jc w:val="center"/>
              <w:rPr>
                <w:rFonts w:ascii="Calibri" w:hAnsi="Calibri" w:cs="Calibri"/>
                <w:b/>
                <w:sz w:val="18"/>
              </w:rPr>
            </w:pPr>
            <w:sdt>
              <w:sdtPr>
                <w:rPr>
                  <w:rFonts w:ascii="Webdings" w:hAnsi="Webdings"/>
                </w:rPr>
                <w:id w:val="2079403044"/>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5FF5B641" w14:textId="77777777" w:rsidR="009E1699" w:rsidRPr="00C16CA3" w:rsidRDefault="00883FB7" w:rsidP="00871A60">
            <w:pPr>
              <w:tabs>
                <w:tab w:val="num" w:pos="480"/>
                <w:tab w:val="left" w:pos="1440"/>
              </w:tabs>
              <w:jc w:val="center"/>
              <w:rPr>
                <w:rFonts w:ascii="Calibri" w:hAnsi="Calibri" w:cs="Calibri"/>
                <w:b/>
                <w:sz w:val="18"/>
              </w:rPr>
            </w:pPr>
            <w:sdt>
              <w:sdtPr>
                <w:rPr>
                  <w:rFonts w:ascii="Webdings" w:hAnsi="Webdings"/>
                </w:rPr>
                <w:id w:val="-1449853770"/>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579962B5" w14:textId="054C32D6" w:rsidR="009E1699" w:rsidRPr="00D62E77" w:rsidRDefault="009E1699" w:rsidP="00130DEB">
            <w:pPr>
              <w:pStyle w:val="ListParagraph"/>
              <w:numPr>
                <w:ilvl w:val="0"/>
                <w:numId w:val="27"/>
              </w:numPr>
              <w:tabs>
                <w:tab w:val="left" w:pos="1440"/>
              </w:tabs>
              <w:ind w:left="432"/>
              <w:rPr>
                <w:rFonts w:ascii="Calibri" w:hAnsi="Calibri" w:cs="Calibri"/>
                <w:b/>
                <w:sz w:val="20"/>
              </w:rPr>
            </w:pPr>
            <w:r>
              <w:rPr>
                <w:sz w:val="20"/>
                <w:lang w:bidi="en-US"/>
              </w:rPr>
              <w:t>The agency</w:t>
            </w:r>
            <w:r w:rsidRPr="00DB76D4">
              <w:rPr>
                <w:sz w:val="20"/>
                <w:lang w:bidi="en-US"/>
              </w:rPr>
              <w:t xml:space="preserve"> has written policies and procedures requiring its sites and all </w:t>
            </w:r>
            <w:r>
              <w:rPr>
                <w:sz w:val="20"/>
                <w:lang w:bidi="en-US"/>
              </w:rPr>
              <w:t>agencies</w:t>
            </w:r>
            <w:r w:rsidRPr="00DB76D4">
              <w:rPr>
                <w:sz w:val="20"/>
                <w:lang w:bidi="en-US"/>
              </w:rPr>
              <w:t xml:space="preserve"> to offer options counseling to pregnant women.</w:t>
            </w:r>
          </w:p>
        </w:tc>
        <w:tc>
          <w:tcPr>
            <w:tcW w:w="4850" w:type="dxa"/>
          </w:tcPr>
          <w:p w14:paraId="326C91CC" w14:textId="77777777" w:rsidR="009E1699" w:rsidRPr="00C16CA3" w:rsidRDefault="009E1699" w:rsidP="00871A60">
            <w:pPr>
              <w:tabs>
                <w:tab w:val="num" w:pos="480"/>
                <w:tab w:val="left" w:pos="1440"/>
              </w:tabs>
              <w:rPr>
                <w:rStyle w:val="ReviewerFinancial"/>
                <w:sz w:val="22"/>
              </w:rPr>
            </w:pPr>
          </w:p>
        </w:tc>
      </w:tr>
      <w:tr w:rsidR="009E1699" w:rsidRPr="00C16CA3" w14:paraId="38B4C409" w14:textId="77777777" w:rsidTr="009E1699">
        <w:trPr>
          <w:cantSplit/>
        </w:trPr>
        <w:tc>
          <w:tcPr>
            <w:tcW w:w="919" w:type="dxa"/>
            <w:vAlign w:val="center"/>
          </w:tcPr>
          <w:p w14:paraId="55D9B9D7" w14:textId="77777777" w:rsidR="009E1699" w:rsidRDefault="009E1699" w:rsidP="002D06AC">
            <w:pPr>
              <w:jc w:val="center"/>
            </w:pPr>
            <w:r w:rsidRPr="00F53ACE">
              <w:rPr>
                <w:rStyle w:val="ReviewerClinical"/>
                <w:sz w:val="20"/>
              </w:rPr>
              <w:t>C</w:t>
            </w:r>
          </w:p>
        </w:tc>
        <w:tc>
          <w:tcPr>
            <w:tcW w:w="526" w:type="dxa"/>
            <w:vAlign w:val="center"/>
          </w:tcPr>
          <w:p w14:paraId="1CBB58B4" w14:textId="77777777" w:rsidR="009E1699" w:rsidRPr="00C16CA3" w:rsidRDefault="00883FB7" w:rsidP="002D06AC">
            <w:pPr>
              <w:tabs>
                <w:tab w:val="num" w:pos="480"/>
                <w:tab w:val="left" w:pos="1440"/>
              </w:tabs>
              <w:jc w:val="center"/>
              <w:rPr>
                <w:rFonts w:ascii="Calibri" w:hAnsi="Calibri" w:cs="Calibri"/>
                <w:b/>
                <w:sz w:val="18"/>
              </w:rPr>
            </w:pPr>
            <w:sdt>
              <w:sdtPr>
                <w:rPr>
                  <w:rFonts w:ascii="Webdings" w:hAnsi="Webdings"/>
                </w:rPr>
                <w:id w:val="1074400001"/>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5A46C4EF" w14:textId="77777777" w:rsidR="009E1699" w:rsidRPr="00C16CA3" w:rsidRDefault="00883FB7" w:rsidP="002D06AC">
            <w:pPr>
              <w:tabs>
                <w:tab w:val="num" w:pos="480"/>
                <w:tab w:val="left" w:pos="1440"/>
              </w:tabs>
              <w:jc w:val="center"/>
              <w:rPr>
                <w:rFonts w:ascii="Calibri" w:hAnsi="Calibri" w:cs="Calibri"/>
                <w:b/>
                <w:sz w:val="18"/>
              </w:rPr>
            </w:pPr>
            <w:sdt>
              <w:sdtPr>
                <w:rPr>
                  <w:rFonts w:ascii="Webdings" w:hAnsi="Webdings"/>
                </w:rPr>
                <w:id w:val="1725183486"/>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2FFE4BDF" w14:textId="77777777" w:rsidR="009E1699" w:rsidRPr="00956E01" w:rsidRDefault="009E1699" w:rsidP="00130DEB">
            <w:pPr>
              <w:pStyle w:val="ListParagraph"/>
              <w:numPr>
                <w:ilvl w:val="0"/>
                <w:numId w:val="27"/>
              </w:numPr>
              <w:tabs>
                <w:tab w:val="left" w:pos="1440"/>
              </w:tabs>
              <w:ind w:left="432"/>
              <w:rPr>
                <w:sz w:val="20"/>
                <w:lang w:bidi="en-US"/>
              </w:rPr>
            </w:pPr>
            <w:r w:rsidRPr="00DB76D4">
              <w:rPr>
                <w:sz w:val="20"/>
                <w:lang w:bidi="en-US"/>
              </w:rPr>
              <w:t xml:space="preserve">Written clinical protocols ensure that pregnant clients are offered neutral, </w:t>
            </w:r>
            <w:proofErr w:type="gramStart"/>
            <w:r w:rsidRPr="00DB76D4">
              <w:rPr>
                <w:sz w:val="20"/>
                <w:lang w:bidi="en-US"/>
              </w:rPr>
              <w:t>factual information</w:t>
            </w:r>
            <w:proofErr w:type="gramEnd"/>
            <w:r w:rsidRPr="00DB76D4">
              <w:rPr>
                <w:sz w:val="20"/>
                <w:lang w:bidi="en-US"/>
              </w:rPr>
              <w:t>, and non-directive counseling about all three pregnancy options except for those options that the woman does not wish to receive information, and that referrals requested by the client are provided to her.</w:t>
            </w:r>
          </w:p>
        </w:tc>
        <w:tc>
          <w:tcPr>
            <w:tcW w:w="4850" w:type="dxa"/>
          </w:tcPr>
          <w:p w14:paraId="49B17A7C" w14:textId="77777777" w:rsidR="009E1699" w:rsidRPr="00C16CA3" w:rsidRDefault="009E1699" w:rsidP="002D06AC">
            <w:pPr>
              <w:tabs>
                <w:tab w:val="num" w:pos="480"/>
                <w:tab w:val="left" w:pos="1440"/>
              </w:tabs>
              <w:rPr>
                <w:rStyle w:val="ReviewerFinancial"/>
                <w:sz w:val="22"/>
              </w:rPr>
            </w:pPr>
          </w:p>
        </w:tc>
      </w:tr>
      <w:tr w:rsidR="00DB76D4" w:rsidRPr="00956E01" w14:paraId="1D9E488A" w14:textId="77777777" w:rsidTr="00871A60">
        <w:trPr>
          <w:cantSplit/>
        </w:trPr>
        <w:tc>
          <w:tcPr>
            <w:tcW w:w="12950" w:type="dxa"/>
            <w:gridSpan w:val="5"/>
          </w:tcPr>
          <w:p w14:paraId="6728A712" w14:textId="77777777" w:rsidR="00DB76D4" w:rsidRPr="00956E01" w:rsidRDefault="00DB76D4" w:rsidP="00D86C6E">
            <w:pPr>
              <w:spacing w:before="240" w:after="240"/>
              <w:rPr>
                <w:rStyle w:val="ReviewerFinancial"/>
                <w:rFonts w:ascii="Arial" w:hAnsi="Arial"/>
                <w:b w:val="0"/>
                <w:color w:val="auto"/>
                <w:sz w:val="20"/>
                <w:shd w:val="clear" w:color="auto" w:fill="auto"/>
              </w:rPr>
            </w:pPr>
            <w:r>
              <w:rPr>
                <w:b/>
                <w:sz w:val="20"/>
              </w:rPr>
              <w:t xml:space="preserve">9.11 </w:t>
            </w:r>
            <w:r w:rsidR="00D86C6E">
              <w:rPr>
                <w:b/>
                <w:sz w:val="20"/>
              </w:rPr>
              <w:t>Additional</w:t>
            </w:r>
            <w:r w:rsidRPr="00D62E77">
              <w:rPr>
                <w:b/>
                <w:sz w:val="20"/>
              </w:rPr>
              <w:t xml:space="preserve"> Comments:</w:t>
            </w:r>
          </w:p>
        </w:tc>
      </w:tr>
    </w:tbl>
    <w:p w14:paraId="5C51984B"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DB76D4" w:rsidRPr="005403CD" w14:paraId="29BED6EE" w14:textId="77777777" w:rsidTr="00871A60">
        <w:trPr>
          <w:cantSplit/>
          <w:trHeight w:val="512"/>
        </w:trPr>
        <w:tc>
          <w:tcPr>
            <w:tcW w:w="12950" w:type="dxa"/>
            <w:gridSpan w:val="5"/>
            <w:shd w:val="clear" w:color="auto" w:fill="C0C0C0"/>
          </w:tcPr>
          <w:p w14:paraId="414C5DFF" w14:textId="77777777" w:rsidR="00DB76D4" w:rsidRPr="005403CD" w:rsidRDefault="00DB76D4" w:rsidP="00DB76D4">
            <w:pPr>
              <w:pStyle w:val="Heading2"/>
            </w:pPr>
            <w:r>
              <w:lastRenderedPageBreak/>
              <w:t>9.12: Compliance with Legislative Mandates</w:t>
            </w:r>
          </w:p>
        </w:tc>
      </w:tr>
      <w:tr w:rsidR="00DB76D4" w:rsidRPr="00956E01" w14:paraId="798756C1"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9483364" w14:textId="77777777" w:rsidR="00DB76D4" w:rsidRPr="00DB76D4" w:rsidRDefault="00DB76D4" w:rsidP="00FA705A">
            <w:pPr>
              <w:spacing w:after="240"/>
              <w:rPr>
                <w:sz w:val="18"/>
                <w:lang w:bidi="en-US"/>
              </w:rPr>
            </w:pPr>
            <w:r w:rsidRPr="00DB76D4">
              <w:rPr>
                <w:sz w:val="18"/>
                <w:lang w:bidi="en-US"/>
              </w:rPr>
              <w:t>Title X grantees must comply with applicable legislative mandates set out in the HHS appropriations act. Grantees must have written policies in place that addr</w:t>
            </w:r>
            <w:r w:rsidR="00FA705A">
              <w:rPr>
                <w:sz w:val="18"/>
                <w:lang w:bidi="en-US"/>
              </w:rPr>
              <w:t>ess these legislative mandates:</w:t>
            </w:r>
          </w:p>
          <w:p w14:paraId="01E84F62" w14:textId="77777777" w:rsidR="00DB76D4" w:rsidRPr="00DB76D4" w:rsidRDefault="00DB76D4" w:rsidP="00FA705A">
            <w:pPr>
              <w:spacing w:after="240"/>
              <w:rPr>
                <w:sz w:val="18"/>
                <w:lang w:bidi="en-US"/>
              </w:rPr>
            </w:pPr>
            <w:r w:rsidRPr="00DB76D4">
              <w:rPr>
                <w:sz w:val="18"/>
                <w:lang w:bidi="en-US"/>
              </w:rPr>
              <w:t xml:space="preserve">“None of the funds appropriated in the Act may be made available to any entity under Title X of the Public Health Service Act unless the applicant for the award certifies to the Secretary of Health and Human Services that it encourages family participation in the decision of minors to seek family planning services and that it provides counseling to minors on how to resist attempts to coerce minors into </w:t>
            </w:r>
            <w:r w:rsidR="00FA705A">
              <w:rPr>
                <w:sz w:val="18"/>
                <w:lang w:bidi="en-US"/>
              </w:rPr>
              <w:t>engaging in sexual activities.”</w:t>
            </w:r>
          </w:p>
          <w:p w14:paraId="483A2417" w14:textId="77777777" w:rsidR="00DB76D4" w:rsidRPr="00956E01" w:rsidRDefault="00DB76D4" w:rsidP="00FA705A">
            <w:pPr>
              <w:spacing w:after="240"/>
              <w:rPr>
                <w:sz w:val="20"/>
              </w:rPr>
            </w:pPr>
            <w:r w:rsidRPr="00DB76D4">
              <w:rPr>
                <w:sz w:val="18"/>
                <w:lang w:bidi="en-US"/>
              </w:rPr>
              <w:t>“Notwithstanding any other provision of law, no provider of services under Title X of the Public Health Service Act shall be exempt from any State law requiring notification or the reporting of child abuse, child molestation, sexual abuse, rape, or incest.”</w:t>
            </w:r>
          </w:p>
        </w:tc>
      </w:tr>
      <w:tr w:rsidR="009E1699" w:rsidRPr="00D62E77" w14:paraId="244C1586" w14:textId="77777777" w:rsidTr="009E1699">
        <w:trPr>
          <w:cantSplit/>
        </w:trPr>
        <w:tc>
          <w:tcPr>
            <w:tcW w:w="919" w:type="dxa"/>
            <w:shd w:val="clear" w:color="auto" w:fill="F2F2F2" w:themeFill="background1" w:themeFillShade="F2"/>
            <w:vAlign w:val="center"/>
          </w:tcPr>
          <w:p w14:paraId="58181722" w14:textId="568DCAC5" w:rsidR="009E1699" w:rsidRPr="00D62E77" w:rsidRDefault="009E1699"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2F3C5848" w14:textId="77777777" w:rsidR="009E1699" w:rsidRPr="00D62E77" w:rsidRDefault="009E169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9138F55" w14:textId="77777777" w:rsidR="009E1699" w:rsidRPr="00D62E77" w:rsidRDefault="009E169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322A6391" w14:textId="77777777" w:rsidR="009E1699" w:rsidRPr="00D62E77" w:rsidRDefault="009E1699" w:rsidP="00871A60">
            <w:pPr>
              <w:jc w:val="center"/>
              <w:rPr>
                <w:b/>
                <w:sz w:val="20"/>
              </w:rPr>
            </w:pPr>
            <w:r w:rsidRPr="00D62E77">
              <w:rPr>
                <w:b/>
                <w:sz w:val="20"/>
              </w:rPr>
              <w:t>Implementation Strategy</w:t>
            </w:r>
          </w:p>
        </w:tc>
        <w:tc>
          <w:tcPr>
            <w:tcW w:w="4850" w:type="dxa"/>
            <w:shd w:val="clear" w:color="auto" w:fill="F2F2F2" w:themeFill="background1" w:themeFillShade="F2"/>
            <w:vAlign w:val="center"/>
          </w:tcPr>
          <w:p w14:paraId="1F3A8D51" w14:textId="77777777" w:rsidR="009E1699" w:rsidRPr="00D62E77" w:rsidRDefault="009E1699" w:rsidP="00871A60">
            <w:pPr>
              <w:jc w:val="center"/>
              <w:rPr>
                <w:b/>
                <w:sz w:val="20"/>
              </w:rPr>
            </w:pPr>
            <w:r w:rsidRPr="00D62E77">
              <w:rPr>
                <w:b/>
                <w:sz w:val="20"/>
              </w:rPr>
              <w:t>Comments</w:t>
            </w:r>
          </w:p>
        </w:tc>
      </w:tr>
      <w:tr w:rsidR="009E1699" w:rsidRPr="00C16CA3" w14:paraId="3D2D6D97" w14:textId="77777777" w:rsidTr="009E1699">
        <w:trPr>
          <w:cantSplit/>
        </w:trPr>
        <w:tc>
          <w:tcPr>
            <w:tcW w:w="919" w:type="dxa"/>
            <w:vAlign w:val="center"/>
          </w:tcPr>
          <w:p w14:paraId="15E278E5" w14:textId="77777777" w:rsidR="009E1699" w:rsidRDefault="009E1699" w:rsidP="00DB76D4">
            <w:pPr>
              <w:jc w:val="center"/>
            </w:pPr>
            <w:r w:rsidRPr="00BD3162">
              <w:rPr>
                <w:rStyle w:val="ReviewerAdmin"/>
                <w:sz w:val="20"/>
              </w:rPr>
              <w:t>A</w:t>
            </w:r>
          </w:p>
        </w:tc>
        <w:tc>
          <w:tcPr>
            <w:tcW w:w="526" w:type="dxa"/>
            <w:vAlign w:val="center"/>
          </w:tcPr>
          <w:p w14:paraId="2C449A0C" w14:textId="77777777" w:rsidR="009E1699" w:rsidRPr="00C16CA3" w:rsidRDefault="00883FB7" w:rsidP="00DB76D4">
            <w:pPr>
              <w:tabs>
                <w:tab w:val="num" w:pos="480"/>
                <w:tab w:val="left" w:pos="1440"/>
              </w:tabs>
              <w:jc w:val="center"/>
              <w:rPr>
                <w:rFonts w:ascii="Calibri" w:hAnsi="Calibri" w:cs="Calibri"/>
                <w:b/>
                <w:sz w:val="18"/>
              </w:rPr>
            </w:pPr>
            <w:sdt>
              <w:sdtPr>
                <w:rPr>
                  <w:rFonts w:ascii="Webdings" w:hAnsi="Webdings"/>
                </w:rPr>
                <w:id w:val="-1196995572"/>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5ED68251" w14:textId="77777777" w:rsidR="009E1699" w:rsidRPr="00C16CA3" w:rsidRDefault="00883FB7" w:rsidP="00DB76D4">
            <w:pPr>
              <w:tabs>
                <w:tab w:val="num" w:pos="480"/>
                <w:tab w:val="left" w:pos="1440"/>
              </w:tabs>
              <w:jc w:val="center"/>
              <w:rPr>
                <w:rFonts w:ascii="Calibri" w:hAnsi="Calibri" w:cs="Calibri"/>
                <w:b/>
                <w:sz w:val="18"/>
              </w:rPr>
            </w:pPr>
            <w:sdt>
              <w:sdtPr>
                <w:rPr>
                  <w:rFonts w:ascii="Webdings" w:hAnsi="Webdings"/>
                </w:rPr>
                <w:id w:val="-1037498563"/>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7F6BEBD7" w14:textId="0B85D899" w:rsidR="009E1699" w:rsidRPr="00D62E77" w:rsidRDefault="009E1699" w:rsidP="00130DEB">
            <w:pPr>
              <w:pStyle w:val="ListParagraph"/>
              <w:numPr>
                <w:ilvl w:val="0"/>
                <w:numId w:val="29"/>
              </w:numPr>
              <w:tabs>
                <w:tab w:val="left" w:pos="1440"/>
              </w:tabs>
              <w:ind w:left="432"/>
              <w:rPr>
                <w:rFonts w:ascii="Calibri" w:hAnsi="Calibri" w:cs="Calibri"/>
                <w:b/>
                <w:sz w:val="20"/>
              </w:rPr>
            </w:pPr>
            <w:r>
              <w:rPr>
                <w:sz w:val="20"/>
                <w:lang w:bidi="en-US"/>
              </w:rPr>
              <w:t>The agency</w:t>
            </w:r>
            <w:r w:rsidRPr="00DB76D4">
              <w:rPr>
                <w:sz w:val="20"/>
                <w:lang w:bidi="en-US"/>
              </w:rPr>
              <w:t xml:space="preserve"> has written policy and procedure</w:t>
            </w:r>
            <w:r>
              <w:rPr>
                <w:sz w:val="20"/>
                <w:lang w:bidi="en-US"/>
              </w:rPr>
              <w:t xml:space="preserve">s requiring that </w:t>
            </w:r>
            <w:r w:rsidRPr="00DB76D4">
              <w:rPr>
                <w:sz w:val="20"/>
                <w:lang w:bidi="en-US"/>
              </w:rPr>
              <w:t xml:space="preserve">staff </w:t>
            </w:r>
            <w:r>
              <w:rPr>
                <w:sz w:val="20"/>
                <w:lang w:bidi="en-US"/>
              </w:rPr>
              <w:t>be informed an</w:t>
            </w:r>
            <w:r w:rsidR="00AE4B05">
              <w:rPr>
                <w:sz w:val="20"/>
                <w:lang w:bidi="en-US"/>
              </w:rPr>
              <w:t>n</w:t>
            </w:r>
            <w:r>
              <w:rPr>
                <w:sz w:val="20"/>
                <w:lang w:bidi="en-US"/>
              </w:rPr>
              <w:t>u</w:t>
            </w:r>
            <w:r w:rsidRPr="00DB76D4">
              <w:rPr>
                <w:sz w:val="20"/>
                <w:lang w:bidi="en-US"/>
              </w:rPr>
              <w:t xml:space="preserve">ally that: (a) clinic staff must encourage family participation in the decision of minors to seek FP services, (b) minors must be counseled on how to resist attempts to coerce them into engaging in sexual activities, and (c) State law must be followed requiring notification or the reporting of child abuse, child molestation, sexual abuse, rape, or incest. Grantee contracts with </w:t>
            </w:r>
            <w:r>
              <w:rPr>
                <w:sz w:val="20"/>
                <w:lang w:bidi="en-US"/>
              </w:rPr>
              <w:t>agencies</w:t>
            </w:r>
            <w:r w:rsidRPr="00DB76D4">
              <w:rPr>
                <w:sz w:val="20"/>
                <w:lang w:bidi="en-US"/>
              </w:rPr>
              <w:t xml:space="preserve"> include these requirements.</w:t>
            </w:r>
          </w:p>
        </w:tc>
        <w:tc>
          <w:tcPr>
            <w:tcW w:w="4850" w:type="dxa"/>
          </w:tcPr>
          <w:p w14:paraId="6A439163" w14:textId="77777777" w:rsidR="009E1699" w:rsidRPr="00C16CA3" w:rsidRDefault="009E1699" w:rsidP="00DB76D4">
            <w:pPr>
              <w:tabs>
                <w:tab w:val="num" w:pos="480"/>
                <w:tab w:val="left" w:pos="1440"/>
              </w:tabs>
              <w:rPr>
                <w:rStyle w:val="ReviewerFinancial"/>
                <w:sz w:val="22"/>
              </w:rPr>
            </w:pPr>
          </w:p>
        </w:tc>
      </w:tr>
      <w:tr w:rsidR="009E1699" w:rsidRPr="00C16CA3" w14:paraId="4DF41F0E" w14:textId="77777777" w:rsidTr="009E1699">
        <w:trPr>
          <w:cantSplit/>
        </w:trPr>
        <w:tc>
          <w:tcPr>
            <w:tcW w:w="919" w:type="dxa"/>
            <w:vAlign w:val="center"/>
          </w:tcPr>
          <w:p w14:paraId="12D1FF8B" w14:textId="77777777" w:rsidR="009E1699" w:rsidRDefault="009E1699" w:rsidP="002D06AC">
            <w:pPr>
              <w:jc w:val="center"/>
            </w:pPr>
            <w:r w:rsidRPr="00BD3162">
              <w:rPr>
                <w:rStyle w:val="ReviewerAdmin"/>
                <w:sz w:val="20"/>
              </w:rPr>
              <w:t>A</w:t>
            </w:r>
          </w:p>
        </w:tc>
        <w:tc>
          <w:tcPr>
            <w:tcW w:w="526" w:type="dxa"/>
            <w:vAlign w:val="center"/>
          </w:tcPr>
          <w:p w14:paraId="1D452821" w14:textId="77777777" w:rsidR="009E1699" w:rsidRPr="00C16CA3" w:rsidRDefault="00883FB7" w:rsidP="002D06AC">
            <w:pPr>
              <w:tabs>
                <w:tab w:val="num" w:pos="480"/>
                <w:tab w:val="left" w:pos="1440"/>
              </w:tabs>
              <w:jc w:val="center"/>
              <w:rPr>
                <w:rFonts w:ascii="Calibri" w:hAnsi="Calibri" w:cs="Calibri"/>
                <w:b/>
                <w:sz w:val="18"/>
              </w:rPr>
            </w:pPr>
            <w:sdt>
              <w:sdtPr>
                <w:rPr>
                  <w:rFonts w:ascii="Webdings" w:hAnsi="Webdings"/>
                </w:rPr>
                <w:id w:val="-66274191"/>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0121290C" w14:textId="77777777" w:rsidR="009E1699" w:rsidRPr="00C16CA3" w:rsidRDefault="00883FB7" w:rsidP="002D06AC">
            <w:pPr>
              <w:tabs>
                <w:tab w:val="num" w:pos="480"/>
                <w:tab w:val="left" w:pos="1440"/>
              </w:tabs>
              <w:jc w:val="center"/>
              <w:rPr>
                <w:rFonts w:ascii="Calibri" w:hAnsi="Calibri" w:cs="Calibri"/>
                <w:b/>
                <w:sz w:val="18"/>
              </w:rPr>
            </w:pPr>
            <w:sdt>
              <w:sdtPr>
                <w:rPr>
                  <w:rFonts w:ascii="Webdings" w:hAnsi="Webdings"/>
                </w:rPr>
                <w:id w:val="-1478751274"/>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72BE5729" w14:textId="77777777" w:rsidR="009E1699" w:rsidRPr="00956E01" w:rsidRDefault="009E1699" w:rsidP="00130DEB">
            <w:pPr>
              <w:pStyle w:val="ListParagraph"/>
              <w:numPr>
                <w:ilvl w:val="0"/>
                <w:numId w:val="29"/>
              </w:numPr>
              <w:tabs>
                <w:tab w:val="left" w:pos="1440"/>
              </w:tabs>
              <w:ind w:left="432"/>
              <w:rPr>
                <w:sz w:val="20"/>
                <w:lang w:bidi="en-US"/>
              </w:rPr>
            </w:pPr>
            <w:r w:rsidRPr="00DB76D4">
              <w:rPr>
                <w:sz w:val="20"/>
                <w:lang w:bidi="en-US"/>
              </w:rPr>
              <w:t xml:space="preserve">Documentation (e.g., staff circulars, training curricula) demonstrates that all staff has been formally informed about </w:t>
            </w:r>
            <w:r>
              <w:rPr>
                <w:sz w:val="20"/>
                <w:lang w:bidi="en-US"/>
              </w:rPr>
              <w:t>items 1a-c above at least once annually</w:t>
            </w:r>
            <w:r w:rsidRPr="00DB76D4">
              <w:rPr>
                <w:sz w:val="20"/>
                <w:lang w:bidi="en-US"/>
              </w:rPr>
              <w:t>.</w:t>
            </w:r>
          </w:p>
        </w:tc>
        <w:tc>
          <w:tcPr>
            <w:tcW w:w="4850" w:type="dxa"/>
          </w:tcPr>
          <w:p w14:paraId="0B22B7DC" w14:textId="77777777" w:rsidR="009E1699" w:rsidRPr="00C16CA3" w:rsidRDefault="009E1699" w:rsidP="002D06AC">
            <w:pPr>
              <w:tabs>
                <w:tab w:val="num" w:pos="480"/>
                <w:tab w:val="left" w:pos="1440"/>
              </w:tabs>
              <w:rPr>
                <w:rStyle w:val="ReviewerFinancial"/>
                <w:sz w:val="22"/>
              </w:rPr>
            </w:pPr>
          </w:p>
        </w:tc>
      </w:tr>
      <w:tr w:rsidR="00DB76D4" w:rsidRPr="00956E01" w14:paraId="6A51F100" w14:textId="77777777" w:rsidTr="00871A60">
        <w:trPr>
          <w:cantSplit/>
        </w:trPr>
        <w:tc>
          <w:tcPr>
            <w:tcW w:w="12950" w:type="dxa"/>
            <w:gridSpan w:val="5"/>
          </w:tcPr>
          <w:p w14:paraId="4B21CA12" w14:textId="77777777" w:rsidR="00DB76D4" w:rsidRPr="00956E01" w:rsidRDefault="00DB76D4" w:rsidP="00D86C6E">
            <w:pPr>
              <w:spacing w:before="240" w:after="240"/>
              <w:rPr>
                <w:rStyle w:val="ReviewerFinancial"/>
                <w:rFonts w:ascii="Arial" w:hAnsi="Arial"/>
                <w:b w:val="0"/>
                <w:color w:val="auto"/>
                <w:sz w:val="20"/>
                <w:shd w:val="clear" w:color="auto" w:fill="auto"/>
              </w:rPr>
            </w:pPr>
            <w:r>
              <w:rPr>
                <w:b/>
                <w:sz w:val="20"/>
              </w:rPr>
              <w:t xml:space="preserve">9.12 </w:t>
            </w:r>
            <w:r w:rsidR="00D86C6E">
              <w:rPr>
                <w:b/>
                <w:sz w:val="20"/>
              </w:rPr>
              <w:t>Additional</w:t>
            </w:r>
            <w:r w:rsidRPr="00D62E77">
              <w:rPr>
                <w:b/>
                <w:sz w:val="20"/>
              </w:rPr>
              <w:t xml:space="preserve"> Comments:</w:t>
            </w:r>
          </w:p>
        </w:tc>
      </w:tr>
    </w:tbl>
    <w:p w14:paraId="2025CE36" w14:textId="26DBC611" w:rsidR="00D63890" w:rsidRDefault="00D63890">
      <w:pPr>
        <w:spacing w:after="160" w:line="259" w:lineRule="auto"/>
        <w:rPr>
          <w:rFonts w:asciiTheme="majorHAnsi" w:eastAsiaTheme="majorEastAsia" w:hAnsiTheme="majorHAnsi" w:cstheme="majorBidi"/>
          <w:color w:val="1F4E79" w:themeColor="accent1" w:themeShade="80"/>
          <w:sz w:val="32"/>
          <w:szCs w:val="36"/>
        </w:rPr>
      </w:pPr>
    </w:p>
    <w:p w14:paraId="6564A297" w14:textId="77777777" w:rsidR="00DB76D4" w:rsidRDefault="00DB76D4" w:rsidP="00DB76D4">
      <w:pPr>
        <w:pStyle w:val="Heading1"/>
      </w:pPr>
      <w:r>
        <w:t>10: Confidentiality</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DB76D4" w:rsidRPr="005403CD" w14:paraId="032E0689" w14:textId="77777777" w:rsidTr="00D63890">
        <w:trPr>
          <w:cantSplit/>
          <w:trHeight w:val="422"/>
        </w:trPr>
        <w:tc>
          <w:tcPr>
            <w:tcW w:w="12950" w:type="dxa"/>
            <w:gridSpan w:val="5"/>
            <w:shd w:val="clear" w:color="auto" w:fill="C0C0C0"/>
          </w:tcPr>
          <w:p w14:paraId="60BE64CD" w14:textId="77777777" w:rsidR="00DB76D4" w:rsidRPr="005403CD" w:rsidRDefault="00DB76D4" w:rsidP="00D63890">
            <w:pPr>
              <w:pStyle w:val="Heading2"/>
              <w:spacing w:before="0" w:after="40"/>
              <w:ind w:left="245"/>
            </w:pPr>
            <w:r>
              <w:t>10: Confidentiality</w:t>
            </w:r>
          </w:p>
        </w:tc>
      </w:tr>
      <w:tr w:rsidR="00DB76D4" w:rsidRPr="00956E01" w14:paraId="57DD4EAC"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7BD6521" w14:textId="77777777" w:rsidR="00DB76D4" w:rsidRPr="00956E01" w:rsidRDefault="00DB76D4" w:rsidP="00D63890">
            <w:pPr>
              <w:spacing w:after="60"/>
              <w:rPr>
                <w:sz w:val="20"/>
              </w:rPr>
            </w:pPr>
            <w:r w:rsidRPr="00DB76D4">
              <w:rPr>
                <w:sz w:val="18"/>
                <w:lang w:bidi="en-US"/>
              </w:rPr>
              <w:t>Every project must have safeguards to ensure client confidentiality. Information obtained by project staff about an individual receiving services may not be disclosed without the individual’s documented consent, except as required by law or as may be necessary to provide services to the individual, with appropriate safeguards for confidentiality. Information may otherwise be disclosed only in summary, statistical, or other form that does not identify the individual (42 CFR 59.11).</w:t>
            </w:r>
          </w:p>
        </w:tc>
      </w:tr>
      <w:tr w:rsidR="009E1699" w:rsidRPr="00D62E77" w14:paraId="42CB2D95" w14:textId="77777777" w:rsidTr="009E1699">
        <w:trPr>
          <w:cantSplit/>
        </w:trPr>
        <w:tc>
          <w:tcPr>
            <w:tcW w:w="919" w:type="dxa"/>
            <w:shd w:val="clear" w:color="auto" w:fill="F2F2F2" w:themeFill="background1" w:themeFillShade="F2"/>
            <w:vAlign w:val="center"/>
          </w:tcPr>
          <w:p w14:paraId="6020095B" w14:textId="4AA6BAA2" w:rsidR="009E1699" w:rsidRPr="00D62E77" w:rsidRDefault="009E1699"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4813BEFA" w14:textId="77777777" w:rsidR="009E1699" w:rsidRPr="00D62E77" w:rsidRDefault="009E169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8924B45" w14:textId="77777777" w:rsidR="009E1699" w:rsidRPr="00D62E77" w:rsidRDefault="009E169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45FD7D2F" w14:textId="77777777" w:rsidR="009E1699" w:rsidRPr="00D62E77" w:rsidRDefault="009E1699" w:rsidP="00871A60">
            <w:pPr>
              <w:jc w:val="center"/>
              <w:rPr>
                <w:b/>
                <w:sz w:val="20"/>
              </w:rPr>
            </w:pPr>
            <w:r w:rsidRPr="00D62E77">
              <w:rPr>
                <w:b/>
                <w:sz w:val="20"/>
              </w:rPr>
              <w:t>Implementation Strategy</w:t>
            </w:r>
          </w:p>
        </w:tc>
        <w:tc>
          <w:tcPr>
            <w:tcW w:w="4850" w:type="dxa"/>
            <w:shd w:val="clear" w:color="auto" w:fill="F2F2F2" w:themeFill="background1" w:themeFillShade="F2"/>
            <w:vAlign w:val="center"/>
          </w:tcPr>
          <w:p w14:paraId="28B85615" w14:textId="77777777" w:rsidR="009E1699" w:rsidRPr="00D62E77" w:rsidRDefault="009E1699" w:rsidP="00871A60">
            <w:pPr>
              <w:jc w:val="center"/>
              <w:rPr>
                <w:b/>
                <w:sz w:val="20"/>
              </w:rPr>
            </w:pPr>
            <w:r w:rsidRPr="00D62E77">
              <w:rPr>
                <w:b/>
                <w:sz w:val="20"/>
              </w:rPr>
              <w:t>Comments</w:t>
            </w:r>
          </w:p>
        </w:tc>
      </w:tr>
      <w:tr w:rsidR="009E1699" w:rsidRPr="00C16CA3" w14:paraId="45DF7671" w14:textId="77777777" w:rsidTr="009E1699">
        <w:trPr>
          <w:cantSplit/>
        </w:trPr>
        <w:tc>
          <w:tcPr>
            <w:tcW w:w="919" w:type="dxa"/>
            <w:vAlign w:val="center"/>
          </w:tcPr>
          <w:p w14:paraId="07A091B0" w14:textId="77777777" w:rsidR="009E1699" w:rsidRDefault="009E1699" w:rsidP="00871A60">
            <w:pPr>
              <w:jc w:val="center"/>
            </w:pPr>
            <w:r w:rsidRPr="00BD3162">
              <w:rPr>
                <w:rStyle w:val="ReviewerAdmin"/>
                <w:sz w:val="20"/>
              </w:rPr>
              <w:t>A</w:t>
            </w:r>
          </w:p>
        </w:tc>
        <w:tc>
          <w:tcPr>
            <w:tcW w:w="526" w:type="dxa"/>
            <w:vAlign w:val="center"/>
          </w:tcPr>
          <w:p w14:paraId="3601B746" w14:textId="77777777" w:rsidR="009E1699" w:rsidRPr="00C16CA3" w:rsidRDefault="00883FB7" w:rsidP="00871A60">
            <w:pPr>
              <w:tabs>
                <w:tab w:val="num" w:pos="480"/>
                <w:tab w:val="left" w:pos="1440"/>
              </w:tabs>
              <w:jc w:val="center"/>
              <w:rPr>
                <w:rFonts w:ascii="Calibri" w:hAnsi="Calibri" w:cs="Calibri"/>
                <w:b/>
                <w:sz w:val="18"/>
              </w:rPr>
            </w:pPr>
            <w:sdt>
              <w:sdtPr>
                <w:rPr>
                  <w:rFonts w:ascii="Webdings" w:hAnsi="Webdings"/>
                </w:rPr>
                <w:id w:val="967396529"/>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7AE0C3F4" w14:textId="77777777" w:rsidR="009E1699" w:rsidRPr="00C16CA3" w:rsidRDefault="00883FB7" w:rsidP="00871A60">
            <w:pPr>
              <w:tabs>
                <w:tab w:val="num" w:pos="480"/>
                <w:tab w:val="left" w:pos="1440"/>
              </w:tabs>
              <w:jc w:val="center"/>
              <w:rPr>
                <w:rFonts w:ascii="Calibri" w:hAnsi="Calibri" w:cs="Calibri"/>
                <w:b/>
                <w:sz w:val="18"/>
              </w:rPr>
            </w:pPr>
            <w:sdt>
              <w:sdtPr>
                <w:rPr>
                  <w:rFonts w:ascii="Webdings" w:hAnsi="Webdings"/>
                </w:rPr>
                <w:id w:val="1952508675"/>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3F889502" w14:textId="68C3BBAC" w:rsidR="009E1699" w:rsidRPr="00D62E77" w:rsidRDefault="009E1699" w:rsidP="00130DEB">
            <w:pPr>
              <w:pStyle w:val="ListParagraph"/>
              <w:numPr>
                <w:ilvl w:val="0"/>
                <w:numId w:val="30"/>
              </w:numPr>
              <w:tabs>
                <w:tab w:val="left" w:pos="1440"/>
              </w:tabs>
              <w:ind w:left="432"/>
              <w:rPr>
                <w:rFonts w:ascii="Calibri" w:hAnsi="Calibri" w:cs="Calibri"/>
                <w:b/>
                <w:sz w:val="20"/>
              </w:rPr>
            </w:pPr>
            <w:r>
              <w:rPr>
                <w:sz w:val="20"/>
                <w:lang w:bidi="en-US"/>
              </w:rPr>
              <w:t>The agency</w:t>
            </w:r>
            <w:r w:rsidRPr="00DB76D4">
              <w:rPr>
                <w:sz w:val="20"/>
                <w:lang w:bidi="en-US"/>
              </w:rPr>
              <w:t xml:space="preserve"> has a written policy requiring that all </w:t>
            </w:r>
            <w:r>
              <w:rPr>
                <w:sz w:val="20"/>
                <w:lang w:bidi="en-US"/>
              </w:rPr>
              <w:t>staff and agency functions</w:t>
            </w:r>
            <w:r w:rsidRPr="00DB76D4">
              <w:rPr>
                <w:sz w:val="20"/>
                <w:lang w:bidi="en-US"/>
              </w:rPr>
              <w:t xml:space="preserve"> safeguard client confidentiality. </w:t>
            </w:r>
          </w:p>
        </w:tc>
        <w:tc>
          <w:tcPr>
            <w:tcW w:w="4850" w:type="dxa"/>
          </w:tcPr>
          <w:p w14:paraId="75C94816" w14:textId="77777777" w:rsidR="009E1699" w:rsidRPr="00C16CA3" w:rsidRDefault="009E1699" w:rsidP="00871A60">
            <w:pPr>
              <w:tabs>
                <w:tab w:val="num" w:pos="480"/>
                <w:tab w:val="left" w:pos="1440"/>
              </w:tabs>
              <w:rPr>
                <w:rStyle w:val="ReviewerFinancial"/>
                <w:sz w:val="22"/>
              </w:rPr>
            </w:pPr>
          </w:p>
        </w:tc>
      </w:tr>
      <w:tr w:rsidR="009E1699" w:rsidRPr="00C16CA3" w14:paraId="0AFF7D19" w14:textId="77777777" w:rsidTr="009E1699">
        <w:trPr>
          <w:cantSplit/>
        </w:trPr>
        <w:tc>
          <w:tcPr>
            <w:tcW w:w="919" w:type="dxa"/>
            <w:vAlign w:val="center"/>
          </w:tcPr>
          <w:p w14:paraId="28CFB008" w14:textId="77777777" w:rsidR="009E1699" w:rsidRDefault="009E1699" w:rsidP="002D06AC">
            <w:pPr>
              <w:jc w:val="center"/>
            </w:pPr>
            <w:r w:rsidRPr="00BD3162">
              <w:rPr>
                <w:rStyle w:val="ReviewerAdmin"/>
                <w:sz w:val="20"/>
              </w:rPr>
              <w:lastRenderedPageBreak/>
              <w:t>A</w:t>
            </w:r>
          </w:p>
        </w:tc>
        <w:tc>
          <w:tcPr>
            <w:tcW w:w="526" w:type="dxa"/>
            <w:vAlign w:val="center"/>
          </w:tcPr>
          <w:p w14:paraId="42A0FAB9" w14:textId="77777777" w:rsidR="009E1699" w:rsidRPr="00C16CA3" w:rsidRDefault="00883FB7" w:rsidP="002D06AC">
            <w:pPr>
              <w:tabs>
                <w:tab w:val="num" w:pos="480"/>
                <w:tab w:val="left" w:pos="1440"/>
              </w:tabs>
              <w:jc w:val="center"/>
              <w:rPr>
                <w:rFonts w:ascii="Calibri" w:hAnsi="Calibri" w:cs="Calibri"/>
                <w:b/>
                <w:sz w:val="18"/>
              </w:rPr>
            </w:pPr>
            <w:sdt>
              <w:sdtPr>
                <w:rPr>
                  <w:rFonts w:ascii="Webdings" w:hAnsi="Webdings"/>
                </w:rPr>
                <w:id w:val="814528066"/>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34BF608D" w14:textId="77777777" w:rsidR="009E1699" w:rsidRPr="00C16CA3" w:rsidRDefault="00883FB7" w:rsidP="002D06AC">
            <w:pPr>
              <w:tabs>
                <w:tab w:val="num" w:pos="480"/>
                <w:tab w:val="left" w:pos="1440"/>
              </w:tabs>
              <w:jc w:val="center"/>
              <w:rPr>
                <w:rFonts w:ascii="Calibri" w:hAnsi="Calibri" w:cs="Calibri"/>
                <w:b/>
                <w:sz w:val="18"/>
              </w:rPr>
            </w:pPr>
            <w:sdt>
              <w:sdtPr>
                <w:rPr>
                  <w:rFonts w:ascii="Webdings" w:hAnsi="Webdings"/>
                </w:rPr>
                <w:id w:val="1752390984"/>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6C0B275A" w14:textId="77777777" w:rsidR="009E1699" w:rsidRPr="00956E01" w:rsidRDefault="009E1699" w:rsidP="00130DEB">
            <w:pPr>
              <w:pStyle w:val="ListParagraph"/>
              <w:numPr>
                <w:ilvl w:val="0"/>
                <w:numId w:val="30"/>
              </w:numPr>
              <w:tabs>
                <w:tab w:val="left" w:pos="1440"/>
              </w:tabs>
              <w:ind w:left="432"/>
              <w:rPr>
                <w:sz w:val="20"/>
                <w:lang w:bidi="en-US"/>
              </w:rPr>
            </w:pPr>
            <w:r w:rsidRPr="00DB76D4">
              <w:rPr>
                <w:sz w:val="20"/>
                <w:lang w:bidi="en-US"/>
              </w:rPr>
              <w:t>Documentation (e.g., staff circulars, new employee orientation documentation, training curricula) demonstrates that staff h</w:t>
            </w:r>
            <w:r>
              <w:rPr>
                <w:sz w:val="20"/>
                <w:lang w:bidi="en-US"/>
              </w:rPr>
              <w:t>as been informed at least once annually</w:t>
            </w:r>
            <w:r w:rsidRPr="00DB76D4">
              <w:rPr>
                <w:sz w:val="20"/>
                <w:lang w:bidi="en-US"/>
              </w:rPr>
              <w:t xml:space="preserve"> about policies related to preserving client confidentiality and privacy.</w:t>
            </w:r>
          </w:p>
        </w:tc>
        <w:tc>
          <w:tcPr>
            <w:tcW w:w="4850" w:type="dxa"/>
          </w:tcPr>
          <w:p w14:paraId="02F1A2CE" w14:textId="77777777" w:rsidR="009E1699" w:rsidRPr="00C16CA3" w:rsidRDefault="009E1699" w:rsidP="002D06AC">
            <w:pPr>
              <w:tabs>
                <w:tab w:val="num" w:pos="480"/>
                <w:tab w:val="left" w:pos="1440"/>
              </w:tabs>
              <w:rPr>
                <w:rStyle w:val="ReviewerFinancial"/>
                <w:sz w:val="22"/>
              </w:rPr>
            </w:pPr>
          </w:p>
        </w:tc>
      </w:tr>
      <w:tr w:rsidR="009E1699" w:rsidRPr="00C16CA3" w14:paraId="7C5FD45E" w14:textId="77777777" w:rsidTr="009E1699">
        <w:trPr>
          <w:cantSplit/>
        </w:trPr>
        <w:tc>
          <w:tcPr>
            <w:tcW w:w="919" w:type="dxa"/>
            <w:vAlign w:val="center"/>
          </w:tcPr>
          <w:p w14:paraId="066EEDC6" w14:textId="77777777" w:rsidR="009E1699" w:rsidRPr="00F53ACE" w:rsidRDefault="009E1699" w:rsidP="002D06AC">
            <w:pPr>
              <w:jc w:val="center"/>
              <w:rPr>
                <w:rStyle w:val="ReviewerClinical"/>
                <w:sz w:val="20"/>
              </w:rPr>
            </w:pPr>
            <w:r w:rsidRPr="00BD3162">
              <w:rPr>
                <w:rStyle w:val="ReviewerAdmin"/>
                <w:sz w:val="20"/>
              </w:rPr>
              <w:t>A</w:t>
            </w:r>
          </w:p>
        </w:tc>
        <w:tc>
          <w:tcPr>
            <w:tcW w:w="526" w:type="dxa"/>
            <w:vAlign w:val="center"/>
          </w:tcPr>
          <w:p w14:paraId="68A46630" w14:textId="77777777" w:rsidR="009E1699" w:rsidRDefault="00883FB7" w:rsidP="002D06AC">
            <w:pPr>
              <w:tabs>
                <w:tab w:val="num" w:pos="480"/>
                <w:tab w:val="left" w:pos="1440"/>
              </w:tabs>
              <w:jc w:val="center"/>
              <w:rPr>
                <w:rFonts w:ascii="Webdings" w:hAnsi="Webdings"/>
              </w:rPr>
            </w:pPr>
            <w:sdt>
              <w:sdtPr>
                <w:rPr>
                  <w:rFonts w:ascii="Webdings" w:hAnsi="Webdings"/>
                </w:rPr>
                <w:id w:val="-350260185"/>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05F122E6" w14:textId="77777777" w:rsidR="009E1699" w:rsidRDefault="00883FB7" w:rsidP="002D06AC">
            <w:pPr>
              <w:tabs>
                <w:tab w:val="num" w:pos="480"/>
                <w:tab w:val="left" w:pos="1440"/>
              </w:tabs>
              <w:jc w:val="center"/>
              <w:rPr>
                <w:rFonts w:ascii="Webdings" w:hAnsi="Webdings"/>
              </w:rPr>
            </w:pPr>
            <w:sdt>
              <w:sdtPr>
                <w:rPr>
                  <w:rFonts w:ascii="Webdings" w:hAnsi="Webdings"/>
                </w:rPr>
                <w:id w:val="1308278048"/>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33070CAF" w14:textId="77777777" w:rsidR="009E1699" w:rsidRPr="00DB76D4" w:rsidRDefault="009E1699" w:rsidP="00130DEB">
            <w:pPr>
              <w:pStyle w:val="ListParagraph"/>
              <w:numPr>
                <w:ilvl w:val="0"/>
                <w:numId w:val="30"/>
              </w:numPr>
              <w:tabs>
                <w:tab w:val="left" w:pos="1440"/>
              </w:tabs>
              <w:ind w:left="432"/>
              <w:rPr>
                <w:sz w:val="20"/>
                <w:lang w:bidi="en-US"/>
              </w:rPr>
            </w:pPr>
            <w:r w:rsidRPr="00DB76D4">
              <w:rPr>
                <w:sz w:val="20"/>
                <w:lang w:bidi="en-US"/>
              </w:rPr>
              <w:t>Clinical protocols and policies have statements related to client confidentiality and privacy.</w:t>
            </w:r>
          </w:p>
        </w:tc>
        <w:tc>
          <w:tcPr>
            <w:tcW w:w="4850" w:type="dxa"/>
          </w:tcPr>
          <w:p w14:paraId="307E67C6" w14:textId="77777777" w:rsidR="009E1699" w:rsidRPr="00C16CA3" w:rsidRDefault="009E1699" w:rsidP="002D06AC">
            <w:pPr>
              <w:tabs>
                <w:tab w:val="num" w:pos="480"/>
                <w:tab w:val="left" w:pos="1440"/>
              </w:tabs>
              <w:rPr>
                <w:rStyle w:val="ReviewerFinancial"/>
                <w:sz w:val="22"/>
              </w:rPr>
            </w:pPr>
          </w:p>
        </w:tc>
      </w:tr>
      <w:tr w:rsidR="009E1699" w:rsidRPr="00C16CA3" w14:paraId="4C113B80" w14:textId="77777777" w:rsidTr="009E1699">
        <w:trPr>
          <w:cantSplit/>
        </w:trPr>
        <w:tc>
          <w:tcPr>
            <w:tcW w:w="919" w:type="dxa"/>
            <w:vAlign w:val="center"/>
          </w:tcPr>
          <w:p w14:paraId="03631842" w14:textId="77777777" w:rsidR="009E1699" w:rsidRPr="00F53ACE" w:rsidRDefault="009E1699" w:rsidP="002D06AC">
            <w:pPr>
              <w:jc w:val="center"/>
              <w:rPr>
                <w:rStyle w:val="ReviewerClinical"/>
                <w:sz w:val="20"/>
              </w:rPr>
            </w:pPr>
            <w:r w:rsidRPr="00BD3162">
              <w:rPr>
                <w:rStyle w:val="ReviewerAdmin"/>
                <w:sz w:val="20"/>
              </w:rPr>
              <w:t>A</w:t>
            </w:r>
          </w:p>
        </w:tc>
        <w:tc>
          <w:tcPr>
            <w:tcW w:w="526" w:type="dxa"/>
            <w:vAlign w:val="center"/>
          </w:tcPr>
          <w:p w14:paraId="0BA64411" w14:textId="77777777" w:rsidR="009E1699" w:rsidRDefault="00883FB7" w:rsidP="002D06AC">
            <w:pPr>
              <w:tabs>
                <w:tab w:val="num" w:pos="480"/>
                <w:tab w:val="left" w:pos="1440"/>
              </w:tabs>
              <w:jc w:val="center"/>
              <w:rPr>
                <w:rFonts w:ascii="Webdings" w:hAnsi="Webdings"/>
              </w:rPr>
            </w:pPr>
            <w:sdt>
              <w:sdtPr>
                <w:rPr>
                  <w:rFonts w:ascii="Webdings" w:hAnsi="Webdings"/>
                </w:rPr>
                <w:id w:val="1975333601"/>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048DFA79" w14:textId="77777777" w:rsidR="009E1699" w:rsidRDefault="00883FB7" w:rsidP="002D06AC">
            <w:pPr>
              <w:tabs>
                <w:tab w:val="num" w:pos="480"/>
                <w:tab w:val="left" w:pos="1440"/>
              </w:tabs>
              <w:jc w:val="center"/>
              <w:rPr>
                <w:rFonts w:ascii="Webdings" w:hAnsi="Webdings"/>
              </w:rPr>
            </w:pPr>
            <w:sdt>
              <w:sdtPr>
                <w:rPr>
                  <w:rFonts w:ascii="Webdings" w:hAnsi="Webdings"/>
                </w:rPr>
                <w:id w:val="1084184042"/>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40CCF9B1" w14:textId="77777777" w:rsidR="009E1699" w:rsidRPr="00DB76D4" w:rsidRDefault="009E1699" w:rsidP="00130DEB">
            <w:pPr>
              <w:pStyle w:val="ListParagraph"/>
              <w:numPr>
                <w:ilvl w:val="0"/>
                <w:numId w:val="30"/>
              </w:numPr>
              <w:tabs>
                <w:tab w:val="left" w:pos="1440"/>
              </w:tabs>
              <w:ind w:left="432"/>
              <w:rPr>
                <w:sz w:val="20"/>
                <w:lang w:bidi="en-US"/>
              </w:rPr>
            </w:pPr>
            <w:r w:rsidRPr="00DB76D4">
              <w:rPr>
                <w:sz w:val="20"/>
                <w:lang w:bidi="en-US"/>
              </w:rPr>
              <w:t>The health records system has safeguards in place to ensure adequate privacy, security and appropriate access to personal health information.</w:t>
            </w:r>
          </w:p>
        </w:tc>
        <w:tc>
          <w:tcPr>
            <w:tcW w:w="4850" w:type="dxa"/>
          </w:tcPr>
          <w:p w14:paraId="1293D2F8" w14:textId="77777777" w:rsidR="009E1699" w:rsidRPr="00C16CA3" w:rsidRDefault="009E1699" w:rsidP="002D06AC">
            <w:pPr>
              <w:tabs>
                <w:tab w:val="num" w:pos="480"/>
                <w:tab w:val="left" w:pos="1440"/>
              </w:tabs>
              <w:rPr>
                <w:rStyle w:val="ReviewerFinancial"/>
                <w:sz w:val="22"/>
              </w:rPr>
            </w:pPr>
          </w:p>
        </w:tc>
      </w:tr>
      <w:tr w:rsidR="009E1699" w:rsidRPr="00C16CA3" w14:paraId="2725CD6D" w14:textId="77777777" w:rsidTr="009E1699">
        <w:trPr>
          <w:cantSplit/>
        </w:trPr>
        <w:tc>
          <w:tcPr>
            <w:tcW w:w="919" w:type="dxa"/>
            <w:vAlign w:val="center"/>
          </w:tcPr>
          <w:p w14:paraId="4C247B4F" w14:textId="77777777" w:rsidR="009E1699" w:rsidRPr="00F53ACE" w:rsidRDefault="009E1699" w:rsidP="002D06AC">
            <w:pPr>
              <w:jc w:val="center"/>
              <w:rPr>
                <w:rStyle w:val="ReviewerClinical"/>
                <w:sz w:val="20"/>
              </w:rPr>
            </w:pPr>
            <w:r w:rsidRPr="00BD3162">
              <w:rPr>
                <w:rStyle w:val="ReviewerAdmin"/>
                <w:sz w:val="20"/>
              </w:rPr>
              <w:t>A</w:t>
            </w:r>
          </w:p>
        </w:tc>
        <w:tc>
          <w:tcPr>
            <w:tcW w:w="526" w:type="dxa"/>
            <w:vAlign w:val="center"/>
          </w:tcPr>
          <w:p w14:paraId="2E9B6F6D" w14:textId="77777777" w:rsidR="009E1699" w:rsidRDefault="00883FB7" w:rsidP="002D06AC">
            <w:pPr>
              <w:tabs>
                <w:tab w:val="num" w:pos="480"/>
                <w:tab w:val="left" w:pos="1440"/>
              </w:tabs>
              <w:jc w:val="center"/>
              <w:rPr>
                <w:rFonts w:ascii="Webdings" w:hAnsi="Webdings"/>
              </w:rPr>
            </w:pPr>
            <w:sdt>
              <w:sdtPr>
                <w:rPr>
                  <w:rFonts w:ascii="Webdings" w:hAnsi="Webdings"/>
                </w:rPr>
                <w:id w:val="2113473567"/>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1C0E6764" w14:textId="77777777" w:rsidR="009E1699" w:rsidRDefault="00883FB7" w:rsidP="002D06AC">
            <w:pPr>
              <w:tabs>
                <w:tab w:val="num" w:pos="480"/>
                <w:tab w:val="left" w:pos="1440"/>
              </w:tabs>
              <w:jc w:val="center"/>
              <w:rPr>
                <w:rFonts w:ascii="Webdings" w:hAnsi="Webdings"/>
              </w:rPr>
            </w:pPr>
            <w:sdt>
              <w:sdtPr>
                <w:rPr>
                  <w:rFonts w:ascii="Webdings" w:hAnsi="Webdings"/>
                </w:rPr>
                <w:id w:val="-619372731"/>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0BD827EE" w14:textId="77777777" w:rsidR="009E1699" w:rsidRPr="00DB76D4" w:rsidRDefault="009E1699" w:rsidP="00130DEB">
            <w:pPr>
              <w:pStyle w:val="ListParagraph"/>
              <w:numPr>
                <w:ilvl w:val="0"/>
                <w:numId w:val="30"/>
              </w:numPr>
              <w:tabs>
                <w:tab w:val="left" w:pos="1440"/>
              </w:tabs>
              <w:ind w:left="432"/>
              <w:rPr>
                <w:sz w:val="20"/>
                <w:lang w:bidi="en-US"/>
              </w:rPr>
            </w:pPr>
            <w:r w:rsidRPr="00DB76D4">
              <w:rPr>
                <w:sz w:val="20"/>
                <w:lang w:bidi="en-US"/>
              </w:rPr>
              <w:t>There is evidence that HIPAA privacy forms are provided to clients and signed forms are collected as required.</w:t>
            </w:r>
          </w:p>
        </w:tc>
        <w:tc>
          <w:tcPr>
            <w:tcW w:w="4850" w:type="dxa"/>
          </w:tcPr>
          <w:p w14:paraId="7E809D77" w14:textId="77777777" w:rsidR="009E1699" w:rsidRPr="00C16CA3" w:rsidRDefault="009E1699" w:rsidP="002D06AC">
            <w:pPr>
              <w:tabs>
                <w:tab w:val="num" w:pos="480"/>
                <w:tab w:val="left" w:pos="1440"/>
              </w:tabs>
              <w:rPr>
                <w:rStyle w:val="ReviewerFinancial"/>
                <w:sz w:val="22"/>
              </w:rPr>
            </w:pPr>
          </w:p>
        </w:tc>
      </w:tr>
      <w:tr w:rsidR="009E1699" w:rsidRPr="00C16CA3" w14:paraId="0AF60945" w14:textId="77777777" w:rsidTr="00EC57D6">
        <w:trPr>
          <w:cantSplit/>
          <w:trHeight w:val="1223"/>
        </w:trPr>
        <w:tc>
          <w:tcPr>
            <w:tcW w:w="919" w:type="dxa"/>
            <w:vAlign w:val="center"/>
          </w:tcPr>
          <w:p w14:paraId="7046975A" w14:textId="77777777" w:rsidR="009E1699" w:rsidRPr="00F53ACE" w:rsidRDefault="009E1699" w:rsidP="002D06AC">
            <w:pPr>
              <w:jc w:val="center"/>
              <w:rPr>
                <w:rStyle w:val="ReviewerClinical"/>
                <w:sz w:val="20"/>
              </w:rPr>
            </w:pPr>
            <w:r w:rsidRPr="00BD3162">
              <w:rPr>
                <w:rStyle w:val="ReviewerAdmin"/>
                <w:sz w:val="20"/>
              </w:rPr>
              <w:t>A</w:t>
            </w:r>
          </w:p>
        </w:tc>
        <w:tc>
          <w:tcPr>
            <w:tcW w:w="526" w:type="dxa"/>
            <w:vAlign w:val="center"/>
          </w:tcPr>
          <w:p w14:paraId="5F293FD8" w14:textId="77777777" w:rsidR="009E1699" w:rsidRDefault="00883FB7" w:rsidP="002D06AC">
            <w:pPr>
              <w:tabs>
                <w:tab w:val="num" w:pos="480"/>
                <w:tab w:val="left" w:pos="1440"/>
              </w:tabs>
              <w:jc w:val="center"/>
              <w:rPr>
                <w:rFonts w:ascii="Webdings" w:hAnsi="Webdings"/>
              </w:rPr>
            </w:pPr>
            <w:sdt>
              <w:sdtPr>
                <w:rPr>
                  <w:rFonts w:ascii="Webdings" w:hAnsi="Webdings"/>
                </w:rPr>
                <w:id w:val="1319073513"/>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4C832DE4" w14:textId="77777777" w:rsidR="009E1699" w:rsidRDefault="00883FB7" w:rsidP="002D06AC">
            <w:pPr>
              <w:tabs>
                <w:tab w:val="num" w:pos="480"/>
                <w:tab w:val="left" w:pos="1440"/>
              </w:tabs>
              <w:jc w:val="center"/>
              <w:rPr>
                <w:rFonts w:ascii="Webdings" w:hAnsi="Webdings"/>
              </w:rPr>
            </w:pPr>
            <w:sdt>
              <w:sdtPr>
                <w:rPr>
                  <w:rFonts w:ascii="Webdings" w:hAnsi="Webdings"/>
                </w:rPr>
                <w:id w:val="1001016851"/>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3C8B06B5" w14:textId="77777777" w:rsidR="009E1699" w:rsidRPr="00DB76D4" w:rsidRDefault="009E1699" w:rsidP="00130DEB">
            <w:pPr>
              <w:pStyle w:val="ListParagraph"/>
              <w:numPr>
                <w:ilvl w:val="0"/>
                <w:numId w:val="30"/>
              </w:numPr>
              <w:tabs>
                <w:tab w:val="left" w:pos="1440"/>
              </w:tabs>
              <w:ind w:left="432"/>
              <w:rPr>
                <w:sz w:val="20"/>
                <w:lang w:bidi="en-US"/>
              </w:rPr>
            </w:pPr>
            <w:r w:rsidRPr="00DB76D4">
              <w:rPr>
                <w:sz w:val="20"/>
                <w:lang w:bidi="en-US"/>
              </w:rPr>
              <w:t xml:space="preserve">General consent forms or other documentation at service sites state that services will be provided in a confidential </w:t>
            </w:r>
            <w:proofErr w:type="gramStart"/>
            <w:r w:rsidRPr="00DB76D4">
              <w:rPr>
                <w:sz w:val="20"/>
                <w:lang w:bidi="en-US"/>
              </w:rPr>
              <w:t>manner, and</w:t>
            </w:r>
            <w:proofErr w:type="gramEnd"/>
            <w:r w:rsidRPr="00DB76D4">
              <w:rPr>
                <w:sz w:val="20"/>
                <w:lang w:bidi="en-US"/>
              </w:rPr>
              <w:t xml:space="preserve"> note any limitations that may apply.</w:t>
            </w:r>
          </w:p>
        </w:tc>
        <w:tc>
          <w:tcPr>
            <w:tcW w:w="4850" w:type="dxa"/>
          </w:tcPr>
          <w:p w14:paraId="3C8D11F0" w14:textId="77777777" w:rsidR="009E1699" w:rsidRPr="00AE3BBC" w:rsidRDefault="009E1699" w:rsidP="002D06AC">
            <w:pPr>
              <w:tabs>
                <w:tab w:val="num" w:pos="480"/>
                <w:tab w:val="left" w:pos="1440"/>
              </w:tabs>
              <w:rPr>
                <w:rStyle w:val="ReviewerFinancial"/>
                <w:sz w:val="22"/>
              </w:rPr>
            </w:pPr>
          </w:p>
        </w:tc>
      </w:tr>
      <w:tr w:rsidR="009E1699" w:rsidRPr="00C16CA3" w14:paraId="18665568" w14:textId="77777777" w:rsidTr="009E1699">
        <w:trPr>
          <w:cantSplit/>
        </w:trPr>
        <w:tc>
          <w:tcPr>
            <w:tcW w:w="919" w:type="dxa"/>
            <w:vAlign w:val="center"/>
          </w:tcPr>
          <w:p w14:paraId="1BCE50D2" w14:textId="77777777" w:rsidR="009E1699" w:rsidRPr="00F53ACE" w:rsidRDefault="009E1699" w:rsidP="002D06AC">
            <w:pPr>
              <w:jc w:val="center"/>
              <w:rPr>
                <w:rStyle w:val="ReviewerClinical"/>
                <w:sz w:val="20"/>
              </w:rPr>
            </w:pPr>
            <w:r w:rsidRPr="00DB76D4">
              <w:rPr>
                <w:rStyle w:val="ReviewerFinancial"/>
                <w:sz w:val="20"/>
              </w:rPr>
              <w:t xml:space="preserve">F </w:t>
            </w:r>
            <w:r w:rsidRPr="00DB76D4">
              <w:rPr>
                <w:sz w:val="20"/>
              </w:rPr>
              <w:t xml:space="preserve"> </w:t>
            </w:r>
          </w:p>
        </w:tc>
        <w:tc>
          <w:tcPr>
            <w:tcW w:w="526" w:type="dxa"/>
            <w:vAlign w:val="center"/>
          </w:tcPr>
          <w:p w14:paraId="54FF36F8" w14:textId="77777777" w:rsidR="009E1699" w:rsidRDefault="00883FB7" w:rsidP="002D06AC">
            <w:pPr>
              <w:tabs>
                <w:tab w:val="num" w:pos="480"/>
                <w:tab w:val="left" w:pos="1440"/>
              </w:tabs>
              <w:jc w:val="center"/>
              <w:rPr>
                <w:rFonts w:ascii="Webdings" w:hAnsi="Webdings"/>
              </w:rPr>
            </w:pPr>
            <w:sdt>
              <w:sdtPr>
                <w:rPr>
                  <w:rFonts w:ascii="Webdings" w:hAnsi="Webdings"/>
                </w:rPr>
                <w:id w:val="691348401"/>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530" w:type="dxa"/>
            <w:vAlign w:val="center"/>
          </w:tcPr>
          <w:p w14:paraId="5DECA826" w14:textId="77777777" w:rsidR="009E1699" w:rsidRDefault="00883FB7" w:rsidP="002D06AC">
            <w:pPr>
              <w:tabs>
                <w:tab w:val="num" w:pos="480"/>
                <w:tab w:val="left" w:pos="1440"/>
              </w:tabs>
              <w:jc w:val="center"/>
              <w:rPr>
                <w:rFonts w:ascii="Webdings" w:hAnsi="Webdings"/>
              </w:rPr>
            </w:pPr>
            <w:sdt>
              <w:sdtPr>
                <w:rPr>
                  <w:rFonts w:ascii="Webdings" w:hAnsi="Webdings"/>
                </w:rPr>
                <w:id w:val="-2108182114"/>
                <w14:checkbox>
                  <w14:checked w14:val="0"/>
                  <w14:checkedState w14:val="2612" w14:font="MS Gothic"/>
                  <w14:uncheckedState w14:val="2610" w14:font="MS Gothic"/>
                </w14:checkbox>
              </w:sdtPr>
              <w:sdtEndPr/>
              <w:sdtContent>
                <w:r w:rsidR="009E1699">
                  <w:rPr>
                    <w:rFonts w:ascii="MS Gothic" w:eastAsia="MS Gothic" w:hAnsi="MS Gothic" w:hint="eastAsia"/>
                  </w:rPr>
                  <w:t>☐</w:t>
                </w:r>
              </w:sdtContent>
            </w:sdt>
          </w:p>
        </w:tc>
        <w:tc>
          <w:tcPr>
            <w:tcW w:w="6125" w:type="dxa"/>
          </w:tcPr>
          <w:p w14:paraId="47317F72" w14:textId="77777777" w:rsidR="009E1699" w:rsidRPr="00DB76D4" w:rsidRDefault="009E1699" w:rsidP="00130DEB">
            <w:pPr>
              <w:pStyle w:val="ListParagraph"/>
              <w:numPr>
                <w:ilvl w:val="0"/>
                <w:numId w:val="30"/>
              </w:numPr>
              <w:tabs>
                <w:tab w:val="left" w:pos="1440"/>
              </w:tabs>
              <w:ind w:left="432"/>
              <w:rPr>
                <w:sz w:val="20"/>
                <w:lang w:bidi="en-US"/>
              </w:rPr>
            </w:pPr>
            <w:r w:rsidRPr="00DB76D4">
              <w:rPr>
                <w:sz w:val="20"/>
                <w:lang w:bidi="en-US"/>
              </w:rPr>
              <w:t>Third party billing is processed in a manner that does not breach client confidentiality, particularly in sensitive cases (e.g., adolescents or young adults seeking confidential services, or individuals for whom billing the policy holder could result in interpersonal violence).</w:t>
            </w:r>
          </w:p>
        </w:tc>
        <w:tc>
          <w:tcPr>
            <w:tcW w:w="4850" w:type="dxa"/>
          </w:tcPr>
          <w:p w14:paraId="50F31480" w14:textId="52039F4E" w:rsidR="00AE3BBC" w:rsidRPr="00AE3BBC" w:rsidRDefault="00EC57D6" w:rsidP="002D06AC">
            <w:pPr>
              <w:tabs>
                <w:tab w:val="num" w:pos="480"/>
                <w:tab w:val="left" w:pos="1440"/>
              </w:tabs>
              <w:rPr>
                <w:rStyle w:val="ReviewerFinancial"/>
                <w:b w:val="0"/>
                <w:color w:val="FF0000"/>
                <w:sz w:val="20"/>
              </w:rPr>
            </w:pPr>
            <w:r w:rsidRPr="00EC57D6">
              <w:rPr>
                <w:rStyle w:val="ReviewerFinancial"/>
                <w:b w:val="0"/>
                <w:color w:val="auto"/>
                <w:sz w:val="20"/>
              </w:rPr>
              <w:t>Monitored by Administrative Consultants.  Date of last Administrative Review:  ___________________</w:t>
            </w:r>
          </w:p>
        </w:tc>
      </w:tr>
      <w:tr w:rsidR="00DB76D4" w:rsidRPr="00956E01" w14:paraId="2A9C1827" w14:textId="77777777" w:rsidTr="00871A60">
        <w:trPr>
          <w:cantSplit/>
        </w:trPr>
        <w:tc>
          <w:tcPr>
            <w:tcW w:w="12950" w:type="dxa"/>
            <w:gridSpan w:val="5"/>
          </w:tcPr>
          <w:p w14:paraId="2AC6E06A" w14:textId="77777777" w:rsidR="00DB76D4" w:rsidRPr="00956E01" w:rsidRDefault="00DB76D4" w:rsidP="00D86C6E">
            <w:pPr>
              <w:spacing w:before="240" w:after="240"/>
              <w:rPr>
                <w:rStyle w:val="ReviewerFinancial"/>
                <w:rFonts w:ascii="Arial" w:hAnsi="Arial"/>
                <w:b w:val="0"/>
                <w:color w:val="auto"/>
                <w:sz w:val="20"/>
                <w:shd w:val="clear" w:color="auto" w:fill="auto"/>
              </w:rPr>
            </w:pPr>
            <w:r>
              <w:rPr>
                <w:b/>
                <w:sz w:val="20"/>
              </w:rPr>
              <w:t xml:space="preserve">10 </w:t>
            </w:r>
            <w:r w:rsidR="00D86C6E">
              <w:rPr>
                <w:b/>
                <w:sz w:val="20"/>
              </w:rPr>
              <w:t>Additional</w:t>
            </w:r>
            <w:r w:rsidRPr="00D62E77">
              <w:rPr>
                <w:b/>
                <w:sz w:val="20"/>
              </w:rPr>
              <w:t xml:space="preserve"> Comments:</w:t>
            </w:r>
          </w:p>
        </w:tc>
      </w:tr>
    </w:tbl>
    <w:p w14:paraId="41575B3F" w14:textId="38292EB3" w:rsidR="00DB76D4" w:rsidRDefault="00DB76D4" w:rsidP="00871A60">
      <w:pPr>
        <w:pStyle w:val="Heading1"/>
      </w:pPr>
      <w:r>
        <w:t>11: Community Participation, Education, and Project Promotion</w:t>
      </w:r>
    </w:p>
    <w:p w14:paraId="4F5459E0" w14:textId="77777777" w:rsidR="00DB76D4" w:rsidRDefault="00DB76D4"/>
    <w:p w14:paraId="7208C5FB" w14:textId="77777777" w:rsidR="00DB76D4" w:rsidRPr="00871A60" w:rsidRDefault="00871A60">
      <w:pPr>
        <w:rPr>
          <w:sz w:val="22"/>
        </w:rPr>
      </w:pPr>
      <w:r w:rsidRPr="00871A60">
        <w:rPr>
          <w:sz w:val="22"/>
        </w:rPr>
        <w:t>Title X grantees are expected to provide for community participation and education and to promote the activities of the project.</w:t>
      </w:r>
    </w:p>
    <w:p w14:paraId="55A025B1"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DB76D4" w:rsidRPr="005403CD" w14:paraId="65CFF428" w14:textId="77777777" w:rsidTr="00871A60">
        <w:trPr>
          <w:cantSplit/>
          <w:trHeight w:val="512"/>
        </w:trPr>
        <w:tc>
          <w:tcPr>
            <w:tcW w:w="12950" w:type="dxa"/>
            <w:gridSpan w:val="5"/>
            <w:shd w:val="clear" w:color="auto" w:fill="C0C0C0"/>
          </w:tcPr>
          <w:p w14:paraId="7BD2ECB6" w14:textId="77777777" w:rsidR="00DB76D4" w:rsidRPr="005403CD" w:rsidRDefault="00DB76D4" w:rsidP="00DB76D4">
            <w:pPr>
              <w:pStyle w:val="Heading2"/>
            </w:pPr>
            <w:r>
              <w:t>11.1: Collaborative Planning and Community Engagement</w:t>
            </w:r>
          </w:p>
        </w:tc>
      </w:tr>
      <w:tr w:rsidR="00DB76D4" w:rsidRPr="00956E01" w14:paraId="43147BAA"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5D68E0D" w14:textId="77777777" w:rsidR="00DB76D4" w:rsidRPr="00956E01" w:rsidRDefault="00DB76D4" w:rsidP="00FA705A">
            <w:pPr>
              <w:spacing w:after="240"/>
              <w:rPr>
                <w:sz w:val="20"/>
              </w:rPr>
            </w:pPr>
            <w:r w:rsidRPr="00DB76D4">
              <w:rPr>
                <w:sz w:val="18"/>
                <w:lang w:bidi="en-US"/>
              </w:rPr>
              <w:t xml:space="preserve">Title X grantees and </w:t>
            </w:r>
            <w:r w:rsidR="00945998">
              <w:rPr>
                <w:sz w:val="18"/>
                <w:lang w:bidi="en-US"/>
              </w:rPr>
              <w:t>agency</w:t>
            </w:r>
            <w:r w:rsidRPr="00DB76D4">
              <w:rPr>
                <w:sz w:val="18"/>
                <w:lang w:bidi="en-US"/>
              </w:rPr>
              <w:t xml:space="preserve"> agencies must provide an opportunity for participation in the development, implementation, and evaluation of the project by persons broadly representative of all significant elements of the population to be served; and by persons in the community knowledgeable about the community’s needs for family planning services (42 CFR 59.5(b</w:t>
            </w:r>
            <w:proofErr w:type="gramStart"/>
            <w:r w:rsidRPr="00DB76D4">
              <w:rPr>
                <w:sz w:val="18"/>
                <w:lang w:bidi="en-US"/>
              </w:rPr>
              <w:t>)(</w:t>
            </w:r>
            <w:proofErr w:type="gramEnd"/>
            <w:r w:rsidRPr="00DB76D4">
              <w:rPr>
                <w:sz w:val="18"/>
                <w:lang w:bidi="en-US"/>
              </w:rPr>
              <w:t>10)).</w:t>
            </w:r>
          </w:p>
        </w:tc>
      </w:tr>
      <w:tr w:rsidR="00F02F19" w:rsidRPr="00D62E77" w14:paraId="2CB37CC5" w14:textId="77777777" w:rsidTr="00F02F19">
        <w:trPr>
          <w:cantSplit/>
        </w:trPr>
        <w:tc>
          <w:tcPr>
            <w:tcW w:w="919" w:type="dxa"/>
            <w:shd w:val="clear" w:color="auto" w:fill="F2F2F2" w:themeFill="background1" w:themeFillShade="F2"/>
            <w:vAlign w:val="center"/>
          </w:tcPr>
          <w:p w14:paraId="03D8F4D0" w14:textId="1D10B5B6" w:rsidR="00F02F19" w:rsidRPr="00D62E77" w:rsidRDefault="00F02F19"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3534910D" w14:textId="77777777" w:rsidR="00F02F19" w:rsidRPr="00D62E77" w:rsidRDefault="00F02F1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CAD701F" w14:textId="77777777" w:rsidR="00F02F19" w:rsidRPr="00D62E77" w:rsidRDefault="00F02F1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489030B6" w14:textId="77777777" w:rsidR="00F02F19" w:rsidRPr="00D62E77" w:rsidRDefault="00F02F19" w:rsidP="00871A60">
            <w:pPr>
              <w:jc w:val="center"/>
              <w:rPr>
                <w:b/>
                <w:sz w:val="20"/>
              </w:rPr>
            </w:pPr>
            <w:r w:rsidRPr="00D62E77">
              <w:rPr>
                <w:b/>
                <w:sz w:val="20"/>
              </w:rPr>
              <w:t>Implementation Strategy</w:t>
            </w:r>
          </w:p>
        </w:tc>
        <w:tc>
          <w:tcPr>
            <w:tcW w:w="4850" w:type="dxa"/>
            <w:shd w:val="clear" w:color="auto" w:fill="F2F2F2" w:themeFill="background1" w:themeFillShade="F2"/>
            <w:vAlign w:val="center"/>
          </w:tcPr>
          <w:p w14:paraId="5EA9A1DD" w14:textId="77777777" w:rsidR="00F02F19" w:rsidRPr="00D62E77" w:rsidRDefault="00F02F19" w:rsidP="00871A60">
            <w:pPr>
              <w:jc w:val="center"/>
              <w:rPr>
                <w:b/>
                <w:sz w:val="20"/>
              </w:rPr>
            </w:pPr>
            <w:r w:rsidRPr="00D62E77">
              <w:rPr>
                <w:b/>
                <w:sz w:val="20"/>
              </w:rPr>
              <w:t>Comments</w:t>
            </w:r>
          </w:p>
        </w:tc>
      </w:tr>
      <w:tr w:rsidR="00F02F19" w:rsidRPr="00C16CA3" w14:paraId="04AD668F" w14:textId="77777777" w:rsidTr="00F02F19">
        <w:trPr>
          <w:cantSplit/>
        </w:trPr>
        <w:tc>
          <w:tcPr>
            <w:tcW w:w="919" w:type="dxa"/>
            <w:vAlign w:val="center"/>
          </w:tcPr>
          <w:p w14:paraId="7CC6511A" w14:textId="77777777" w:rsidR="00F02F19" w:rsidRDefault="00F02F19" w:rsidP="00DB76D4">
            <w:pPr>
              <w:jc w:val="center"/>
            </w:pPr>
            <w:r w:rsidRPr="00EA0249">
              <w:rPr>
                <w:rStyle w:val="ReviewerAdmin"/>
                <w:sz w:val="20"/>
              </w:rPr>
              <w:t>A</w:t>
            </w:r>
          </w:p>
        </w:tc>
        <w:tc>
          <w:tcPr>
            <w:tcW w:w="526" w:type="dxa"/>
            <w:vAlign w:val="center"/>
          </w:tcPr>
          <w:p w14:paraId="5F2253D8" w14:textId="77777777" w:rsidR="00F02F19" w:rsidRPr="00C16CA3" w:rsidRDefault="00883FB7" w:rsidP="00DB76D4">
            <w:pPr>
              <w:tabs>
                <w:tab w:val="num" w:pos="480"/>
                <w:tab w:val="left" w:pos="1440"/>
              </w:tabs>
              <w:jc w:val="center"/>
              <w:rPr>
                <w:rFonts w:ascii="Calibri" w:hAnsi="Calibri" w:cs="Calibri"/>
                <w:b/>
                <w:sz w:val="18"/>
              </w:rPr>
            </w:pPr>
            <w:sdt>
              <w:sdtPr>
                <w:rPr>
                  <w:rFonts w:ascii="Webdings" w:hAnsi="Webdings"/>
                </w:rPr>
                <w:id w:val="-1084910638"/>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530" w:type="dxa"/>
            <w:vAlign w:val="center"/>
          </w:tcPr>
          <w:p w14:paraId="42F779FB" w14:textId="77777777" w:rsidR="00F02F19" w:rsidRPr="00C16CA3" w:rsidRDefault="00883FB7" w:rsidP="00DB76D4">
            <w:pPr>
              <w:tabs>
                <w:tab w:val="num" w:pos="480"/>
                <w:tab w:val="left" w:pos="1440"/>
              </w:tabs>
              <w:jc w:val="center"/>
              <w:rPr>
                <w:rFonts w:ascii="Calibri" w:hAnsi="Calibri" w:cs="Calibri"/>
                <w:b/>
                <w:sz w:val="18"/>
              </w:rPr>
            </w:pPr>
            <w:sdt>
              <w:sdtPr>
                <w:rPr>
                  <w:rFonts w:ascii="Webdings" w:hAnsi="Webdings"/>
                </w:rPr>
                <w:id w:val="1305509711"/>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6125" w:type="dxa"/>
          </w:tcPr>
          <w:p w14:paraId="0C47F5FB" w14:textId="58CCEBAA" w:rsidR="00F02F19" w:rsidRPr="00D62E77" w:rsidRDefault="00F02F19" w:rsidP="00130DEB">
            <w:pPr>
              <w:pStyle w:val="ListParagraph"/>
              <w:numPr>
                <w:ilvl w:val="0"/>
                <w:numId w:val="31"/>
              </w:numPr>
              <w:tabs>
                <w:tab w:val="left" w:pos="1440"/>
              </w:tabs>
              <w:ind w:left="432"/>
              <w:rPr>
                <w:rFonts w:ascii="Calibri" w:hAnsi="Calibri" w:cs="Calibri"/>
                <w:b/>
                <w:sz w:val="20"/>
              </w:rPr>
            </w:pPr>
            <w:r w:rsidRPr="00DB76D4">
              <w:rPr>
                <w:sz w:val="20"/>
                <w:lang w:bidi="en-US"/>
              </w:rPr>
              <w:t xml:space="preserve">The </w:t>
            </w:r>
            <w:r>
              <w:rPr>
                <w:sz w:val="20"/>
                <w:lang w:bidi="en-US"/>
              </w:rPr>
              <w:t>agency has a community engagement plan</w:t>
            </w:r>
            <w:r w:rsidRPr="00DB76D4">
              <w:rPr>
                <w:sz w:val="20"/>
                <w:lang w:bidi="en-US"/>
              </w:rPr>
              <w:t>. Participants should include individuals who are broadly representative of the population to be served, and who are knowledgeable about the community’s needs for family planning services.</w:t>
            </w:r>
          </w:p>
        </w:tc>
        <w:tc>
          <w:tcPr>
            <w:tcW w:w="4850" w:type="dxa"/>
          </w:tcPr>
          <w:p w14:paraId="3FB45854" w14:textId="77777777" w:rsidR="00F02F19" w:rsidRPr="00C16CA3" w:rsidRDefault="00F02F19" w:rsidP="00DB76D4">
            <w:pPr>
              <w:tabs>
                <w:tab w:val="num" w:pos="480"/>
                <w:tab w:val="left" w:pos="1440"/>
              </w:tabs>
              <w:rPr>
                <w:rStyle w:val="ReviewerFinancial"/>
                <w:sz w:val="22"/>
              </w:rPr>
            </w:pPr>
          </w:p>
        </w:tc>
      </w:tr>
      <w:tr w:rsidR="00F02F19" w:rsidRPr="00C16CA3" w14:paraId="76659BB7" w14:textId="77777777" w:rsidTr="00F02F19">
        <w:trPr>
          <w:cantSplit/>
        </w:trPr>
        <w:tc>
          <w:tcPr>
            <w:tcW w:w="919" w:type="dxa"/>
            <w:vAlign w:val="center"/>
          </w:tcPr>
          <w:p w14:paraId="0B443FD6" w14:textId="77777777" w:rsidR="00F02F19" w:rsidRDefault="00F02F19" w:rsidP="00DB76D4">
            <w:pPr>
              <w:jc w:val="center"/>
            </w:pPr>
            <w:r w:rsidRPr="00EA0249">
              <w:rPr>
                <w:rStyle w:val="ReviewerAdmin"/>
                <w:sz w:val="20"/>
              </w:rPr>
              <w:lastRenderedPageBreak/>
              <w:t>A</w:t>
            </w:r>
          </w:p>
        </w:tc>
        <w:tc>
          <w:tcPr>
            <w:tcW w:w="526" w:type="dxa"/>
            <w:vAlign w:val="center"/>
          </w:tcPr>
          <w:p w14:paraId="5451BDF2" w14:textId="77777777" w:rsidR="00F02F19" w:rsidRPr="00C16CA3" w:rsidRDefault="00883FB7" w:rsidP="00DB76D4">
            <w:pPr>
              <w:tabs>
                <w:tab w:val="num" w:pos="480"/>
                <w:tab w:val="left" w:pos="1440"/>
              </w:tabs>
              <w:jc w:val="center"/>
              <w:rPr>
                <w:rFonts w:ascii="Calibri" w:hAnsi="Calibri" w:cs="Calibri"/>
                <w:b/>
                <w:sz w:val="18"/>
              </w:rPr>
            </w:pPr>
            <w:sdt>
              <w:sdtPr>
                <w:rPr>
                  <w:rFonts w:ascii="Webdings" w:hAnsi="Webdings"/>
                </w:rPr>
                <w:id w:val="1478112299"/>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530" w:type="dxa"/>
            <w:vAlign w:val="center"/>
          </w:tcPr>
          <w:p w14:paraId="5EF0D882" w14:textId="77777777" w:rsidR="00F02F19" w:rsidRPr="00C16CA3" w:rsidRDefault="00883FB7" w:rsidP="00DB76D4">
            <w:pPr>
              <w:tabs>
                <w:tab w:val="num" w:pos="480"/>
                <w:tab w:val="left" w:pos="1440"/>
              </w:tabs>
              <w:jc w:val="center"/>
              <w:rPr>
                <w:rFonts w:ascii="Calibri" w:hAnsi="Calibri" w:cs="Calibri"/>
                <w:b/>
                <w:sz w:val="18"/>
              </w:rPr>
            </w:pPr>
            <w:sdt>
              <w:sdtPr>
                <w:rPr>
                  <w:rFonts w:ascii="Webdings" w:hAnsi="Webdings"/>
                </w:rPr>
                <w:id w:val="-1362424819"/>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6125" w:type="dxa"/>
          </w:tcPr>
          <w:p w14:paraId="49CC1F7F" w14:textId="77777777" w:rsidR="00F02F19" w:rsidRPr="00956E01" w:rsidRDefault="00F02F19" w:rsidP="00130DEB">
            <w:pPr>
              <w:pStyle w:val="ListParagraph"/>
              <w:numPr>
                <w:ilvl w:val="0"/>
                <w:numId w:val="31"/>
              </w:numPr>
              <w:tabs>
                <w:tab w:val="left" w:pos="1440"/>
              </w:tabs>
              <w:ind w:left="432"/>
              <w:rPr>
                <w:sz w:val="20"/>
                <w:lang w:bidi="en-US"/>
              </w:rPr>
            </w:pPr>
            <w:r w:rsidRPr="00DB76D4">
              <w:rPr>
                <w:sz w:val="20"/>
                <w:lang w:bidi="en-US"/>
              </w:rPr>
              <w:t>The community engagement plan: (a) engages diverse community members including adolescents and current clients, and (b) specifies ways that community members will be involved in efforts to develop, assess, and/or evaluate the program.</w:t>
            </w:r>
          </w:p>
        </w:tc>
        <w:tc>
          <w:tcPr>
            <w:tcW w:w="4850" w:type="dxa"/>
          </w:tcPr>
          <w:p w14:paraId="36E1256D" w14:textId="77777777" w:rsidR="00F02F19" w:rsidRPr="00C16CA3" w:rsidRDefault="00F02F19" w:rsidP="00DB76D4">
            <w:pPr>
              <w:tabs>
                <w:tab w:val="num" w:pos="480"/>
                <w:tab w:val="left" w:pos="1440"/>
              </w:tabs>
              <w:rPr>
                <w:rStyle w:val="ReviewerFinancial"/>
                <w:sz w:val="22"/>
              </w:rPr>
            </w:pPr>
          </w:p>
        </w:tc>
      </w:tr>
      <w:tr w:rsidR="00F02F19" w:rsidRPr="00C16CA3" w14:paraId="64539B58" w14:textId="77777777" w:rsidTr="00F02F19">
        <w:trPr>
          <w:cantSplit/>
        </w:trPr>
        <w:tc>
          <w:tcPr>
            <w:tcW w:w="919" w:type="dxa"/>
            <w:vAlign w:val="center"/>
          </w:tcPr>
          <w:p w14:paraId="3313A282" w14:textId="77777777" w:rsidR="00F02F19" w:rsidRPr="00F53ACE" w:rsidRDefault="00F02F19" w:rsidP="00DB76D4">
            <w:pPr>
              <w:jc w:val="center"/>
              <w:rPr>
                <w:rStyle w:val="ReviewerClinical"/>
                <w:sz w:val="20"/>
              </w:rPr>
            </w:pPr>
            <w:r w:rsidRPr="00EA0249">
              <w:rPr>
                <w:rStyle w:val="ReviewerAdmin"/>
                <w:sz w:val="20"/>
              </w:rPr>
              <w:t>A</w:t>
            </w:r>
          </w:p>
        </w:tc>
        <w:tc>
          <w:tcPr>
            <w:tcW w:w="526" w:type="dxa"/>
            <w:vAlign w:val="center"/>
          </w:tcPr>
          <w:p w14:paraId="134E25C7" w14:textId="77777777" w:rsidR="00F02F19" w:rsidRDefault="00883FB7" w:rsidP="00DB76D4">
            <w:pPr>
              <w:tabs>
                <w:tab w:val="num" w:pos="480"/>
                <w:tab w:val="left" w:pos="1440"/>
              </w:tabs>
              <w:jc w:val="center"/>
              <w:rPr>
                <w:rFonts w:ascii="Webdings" w:hAnsi="Webdings"/>
              </w:rPr>
            </w:pPr>
            <w:sdt>
              <w:sdtPr>
                <w:rPr>
                  <w:rFonts w:ascii="Webdings" w:hAnsi="Webdings"/>
                </w:rPr>
                <w:id w:val="-1653979950"/>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530" w:type="dxa"/>
            <w:vAlign w:val="center"/>
          </w:tcPr>
          <w:p w14:paraId="380C00E3" w14:textId="77777777" w:rsidR="00F02F19" w:rsidRDefault="00883FB7" w:rsidP="00DB76D4">
            <w:pPr>
              <w:tabs>
                <w:tab w:val="num" w:pos="480"/>
                <w:tab w:val="left" w:pos="1440"/>
              </w:tabs>
              <w:jc w:val="center"/>
              <w:rPr>
                <w:rFonts w:ascii="Webdings" w:hAnsi="Webdings"/>
              </w:rPr>
            </w:pPr>
            <w:sdt>
              <w:sdtPr>
                <w:rPr>
                  <w:rFonts w:ascii="Webdings" w:hAnsi="Webdings"/>
                </w:rPr>
                <w:id w:val="2133985648"/>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6125" w:type="dxa"/>
          </w:tcPr>
          <w:p w14:paraId="498595CA" w14:textId="77777777" w:rsidR="00F02F19" w:rsidRPr="00DB76D4" w:rsidRDefault="00F02F19" w:rsidP="00130DEB">
            <w:pPr>
              <w:pStyle w:val="ListParagraph"/>
              <w:numPr>
                <w:ilvl w:val="0"/>
                <w:numId w:val="31"/>
              </w:numPr>
              <w:tabs>
                <w:tab w:val="left" w:pos="1440"/>
              </w:tabs>
              <w:ind w:left="432"/>
              <w:rPr>
                <w:sz w:val="20"/>
                <w:lang w:bidi="en-US"/>
              </w:rPr>
            </w:pPr>
            <w:r w:rsidRPr="00DB76D4">
              <w:rPr>
                <w:sz w:val="20"/>
                <w:lang w:bidi="en-US"/>
              </w:rPr>
              <w:t>Documentation demonstrates that the community engagement plan has been implemented (e.g., reports, meeting minutes, etc.)</w:t>
            </w:r>
            <w:r>
              <w:rPr>
                <w:sz w:val="20"/>
                <w:lang w:bidi="en-US"/>
              </w:rPr>
              <w:t>.</w:t>
            </w:r>
          </w:p>
        </w:tc>
        <w:tc>
          <w:tcPr>
            <w:tcW w:w="4850" w:type="dxa"/>
          </w:tcPr>
          <w:p w14:paraId="24D040D3" w14:textId="77777777" w:rsidR="00F02F19" w:rsidRPr="00C16CA3" w:rsidRDefault="00F02F19" w:rsidP="00DB76D4">
            <w:pPr>
              <w:tabs>
                <w:tab w:val="num" w:pos="480"/>
                <w:tab w:val="left" w:pos="1440"/>
              </w:tabs>
              <w:rPr>
                <w:rStyle w:val="ReviewerFinancial"/>
                <w:sz w:val="22"/>
              </w:rPr>
            </w:pPr>
          </w:p>
        </w:tc>
      </w:tr>
      <w:tr w:rsidR="00DB76D4" w:rsidRPr="00956E01" w14:paraId="28D66730" w14:textId="77777777" w:rsidTr="00871A60">
        <w:trPr>
          <w:cantSplit/>
        </w:trPr>
        <w:tc>
          <w:tcPr>
            <w:tcW w:w="12950" w:type="dxa"/>
            <w:gridSpan w:val="5"/>
          </w:tcPr>
          <w:p w14:paraId="767B5DC0" w14:textId="77777777" w:rsidR="00DB76D4" w:rsidRDefault="00DB76D4" w:rsidP="00D86C6E">
            <w:pPr>
              <w:spacing w:before="240" w:after="240"/>
              <w:rPr>
                <w:b/>
                <w:sz w:val="20"/>
              </w:rPr>
            </w:pPr>
            <w:r>
              <w:rPr>
                <w:b/>
                <w:sz w:val="20"/>
              </w:rPr>
              <w:t xml:space="preserve">11.1 </w:t>
            </w:r>
            <w:r w:rsidR="00D86C6E">
              <w:rPr>
                <w:b/>
                <w:sz w:val="20"/>
              </w:rPr>
              <w:t>Additional</w:t>
            </w:r>
            <w:r w:rsidRPr="00D62E77">
              <w:rPr>
                <w:b/>
                <w:sz w:val="20"/>
              </w:rPr>
              <w:t xml:space="preserve"> Comments:</w:t>
            </w:r>
          </w:p>
          <w:p w14:paraId="75C88655"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1A9D7EEC" w14:textId="1EC7F5DF"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054"/>
        <w:gridCol w:w="1055"/>
        <w:gridCol w:w="5484"/>
        <w:gridCol w:w="4119"/>
      </w:tblGrid>
      <w:tr w:rsidR="00DB76D4" w:rsidRPr="005403CD" w14:paraId="4C37BEDB" w14:textId="77777777" w:rsidTr="00871A60">
        <w:trPr>
          <w:cantSplit/>
          <w:trHeight w:val="512"/>
        </w:trPr>
        <w:tc>
          <w:tcPr>
            <w:tcW w:w="12950" w:type="dxa"/>
            <w:gridSpan w:val="5"/>
            <w:shd w:val="clear" w:color="auto" w:fill="C0C0C0"/>
          </w:tcPr>
          <w:p w14:paraId="271ADA5C" w14:textId="77777777" w:rsidR="00DB76D4" w:rsidRPr="005403CD" w:rsidRDefault="00DB76D4" w:rsidP="00DB76D4">
            <w:pPr>
              <w:pStyle w:val="Heading2"/>
            </w:pPr>
            <w:r>
              <w:lastRenderedPageBreak/>
              <w:t>11.2: Community Awareness and Access</w:t>
            </w:r>
          </w:p>
        </w:tc>
      </w:tr>
      <w:tr w:rsidR="00DB76D4" w:rsidRPr="00956E01" w14:paraId="01F81149"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1A1C3AF" w14:textId="77777777" w:rsidR="00DB76D4" w:rsidRPr="00DB76D4" w:rsidRDefault="00DB76D4" w:rsidP="00FA705A">
            <w:pPr>
              <w:spacing w:after="240"/>
              <w:rPr>
                <w:sz w:val="18"/>
                <w:lang w:bidi="en-US"/>
              </w:rPr>
            </w:pPr>
            <w:r w:rsidRPr="00DB76D4">
              <w:rPr>
                <w:sz w:val="18"/>
                <w:lang w:bidi="en-US"/>
              </w:rPr>
              <w:t>Projects must establish and implement planned activities to facilitate community awareness of and access to family planning services (42 CFR 59.5(b)(3)). Each family planning project must provide for community education</w:t>
            </w:r>
            <w:r w:rsidR="00FA705A">
              <w:rPr>
                <w:sz w:val="18"/>
                <w:lang w:bidi="en-US"/>
              </w:rPr>
              <w:t xml:space="preserve"> programs (42 CFR 59.5(b)(3)). </w:t>
            </w:r>
          </w:p>
          <w:p w14:paraId="0467EC58" w14:textId="77777777" w:rsidR="009B4D13" w:rsidRPr="00956E01" w:rsidRDefault="00DB76D4" w:rsidP="00FA705A">
            <w:pPr>
              <w:spacing w:after="240"/>
              <w:rPr>
                <w:sz w:val="20"/>
              </w:rPr>
            </w:pPr>
            <w:r w:rsidRPr="00DB76D4">
              <w:rPr>
                <w:sz w:val="18"/>
                <w:lang w:bidi="en-US"/>
              </w:rPr>
              <w:t>The community education program(s) should be based on an assessment of the needs of the community and should contain an implementation and evaluation strategy.</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9B4D13" w:rsidRPr="005403CD" w14:paraId="0FC0966E" w14:textId="77777777" w:rsidTr="005E5418">
              <w:trPr>
                <w:cantSplit/>
                <w:trHeight w:val="512"/>
              </w:trPr>
              <w:tc>
                <w:tcPr>
                  <w:tcW w:w="12950" w:type="dxa"/>
                  <w:shd w:val="clear" w:color="auto" w:fill="C0C0C0"/>
                </w:tcPr>
                <w:p w14:paraId="21E2AAD6" w14:textId="77777777" w:rsidR="009B4D13" w:rsidRPr="005403CD" w:rsidRDefault="009B4D13" w:rsidP="009B4D13">
                  <w:pPr>
                    <w:pStyle w:val="Heading2"/>
                  </w:pPr>
                  <w:r>
                    <w:t>11.3: Community Education</w:t>
                  </w:r>
                </w:p>
              </w:tc>
            </w:tr>
            <w:tr w:rsidR="009B4D13" w:rsidRPr="00956E01" w14:paraId="447107A6" w14:textId="77777777" w:rsidTr="005E5418">
              <w:trPr>
                <w:cantSplit/>
              </w:trPr>
              <w:tc>
                <w:tcPr>
                  <w:tcW w:w="1295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A57C6C3" w14:textId="77777777" w:rsidR="009B4D13" w:rsidRPr="00956E01" w:rsidRDefault="009B4D13" w:rsidP="009B4D13">
                  <w:pPr>
                    <w:spacing w:after="240"/>
                    <w:rPr>
                      <w:sz w:val="20"/>
                    </w:rPr>
                  </w:pPr>
                  <w:r w:rsidRPr="00DB76D4">
                    <w:rPr>
                      <w:sz w:val="18"/>
                      <w:lang w:bidi="en-US"/>
                    </w:rPr>
                    <w:t>Community education should serve to enhance community understanding of the objectives of the project, make known the availability of services to potential clients, and encourage continued participation by persons to whom family planning may be beneficial (42 CFR 59.5 (b)(3).</w:t>
                  </w:r>
                </w:p>
              </w:tc>
            </w:tr>
          </w:tbl>
          <w:p w14:paraId="05DCC82D" w14:textId="6C39E736" w:rsidR="00DB76D4" w:rsidRPr="00956E01" w:rsidRDefault="00DB76D4" w:rsidP="00FA705A">
            <w:pPr>
              <w:spacing w:after="240"/>
              <w:rPr>
                <w:sz w:val="20"/>
              </w:rPr>
            </w:pPr>
          </w:p>
        </w:tc>
      </w:tr>
      <w:tr w:rsidR="00F02F19" w:rsidRPr="00D62E77" w14:paraId="4DA9ADC3" w14:textId="77777777" w:rsidTr="00F02F19">
        <w:trPr>
          <w:cantSplit/>
        </w:trPr>
        <w:tc>
          <w:tcPr>
            <w:tcW w:w="1306" w:type="dxa"/>
            <w:shd w:val="clear" w:color="auto" w:fill="F2F2F2" w:themeFill="background1" w:themeFillShade="F2"/>
            <w:vAlign w:val="center"/>
          </w:tcPr>
          <w:p w14:paraId="24BBD412" w14:textId="502A5123" w:rsidR="00F02F19" w:rsidRPr="00D62E77" w:rsidRDefault="00F02F19"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908" w:type="dxa"/>
            <w:shd w:val="clear" w:color="auto" w:fill="F2F2F2" w:themeFill="background1" w:themeFillShade="F2"/>
            <w:vAlign w:val="center"/>
          </w:tcPr>
          <w:p w14:paraId="54C37302" w14:textId="77777777" w:rsidR="00F02F19" w:rsidRPr="00D62E77" w:rsidRDefault="00F02F1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910" w:type="dxa"/>
            <w:shd w:val="clear" w:color="auto" w:fill="F2F2F2" w:themeFill="background1" w:themeFillShade="F2"/>
            <w:vAlign w:val="center"/>
          </w:tcPr>
          <w:p w14:paraId="691FF49B" w14:textId="77777777" w:rsidR="00F02F19" w:rsidRPr="00D62E77" w:rsidRDefault="00F02F1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5470" w:type="dxa"/>
            <w:shd w:val="clear" w:color="auto" w:fill="F2F2F2" w:themeFill="background1" w:themeFillShade="F2"/>
            <w:vAlign w:val="center"/>
          </w:tcPr>
          <w:p w14:paraId="04540273" w14:textId="77777777" w:rsidR="00F02F19" w:rsidRPr="00D62E77" w:rsidRDefault="00F02F19" w:rsidP="00871A60">
            <w:pPr>
              <w:jc w:val="center"/>
              <w:rPr>
                <w:b/>
                <w:sz w:val="20"/>
              </w:rPr>
            </w:pPr>
            <w:r w:rsidRPr="00D62E77">
              <w:rPr>
                <w:b/>
                <w:sz w:val="20"/>
              </w:rPr>
              <w:t>Implementation Strategy</w:t>
            </w:r>
          </w:p>
        </w:tc>
        <w:tc>
          <w:tcPr>
            <w:tcW w:w="4356" w:type="dxa"/>
            <w:shd w:val="clear" w:color="auto" w:fill="F2F2F2" w:themeFill="background1" w:themeFillShade="F2"/>
            <w:vAlign w:val="center"/>
          </w:tcPr>
          <w:p w14:paraId="25EE9A7E" w14:textId="77777777" w:rsidR="00F02F19" w:rsidRPr="00D62E77" w:rsidRDefault="00F02F19" w:rsidP="00871A60">
            <w:pPr>
              <w:jc w:val="center"/>
              <w:rPr>
                <w:b/>
                <w:sz w:val="20"/>
              </w:rPr>
            </w:pPr>
            <w:r w:rsidRPr="00D62E77">
              <w:rPr>
                <w:b/>
                <w:sz w:val="20"/>
              </w:rPr>
              <w:t>Comments</w:t>
            </w:r>
          </w:p>
        </w:tc>
      </w:tr>
      <w:tr w:rsidR="00F02F19" w:rsidRPr="00C16CA3" w14:paraId="10738434" w14:textId="77777777" w:rsidTr="00F02F19">
        <w:trPr>
          <w:cantSplit/>
        </w:trPr>
        <w:tc>
          <w:tcPr>
            <w:tcW w:w="1306" w:type="dxa"/>
            <w:vAlign w:val="center"/>
          </w:tcPr>
          <w:p w14:paraId="017BF174" w14:textId="77777777" w:rsidR="00F02F19" w:rsidRDefault="00F02F19" w:rsidP="00871A60">
            <w:pPr>
              <w:jc w:val="center"/>
            </w:pPr>
            <w:r w:rsidRPr="00EA0249">
              <w:rPr>
                <w:rStyle w:val="ReviewerAdmin"/>
                <w:sz w:val="20"/>
              </w:rPr>
              <w:t>A</w:t>
            </w:r>
          </w:p>
        </w:tc>
        <w:tc>
          <w:tcPr>
            <w:tcW w:w="908" w:type="dxa"/>
            <w:vAlign w:val="center"/>
          </w:tcPr>
          <w:p w14:paraId="0AEA99EE" w14:textId="77777777" w:rsidR="00F02F19" w:rsidRPr="00C16CA3" w:rsidRDefault="00883FB7" w:rsidP="00871A60">
            <w:pPr>
              <w:tabs>
                <w:tab w:val="num" w:pos="480"/>
                <w:tab w:val="left" w:pos="1440"/>
              </w:tabs>
              <w:jc w:val="center"/>
              <w:rPr>
                <w:rFonts w:ascii="Calibri" w:hAnsi="Calibri" w:cs="Calibri"/>
                <w:b/>
                <w:sz w:val="18"/>
              </w:rPr>
            </w:pPr>
            <w:sdt>
              <w:sdtPr>
                <w:rPr>
                  <w:rFonts w:ascii="Webdings" w:hAnsi="Webdings"/>
                </w:rPr>
                <w:id w:val="445132718"/>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910" w:type="dxa"/>
            <w:vAlign w:val="center"/>
          </w:tcPr>
          <w:p w14:paraId="651FE812" w14:textId="77777777" w:rsidR="00F02F19" w:rsidRPr="00C16CA3" w:rsidRDefault="00883FB7" w:rsidP="00871A60">
            <w:pPr>
              <w:tabs>
                <w:tab w:val="num" w:pos="480"/>
                <w:tab w:val="left" w:pos="1440"/>
              </w:tabs>
              <w:jc w:val="center"/>
              <w:rPr>
                <w:rFonts w:ascii="Calibri" w:hAnsi="Calibri" w:cs="Calibri"/>
                <w:b/>
                <w:sz w:val="18"/>
              </w:rPr>
            </w:pPr>
            <w:sdt>
              <w:sdtPr>
                <w:rPr>
                  <w:rFonts w:ascii="Webdings" w:hAnsi="Webdings"/>
                </w:rPr>
                <w:id w:val="1758710831"/>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5470" w:type="dxa"/>
          </w:tcPr>
          <w:p w14:paraId="4F2CBD5A" w14:textId="0329FFB9" w:rsidR="00F02F19" w:rsidRPr="00D62E77" w:rsidRDefault="00F02F19" w:rsidP="00130DEB">
            <w:pPr>
              <w:pStyle w:val="ListParagraph"/>
              <w:numPr>
                <w:ilvl w:val="0"/>
                <w:numId w:val="32"/>
              </w:numPr>
              <w:tabs>
                <w:tab w:val="left" w:pos="1440"/>
              </w:tabs>
              <w:ind w:left="432"/>
              <w:rPr>
                <w:rFonts w:ascii="Calibri" w:hAnsi="Calibri" w:cs="Calibri"/>
                <w:b/>
                <w:sz w:val="20"/>
              </w:rPr>
            </w:pPr>
            <w:r w:rsidRPr="00DB76D4">
              <w:rPr>
                <w:sz w:val="20"/>
                <w:lang w:bidi="en-US"/>
              </w:rPr>
              <w:t>Documentation</w:t>
            </w:r>
            <w:r>
              <w:rPr>
                <w:sz w:val="20"/>
                <w:lang w:bidi="en-US"/>
              </w:rPr>
              <w:t xml:space="preserve"> demonstrates that the agency</w:t>
            </w:r>
            <w:r w:rsidRPr="00DB76D4">
              <w:rPr>
                <w:sz w:val="20"/>
                <w:lang w:bidi="en-US"/>
              </w:rPr>
              <w:t xml:space="preserve"> conducts periodic assessment of the needs of the community </w:t>
            </w:r>
            <w:proofErr w:type="gramStart"/>
            <w:r w:rsidRPr="00DB76D4">
              <w:rPr>
                <w:sz w:val="20"/>
                <w:lang w:bidi="en-US"/>
              </w:rPr>
              <w:t>with regard to</w:t>
            </w:r>
            <w:proofErr w:type="gramEnd"/>
            <w:r w:rsidRPr="00DB76D4">
              <w:rPr>
                <w:sz w:val="20"/>
                <w:lang w:bidi="en-US"/>
              </w:rPr>
              <w:t xml:space="preserve"> their awareness of and need for access to family planning services.</w:t>
            </w:r>
          </w:p>
        </w:tc>
        <w:tc>
          <w:tcPr>
            <w:tcW w:w="4356" w:type="dxa"/>
          </w:tcPr>
          <w:p w14:paraId="0268FB0B" w14:textId="77777777" w:rsidR="00F02F19" w:rsidRPr="00C16CA3" w:rsidRDefault="00F02F19" w:rsidP="00871A60">
            <w:pPr>
              <w:tabs>
                <w:tab w:val="num" w:pos="480"/>
                <w:tab w:val="left" w:pos="1440"/>
              </w:tabs>
              <w:rPr>
                <w:rStyle w:val="ReviewerFinancial"/>
                <w:sz w:val="22"/>
              </w:rPr>
            </w:pPr>
          </w:p>
        </w:tc>
      </w:tr>
      <w:tr w:rsidR="00F02F19" w:rsidRPr="00C16CA3" w14:paraId="142C71FF" w14:textId="77777777" w:rsidTr="00F02F19">
        <w:trPr>
          <w:cantSplit/>
        </w:trPr>
        <w:tc>
          <w:tcPr>
            <w:tcW w:w="1306" w:type="dxa"/>
            <w:vAlign w:val="center"/>
          </w:tcPr>
          <w:p w14:paraId="3AA38301" w14:textId="77777777" w:rsidR="00F02F19" w:rsidRDefault="00F02F19" w:rsidP="00871A60">
            <w:pPr>
              <w:jc w:val="center"/>
            </w:pPr>
            <w:r w:rsidRPr="00EA0249">
              <w:rPr>
                <w:rStyle w:val="ReviewerAdmin"/>
                <w:sz w:val="20"/>
              </w:rPr>
              <w:t>A</w:t>
            </w:r>
          </w:p>
        </w:tc>
        <w:tc>
          <w:tcPr>
            <w:tcW w:w="908" w:type="dxa"/>
            <w:vAlign w:val="center"/>
          </w:tcPr>
          <w:p w14:paraId="2DE58C1D" w14:textId="77777777" w:rsidR="00F02F19" w:rsidRPr="00C16CA3" w:rsidRDefault="00883FB7" w:rsidP="00871A60">
            <w:pPr>
              <w:tabs>
                <w:tab w:val="num" w:pos="480"/>
                <w:tab w:val="left" w:pos="1440"/>
              </w:tabs>
              <w:jc w:val="center"/>
              <w:rPr>
                <w:rFonts w:ascii="Calibri" w:hAnsi="Calibri" w:cs="Calibri"/>
                <w:b/>
                <w:sz w:val="18"/>
              </w:rPr>
            </w:pPr>
            <w:sdt>
              <w:sdtPr>
                <w:rPr>
                  <w:rFonts w:ascii="Webdings" w:hAnsi="Webdings"/>
                </w:rPr>
                <w:id w:val="-2101860004"/>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910" w:type="dxa"/>
            <w:vAlign w:val="center"/>
          </w:tcPr>
          <w:p w14:paraId="5A3D0AB4" w14:textId="77777777" w:rsidR="00F02F19" w:rsidRPr="00C16CA3" w:rsidRDefault="00883FB7" w:rsidP="00871A60">
            <w:pPr>
              <w:tabs>
                <w:tab w:val="num" w:pos="480"/>
                <w:tab w:val="left" w:pos="1440"/>
              </w:tabs>
              <w:jc w:val="center"/>
              <w:rPr>
                <w:rFonts w:ascii="Calibri" w:hAnsi="Calibri" w:cs="Calibri"/>
                <w:b/>
                <w:sz w:val="18"/>
              </w:rPr>
            </w:pPr>
            <w:sdt>
              <w:sdtPr>
                <w:rPr>
                  <w:rFonts w:ascii="Webdings" w:hAnsi="Webdings"/>
                </w:rPr>
                <w:id w:val="-6372692"/>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5470" w:type="dxa"/>
          </w:tcPr>
          <w:p w14:paraId="4187719B" w14:textId="334C4ED1" w:rsidR="00F02F19" w:rsidRPr="00956E01" w:rsidRDefault="00F02F19" w:rsidP="00130DEB">
            <w:pPr>
              <w:pStyle w:val="ListParagraph"/>
              <w:numPr>
                <w:ilvl w:val="0"/>
                <w:numId w:val="32"/>
              </w:numPr>
              <w:tabs>
                <w:tab w:val="left" w:pos="1440"/>
              </w:tabs>
              <w:ind w:left="432"/>
              <w:rPr>
                <w:sz w:val="20"/>
                <w:lang w:bidi="en-US"/>
              </w:rPr>
            </w:pPr>
            <w:r>
              <w:rPr>
                <w:sz w:val="20"/>
                <w:lang w:bidi="en-US"/>
              </w:rPr>
              <w:t>Agency</w:t>
            </w:r>
            <w:r w:rsidRPr="00DB76D4">
              <w:rPr>
                <w:sz w:val="20"/>
                <w:lang w:bidi="en-US"/>
              </w:rPr>
              <w:t xml:space="preserve"> has a written community education and service promotion plan that has been implemented (e.g., media spots/materials developed, event photos, participant logs, and monitoring reports). The plan: (a) states that the purpose is to enhance community understanding of the objectives of the project, make known the availability of services to potential clients, and encourage continued participation by persons to whom family planning may be beneficial, (b) promotes the use of family planning among those with unmet need, (c) utilizes an appropriate range of methods to reach the community, and (d) includes an evaluation strategy.</w:t>
            </w:r>
          </w:p>
        </w:tc>
        <w:tc>
          <w:tcPr>
            <w:tcW w:w="4356" w:type="dxa"/>
          </w:tcPr>
          <w:p w14:paraId="041E298B" w14:textId="77777777" w:rsidR="00F02F19" w:rsidRPr="00C16CA3" w:rsidRDefault="00F02F19" w:rsidP="00871A60">
            <w:pPr>
              <w:tabs>
                <w:tab w:val="num" w:pos="480"/>
                <w:tab w:val="left" w:pos="1440"/>
              </w:tabs>
              <w:rPr>
                <w:rStyle w:val="ReviewerFinancial"/>
                <w:sz w:val="22"/>
              </w:rPr>
            </w:pPr>
          </w:p>
        </w:tc>
      </w:tr>
      <w:tr w:rsidR="00F02F19" w:rsidRPr="00C16CA3" w14:paraId="6E9FA1AF" w14:textId="77777777" w:rsidTr="00F02F19">
        <w:trPr>
          <w:cantSplit/>
        </w:trPr>
        <w:tc>
          <w:tcPr>
            <w:tcW w:w="1306" w:type="dxa"/>
            <w:vAlign w:val="center"/>
          </w:tcPr>
          <w:p w14:paraId="081DF578" w14:textId="77777777" w:rsidR="00F02F19" w:rsidRPr="00F53ACE" w:rsidRDefault="00F02F19" w:rsidP="00871A60">
            <w:pPr>
              <w:jc w:val="center"/>
              <w:rPr>
                <w:rStyle w:val="ReviewerClinical"/>
                <w:sz w:val="20"/>
              </w:rPr>
            </w:pPr>
            <w:r w:rsidRPr="00EA0249">
              <w:rPr>
                <w:rStyle w:val="ReviewerAdmin"/>
                <w:sz w:val="20"/>
              </w:rPr>
              <w:t>A</w:t>
            </w:r>
          </w:p>
        </w:tc>
        <w:tc>
          <w:tcPr>
            <w:tcW w:w="908" w:type="dxa"/>
            <w:vAlign w:val="center"/>
          </w:tcPr>
          <w:p w14:paraId="005EA80E" w14:textId="77777777" w:rsidR="00F02F19" w:rsidRDefault="00883FB7" w:rsidP="00871A60">
            <w:pPr>
              <w:tabs>
                <w:tab w:val="num" w:pos="480"/>
                <w:tab w:val="left" w:pos="1440"/>
              </w:tabs>
              <w:jc w:val="center"/>
              <w:rPr>
                <w:rFonts w:ascii="Webdings" w:hAnsi="Webdings"/>
              </w:rPr>
            </w:pPr>
            <w:sdt>
              <w:sdtPr>
                <w:rPr>
                  <w:rFonts w:ascii="Webdings" w:hAnsi="Webdings"/>
                </w:rPr>
                <w:id w:val="-1491394761"/>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910" w:type="dxa"/>
            <w:vAlign w:val="center"/>
          </w:tcPr>
          <w:p w14:paraId="4A61E20C" w14:textId="77777777" w:rsidR="00F02F19" w:rsidRDefault="00883FB7" w:rsidP="00871A60">
            <w:pPr>
              <w:tabs>
                <w:tab w:val="num" w:pos="480"/>
                <w:tab w:val="left" w:pos="1440"/>
              </w:tabs>
              <w:jc w:val="center"/>
              <w:rPr>
                <w:rFonts w:ascii="Webdings" w:hAnsi="Webdings"/>
              </w:rPr>
            </w:pPr>
            <w:sdt>
              <w:sdtPr>
                <w:rPr>
                  <w:rFonts w:ascii="Webdings" w:hAnsi="Webdings"/>
                </w:rPr>
                <w:id w:val="-660473669"/>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5470" w:type="dxa"/>
          </w:tcPr>
          <w:p w14:paraId="678544A4" w14:textId="77777777" w:rsidR="00F02F19" w:rsidRPr="00DB76D4" w:rsidRDefault="00F02F19" w:rsidP="00130DEB">
            <w:pPr>
              <w:pStyle w:val="ListParagraph"/>
              <w:numPr>
                <w:ilvl w:val="0"/>
                <w:numId w:val="32"/>
              </w:numPr>
              <w:tabs>
                <w:tab w:val="left" w:pos="1440"/>
              </w:tabs>
              <w:ind w:left="432"/>
              <w:rPr>
                <w:sz w:val="20"/>
                <w:lang w:bidi="en-US"/>
              </w:rPr>
            </w:pPr>
            <w:r w:rsidRPr="00DB76D4">
              <w:rPr>
                <w:sz w:val="20"/>
                <w:lang w:bidi="en-US"/>
              </w:rPr>
              <w:t>Documentation that evaluation has been conducted, and that program activities have been modified in response.</w:t>
            </w:r>
          </w:p>
        </w:tc>
        <w:tc>
          <w:tcPr>
            <w:tcW w:w="4356" w:type="dxa"/>
          </w:tcPr>
          <w:p w14:paraId="7EA72E14" w14:textId="77777777" w:rsidR="00F02F19" w:rsidRPr="00C16CA3" w:rsidRDefault="00F02F19" w:rsidP="00871A60">
            <w:pPr>
              <w:tabs>
                <w:tab w:val="num" w:pos="480"/>
                <w:tab w:val="left" w:pos="1440"/>
              </w:tabs>
              <w:rPr>
                <w:rStyle w:val="ReviewerFinancial"/>
                <w:sz w:val="22"/>
              </w:rPr>
            </w:pPr>
          </w:p>
        </w:tc>
      </w:tr>
      <w:tr w:rsidR="00DB76D4" w:rsidRPr="00956E01" w14:paraId="7E901B3F" w14:textId="77777777" w:rsidTr="00871A60">
        <w:trPr>
          <w:cantSplit/>
        </w:trPr>
        <w:tc>
          <w:tcPr>
            <w:tcW w:w="12950" w:type="dxa"/>
            <w:gridSpan w:val="5"/>
          </w:tcPr>
          <w:p w14:paraId="7D0AB07B" w14:textId="77777777" w:rsidR="00DB76D4" w:rsidRDefault="00DB76D4" w:rsidP="00D86C6E">
            <w:pPr>
              <w:spacing w:before="240" w:after="240"/>
              <w:rPr>
                <w:b/>
                <w:sz w:val="20"/>
              </w:rPr>
            </w:pPr>
            <w:r>
              <w:rPr>
                <w:b/>
                <w:sz w:val="20"/>
              </w:rPr>
              <w:t xml:space="preserve">11.2 </w:t>
            </w:r>
            <w:r w:rsidR="00D86C6E">
              <w:rPr>
                <w:b/>
                <w:sz w:val="20"/>
              </w:rPr>
              <w:t>Additional</w:t>
            </w:r>
            <w:r w:rsidRPr="00D62E77">
              <w:rPr>
                <w:b/>
                <w:sz w:val="20"/>
              </w:rPr>
              <w:t xml:space="preserve"> Comments:</w:t>
            </w:r>
          </w:p>
          <w:p w14:paraId="1E214CE8"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79723E36" w14:textId="77777777" w:rsidR="00DB76D4" w:rsidRDefault="00DB76D4"/>
    <w:p w14:paraId="12DA4EF0" w14:textId="3304301F" w:rsidR="00D63890" w:rsidRPr="009B4D13" w:rsidRDefault="00D63890" w:rsidP="009B4D13">
      <w:r>
        <w:br w:type="page"/>
      </w:r>
    </w:p>
    <w:p w14:paraId="5C12FB31" w14:textId="77777777" w:rsidR="00DB76D4" w:rsidRDefault="00DB76D4" w:rsidP="00DC7882">
      <w:pPr>
        <w:pStyle w:val="Heading1"/>
      </w:pPr>
      <w:r>
        <w:lastRenderedPageBreak/>
        <w:t>12: Information and Education Materials Approval</w:t>
      </w:r>
    </w:p>
    <w:p w14:paraId="5F3B74DE" w14:textId="77777777" w:rsidR="00804BB2" w:rsidRPr="00871A60" w:rsidRDefault="00804BB2" w:rsidP="00804BB2">
      <w:pPr>
        <w:rPr>
          <w:sz w:val="22"/>
        </w:rPr>
      </w:pPr>
      <w:r w:rsidRPr="00871A60">
        <w:rPr>
          <w:sz w:val="22"/>
        </w:rPr>
        <w:t>Every project is responsible for reviewing and approving informational and educational materials. The Information and Education (I&amp;E) Advisory Committee may serve the community participation function if it meets the requirements, or a separate group may be identified.</w:t>
      </w:r>
    </w:p>
    <w:p w14:paraId="06FF6256"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191"/>
        <w:gridCol w:w="1192"/>
        <w:gridCol w:w="5342"/>
        <w:gridCol w:w="4031"/>
      </w:tblGrid>
      <w:tr w:rsidR="00DB76D4" w:rsidRPr="005403CD" w14:paraId="677ED58C" w14:textId="77777777" w:rsidTr="00871A60">
        <w:trPr>
          <w:cantSplit/>
          <w:trHeight w:val="512"/>
        </w:trPr>
        <w:tc>
          <w:tcPr>
            <w:tcW w:w="12950" w:type="dxa"/>
            <w:gridSpan w:val="5"/>
            <w:shd w:val="clear" w:color="auto" w:fill="C0C0C0"/>
          </w:tcPr>
          <w:p w14:paraId="0E6C301F" w14:textId="77777777" w:rsidR="00DB76D4" w:rsidRPr="005403CD" w:rsidRDefault="00DB76D4" w:rsidP="00DB76D4">
            <w:pPr>
              <w:pStyle w:val="Heading2"/>
            </w:pPr>
            <w:r>
              <w:t>12.1: Materials Review and Approval Process</w:t>
            </w:r>
          </w:p>
        </w:tc>
      </w:tr>
      <w:tr w:rsidR="00DB76D4" w:rsidRPr="00956E01" w14:paraId="519F6D92"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4AB06E" w14:textId="77777777" w:rsidR="00437D42" w:rsidRPr="00956E01" w:rsidRDefault="00DC7882" w:rsidP="00FA705A">
            <w:pPr>
              <w:spacing w:after="240"/>
              <w:rPr>
                <w:sz w:val="20"/>
              </w:rPr>
            </w:pPr>
            <w:r w:rsidRPr="00DC7882">
              <w:rPr>
                <w:sz w:val="18"/>
                <w:lang w:bidi="en-US"/>
              </w:rPr>
              <w:t xml:space="preserve">Title X grantees and </w:t>
            </w:r>
            <w:r w:rsidR="00945998">
              <w:rPr>
                <w:sz w:val="18"/>
                <w:lang w:bidi="en-US"/>
              </w:rPr>
              <w:t>agency</w:t>
            </w:r>
            <w:r w:rsidRPr="00DC7882">
              <w:rPr>
                <w:sz w:val="18"/>
                <w:lang w:bidi="en-US"/>
              </w:rPr>
              <w:t xml:space="preserve"> agencies are required to have a review and approval process, by an Advisory Committee, of all informational and educational materials developed or made available under the project prior to their distribution (Section 1006 (d)(2), PHS Act; 42 CFR 59.6(a)).</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437D42" w:rsidRPr="005403CD" w14:paraId="28B4C7BF" w14:textId="77777777" w:rsidTr="00F167FB">
              <w:trPr>
                <w:cantSplit/>
                <w:trHeight w:val="512"/>
              </w:trPr>
              <w:tc>
                <w:tcPr>
                  <w:tcW w:w="12950" w:type="dxa"/>
                  <w:shd w:val="clear" w:color="auto" w:fill="C0C0C0"/>
                </w:tcPr>
                <w:p w14:paraId="095F510B" w14:textId="77777777" w:rsidR="00437D42" w:rsidRPr="005403CD" w:rsidRDefault="00437D42" w:rsidP="00437D42">
                  <w:pPr>
                    <w:pStyle w:val="Heading2"/>
                  </w:pPr>
                  <w:r>
                    <w:t>12.2: Advisory Committee Diversity</w:t>
                  </w:r>
                </w:p>
              </w:tc>
            </w:tr>
            <w:tr w:rsidR="00437D42" w:rsidRPr="00956E01" w14:paraId="063FBF06" w14:textId="77777777" w:rsidTr="00F167FB">
              <w:trPr>
                <w:cantSplit/>
              </w:trPr>
              <w:tc>
                <w:tcPr>
                  <w:tcW w:w="1295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AB78B43" w14:textId="77777777" w:rsidR="00437D42" w:rsidRPr="00956E01" w:rsidRDefault="00437D42" w:rsidP="00437D42">
                  <w:pPr>
                    <w:spacing w:after="240"/>
                    <w:rPr>
                      <w:sz w:val="20"/>
                    </w:rPr>
                  </w:pPr>
                  <w:r w:rsidRPr="00DC7882">
                    <w:rPr>
                      <w:sz w:val="18"/>
                      <w:lang w:bidi="en-US"/>
                    </w:rPr>
                    <w:t>The committee must include individuals broadly representative (in terms of demographic factors such as race, color, national origin, handicapped condition, sex and age) of the population or community for which the materials are intended (42 CFR 59.6 (b)(2).</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437D42" w:rsidRPr="005403CD" w14:paraId="38429588" w14:textId="77777777" w:rsidTr="00F167FB">
                    <w:trPr>
                      <w:cantSplit/>
                      <w:trHeight w:val="512"/>
                    </w:trPr>
                    <w:tc>
                      <w:tcPr>
                        <w:tcW w:w="12950" w:type="dxa"/>
                        <w:shd w:val="clear" w:color="auto" w:fill="C0C0C0"/>
                      </w:tcPr>
                      <w:p w14:paraId="7E665E74" w14:textId="77777777" w:rsidR="00437D42" w:rsidRPr="005403CD" w:rsidRDefault="00437D42" w:rsidP="00437D42">
                        <w:pPr>
                          <w:pStyle w:val="Heading2"/>
                        </w:pPr>
                        <w:r>
                          <w:t>12.3: Advisory Committee Membership</w:t>
                        </w:r>
                      </w:p>
                    </w:tc>
                  </w:tr>
                  <w:tr w:rsidR="00437D42" w:rsidRPr="00956E01" w14:paraId="62CE3E98" w14:textId="77777777" w:rsidTr="00F167FB">
                    <w:trPr>
                      <w:cantSplit/>
                    </w:trPr>
                    <w:tc>
                      <w:tcPr>
                        <w:tcW w:w="1295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D6F52F4" w14:textId="77777777" w:rsidR="00437D42" w:rsidRPr="00956E01" w:rsidRDefault="00437D42" w:rsidP="00437D42">
                        <w:pPr>
                          <w:spacing w:after="240"/>
                          <w:rPr>
                            <w:sz w:val="20"/>
                          </w:rPr>
                        </w:pPr>
                        <w:r w:rsidRPr="00871A60">
                          <w:rPr>
                            <w:sz w:val="18"/>
                            <w:lang w:bidi="en-US"/>
                          </w:rPr>
                          <w:t>Each Title X grantee must have an Advisory Committee of five to nine members, except that the size provision may be waived by the Secretary for good cause shown (42 CFR 59.6 (b)(1)).  The Advisory Committee must review and approve all informational and educational (I&amp;E) materials developed or made available under the project prior to their distribution to assure that the materials are suitable for the population and community for which they are intended and to assure their consistency with the purposes of Title X (Section 1006(d)(1), PHS Act; 42 CFR 59.6(a)).</w:t>
                        </w:r>
                      </w:p>
                    </w:tc>
                  </w:tr>
                </w:tbl>
                <w:p w14:paraId="3A5FBF6E" w14:textId="3EFB534D" w:rsidR="00437D42" w:rsidRPr="00956E01" w:rsidRDefault="00437D42" w:rsidP="00437D42">
                  <w:pPr>
                    <w:spacing w:after="240"/>
                    <w:rPr>
                      <w:sz w:val="20"/>
                    </w:rPr>
                  </w:pPr>
                </w:p>
              </w:tc>
            </w:tr>
          </w:tbl>
          <w:p w14:paraId="07D35639" w14:textId="3E947B4B" w:rsidR="00DB76D4" w:rsidRPr="00956E01" w:rsidRDefault="00DB76D4" w:rsidP="00FA705A">
            <w:pPr>
              <w:spacing w:after="240"/>
              <w:rPr>
                <w:sz w:val="20"/>
              </w:rPr>
            </w:pPr>
          </w:p>
        </w:tc>
      </w:tr>
      <w:tr w:rsidR="00F02F19" w:rsidRPr="00D62E77" w14:paraId="4228D4FF" w14:textId="77777777" w:rsidTr="002718CA">
        <w:trPr>
          <w:cantSplit/>
        </w:trPr>
        <w:tc>
          <w:tcPr>
            <w:tcW w:w="1505" w:type="dxa"/>
            <w:shd w:val="clear" w:color="auto" w:fill="F2F2F2" w:themeFill="background1" w:themeFillShade="F2"/>
            <w:vAlign w:val="center"/>
          </w:tcPr>
          <w:p w14:paraId="6C3B61F6" w14:textId="13D377CA" w:rsidR="00F02F19" w:rsidRPr="00D62E77" w:rsidRDefault="00F02F19"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1061" w:type="dxa"/>
            <w:shd w:val="clear" w:color="auto" w:fill="F2F2F2" w:themeFill="background1" w:themeFillShade="F2"/>
            <w:vAlign w:val="center"/>
          </w:tcPr>
          <w:p w14:paraId="3D2A1819" w14:textId="77777777" w:rsidR="00F02F19" w:rsidRPr="00D62E77" w:rsidRDefault="00F02F1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1062" w:type="dxa"/>
            <w:shd w:val="clear" w:color="auto" w:fill="F2F2F2" w:themeFill="background1" w:themeFillShade="F2"/>
            <w:vAlign w:val="center"/>
          </w:tcPr>
          <w:p w14:paraId="12EB4922" w14:textId="77777777" w:rsidR="00F02F19" w:rsidRPr="00D62E77" w:rsidRDefault="00F02F1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5202" w:type="dxa"/>
            <w:shd w:val="clear" w:color="auto" w:fill="F2F2F2" w:themeFill="background1" w:themeFillShade="F2"/>
            <w:vAlign w:val="center"/>
          </w:tcPr>
          <w:p w14:paraId="1ACE4D8B" w14:textId="77777777" w:rsidR="00F02F19" w:rsidRPr="00D62E77" w:rsidRDefault="00F02F19" w:rsidP="00871A60">
            <w:pPr>
              <w:jc w:val="center"/>
              <w:rPr>
                <w:b/>
                <w:sz w:val="20"/>
              </w:rPr>
            </w:pPr>
            <w:r w:rsidRPr="00D62E77">
              <w:rPr>
                <w:b/>
                <w:sz w:val="20"/>
              </w:rPr>
              <w:t>Implementation Strategy</w:t>
            </w:r>
          </w:p>
        </w:tc>
        <w:tc>
          <w:tcPr>
            <w:tcW w:w="4120" w:type="dxa"/>
            <w:shd w:val="clear" w:color="auto" w:fill="F2F2F2" w:themeFill="background1" w:themeFillShade="F2"/>
            <w:vAlign w:val="center"/>
          </w:tcPr>
          <w:p w14:paraId="77819B1E" w14:textId="77777777" w:rsidR="00F02F19" w:rsidRPr="00D62E77" w:rsidRDefault="00F02F19" w:rsidP="00871A60">
            <w:pPr>
              <w:jc w:val="center"/>
              <w:rPr>
                <w:b/>
                <w:sz w:val="20"/>
              </w:rPr>
            </w:pPr>
            <w:r w:rsidRPr="00D62E77">
              <w:rPr>
                <w:b/>
                <w:sz w:val="20"/>
              </w:rPr>
              <w:t>Comments</w:t>
            </w:r>
          </w:p>
        </w:tc>
      </w:tr>
      <w:tr w:rsidR="00F02F19" w:rsidRPr="00C16CA3" w14:paraId="0A9A009F" w14:textId="77777777" w:rsidTr="002718CA">
        <w:trPr>
          <w:cantSplit/>
        </w:trPr>
        <w:tc>
          <w:tcPr>
            <w:tcW w:w="1505" w:type="dxa"/>
            <w:vAlign w:val="center"/>
          </w:tcPr>
          <w:p w14:paraId="3380014C" w14:textId="77777777" w:rsidR="00F02F19" w:rsidRDefault="00F02F19" w:rsidP="00871A60">
            <w:pPr>
              <w:jc w:val="center"/>
            </w:pPr>
            <w:r w:rsidRPr="00EA0249">
              <w:rPr>
                <w:rStyle w:val="ReviewerAdmin"/>
                <w:sz w:val="20"/>
              </w:rPr>
              <w:t>A</w:t>
            </w:r>
          </w:p>
        </w:tc>
        <w:tc>
          <w:tcPr>
            <w:tcW w:w="1061" w:type="dxa"/>
            <w:vAlign w:val="center"/>
          </w:tcPr>
          <w:p w14:paraId="50BE7F19" w14:textId="77777777" w:rsidR="00F02F19" w:rsidRPr="00C16CA3" w:rsidRDefault="00883FB7" w:rsidP="00871A60">
            <w:pPr>
              <w:tabs>
                <w:tab w:val="num" w:pos="480"/>
                <w:tab w:val="left" w:pos="1440"/>
              </w:tabs>
              <w:jc w:val="center"/>
              <w:rPr>
                <w:rFonts w:ascii="Calibri" w:hAnsi="Calibri" w:cs="Calibri"/>
                <w:b/>
                <w:sz w:val="18"/>
              </w:rPr>
            </w:pPr>
            <w:sdt>
              <w:sdtPr>
                <w:rPr>
                  <w:rFonts w:ascii="Webdings" w:hAnsi="Webdings"/>
                </w:rPr>
                <w:id w:val="943882685"/>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1062" w:type="dxa"/>
            <w:vAlign w:val="center"/>
          </w:tcPr>
          <w:p w14:paraId="371ECEA7" w14:textId="77777777" w:rsidR="00F02F19" w:rsidRPr="00C16CA3" w:rsidRDefault="00883FB7" w:rsidP="00871A60">
            <w:pPr>
              <w:tabs>
                <w:tab w:val="num" w:pos="480"/>
                <w:tab w:val="left" w:pos="1440"/>
              </w:tabs>
              <w:jc w:val="center"/>
              <w:rPr>
                <w:rFonts w:ascii="Calibri" w:hAnsi="Calibri" w:cs="Calibri"/>
                <w:b/>
                <w:sz w:val="18"/>
              </w:rPr>
            </w:pPr>
            <w:sdt>
              <w:sdtPr>
                <w:rPr>
                  <w:rFonts w:ascii="Webdings" w:hAnsi="Webdings"/>
                </w:rPr>
                <w:id w:val="-1943368540"/>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5202" w:type="dxa"/>
          </w:tcPr>
          <w:p w14:paraId="4F8ABDD6" w14:textId="7B52A7EE" w:rsidR="00F02F19" w:rsidRPr="00D62E77" w:rsidRDefault="00F02F19" w:rsidP="00130DEB">
            <w:pPr>
              <w:pStyle w:val="ListParagraph"/>
              <w:numPr>
                <w:ilvl w:val="0"/>
                <w:numId w:val="33"/>
              </w:numPr>
              <w:tabs>
                <w:tab w:val="left" w:pos="1440"/>
              </w:tabs>
              <w:ind w:left="432"/>
              <w:rPr>
                <w:rFonts w:ascii="Calibri" w:hAnsi="Calibri" w:cs="Calibri"/>
                <w:b/>
                <w:sz w:val="20"/>
              </w:rPr>
            </w:pPr>
            <w:r>
              <w:rPr>
                <w:sz w:val="20"/>
                <w:lang w:bidi="en-US"/>
              </w:rPr>
              <w:t>Agency</w:t>
            </w:r>
            <w:r w:rsidRPr="00DC7882">
              <w:rPr>
                <w:sz w:val="20"/>
                <w:lang w:bidi="en-US"/>
              </w:rPr>
              <w:t xml:space="preserve"> has policies and procedures that ensure materials are reviewed prior to being made available to the clients that rece</w:t>
            </w:r>
            <w:r>
              <w:rPr>
                <w:sz w:val="20"/>
                <w:lang w:bidi="en-US"/>
              </w:rPr>
              <w:t>ive services within the project</w:t>
            </w:r>
            <w:r w:rsidRPr="00DC7882">
              <w:rPr>
                <w:sz w:val="20"/>
                <w:lang w:bidi="en-US"/>
              </w:rPr>
              <w:t>.</w:t>
            </w:r>
          </w:p>
        </w:tc>
        <w:tc>
          <w:tcPr>
            <w:tcW w:w="4120" w:type="dxa"/>
          </w:tcPr>
          <w:p w14:paraId="18A199E7" w14:textId="77777777" w:rsidR="00F02F19" w:rsidRPr="00C16CA3" w:rsidRDefault="00F02F19" w:rsidP="00871A60">
            <w:pPr>
              <w:tabs>
                <w:tab w:val="num" w:pos="480"/>
                <w:tab w:val="left" w:pos="1440"/>
              </w:tabs>
              <w:rPr>
                <w:rStyle w:val="ReviewerFinancial"/>
                <w:sz w:val="22"/>
              </w:rPr>
            </w:pPr>
          </w:p>
        </w:tc>
      </w:tr>
      <w:tr w:rsidR="00F02F19" w:rsidRPr="00C16CA3" w14:paraId="5FEEC446" w14:textId="77777777" w:rsidTr="002718CA">
        <w:trPr>
          <w:cantSplit/>
        </w:trPr>
        <w:tc>
          <w:tcPr>
            <w:tcW w:w="1505" w:type="dxa"/>
            <w:vAlign w:val="center"/>
          </w:tcPr>
          <w:p w14:paraId="51169519" w14:textId="77777777" w:rsidR="00F02F19" w:rsidRDefault="00F02F19" w:rsidP="002D06AC">
            <w:pPr>
              <w:jc w:val="center"/>
            </w:pPr>
            <w:r w:rsidRPr="00EA0249">
              <w:rPr>
                <w:rStyle w:val="ReviewerAdmin"/>
                <w:sz w:val="20"/>
              </w:rPr>
              <w:t>A</w:t>
            </w:r>
          </w:p>
        </w:tc>
        <w:tc>
          <w:tcPr>
            <w:tcW w:w="1061" w:type="dxa"/>
            <w:vAlign w:val="center"/>
          </w:tcPr>
          <w:p w14:paraId="6A62C8E8" w14:textId="77777777" w:rsidR="00F02F19" w:rsidRPr="00C16CA3" w:rsidRDefault="00883FB7" w:rsidP="002D06AC">
            <w:pPr>
              <w:tabs>
                <w:tab w:val="num" w:pos="480"/>
                <w:tab w:val="left" w:pos="1440"/>
              </w:tabs>
              <w:jc w:val="center"/>
              <w:rPr>
                <w:rFonts w:ascii="Calibri" w:hAnsi="Calibri" w:cs="Calibri"/>
                <w:b/>
                <w:sz w:val="18"/>
              </w:rPr>
            </w:pPr>
            <w:sdt>
              <w:sdtPr>
                <w:rPr>
                  <w:rFonts w:ascii="Webdings" w:hAnsi="Webdings"/>
                </w:rPr>
                <w:id w:val="-653919832"/>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1062" w:type="dxa"/>
            <w:vAlign w:val="center"/>
          </w:tcPr>
          <w:p w14:paraId="6AC24A8A" w14:textId="77777777" w:rsidR="00F02F19" w:rsidRPr="00C16CA3" w:rsidRDefault="00883FB7" w:rsidP="002D06AC">
            <w:pPr>
              <w:tabs>
                <w:tab w:val="num" w:pos="480"/>
                <w:tab w:val="left" w:pos="1440"/>
              </w:tabs>
              <w:jc w:val="center"/>
              <w:rPr>
                <w:rFonts w:ascii="Calibri" w:hAnsi="Calibri" w:cs="Calibri"/>
                <w:b/>
                <w:sz w:val="18"/>
              </w:rPr>
            </w:pPr>
            <w:sdt>
              <w:sdtPr>
                <w:rPr>
                  <w:rFonts w:ascii="Webdings" w:hAnsi="Webdings"/>
                </w:rPr>
                <w:id w:val="210543460"/>
                <w14:checkbox>
                  <w14:checked w14:val="0"/>
                  <w14:checkedState w14:val="2612" w14:font="MS Gothic"/>
                  <w14:uncheckedState w14:val="2610" w14:font="MS Gothic"/>
                </w14:checkbox>
              </w:sdtPr>
              <w:sdtEndPr/>
              <w:sdtContent>
                <w:r w:rsidR="00F02F19">
                  <w:rPr>
                    <w:rFonts w:ascii="MS Gothic" w:eastAsia="MS Gothic" w:hAnsi="MS Gothic" w:hint="eastAsia"/>
                  </w:rPr>
                  <w:t>☐</w:t>
                </w:r>
              </w:sdtContent>
            </w:sdt>
          </w:p>
        </w:tc>
        <w:tc>
          <w:tcPr>
            <w:tcW w:w="5202" w:type="dxa"/>
          </w:tcPr>
          <w:p w14:paraId="3597A9DA" w14:textId="2B04E5F5" w:rsidR="00F02F19" w:rsidRPr="00956E01" w:rsidRDefault="00F02F19" w:rsidP="00130DEB">
            <w:pPr>
              <w:pStyle w:val="ListParagraph"/>
              <w:numPr>
                <w:ilvl w:val="0"/>
                <w:numId w:val="33"/>
              </w:numPr>
              <w:tabs>
                <w:tab w:val="left" w:pos="1440"/>
              </w:tabs>
              <w:ind w:left="432"/>
              <w:rPr>
                <w:sz w:val="20"/>
                <w:lang w:bidi="en-US"/>
              </w:rPr>
            </w:pPr>
            <w:r>
              <w:rPr>
                <w:sz w:val="20"/>
                <w:lang w:bidi="en-US"/>
              </w:rPr>
              <w:t xml:space="preserve">Report submitted annually to the Women’s Health Branch </w:t>
            </w:r>
            <w:r w:rsidRPr="00DC7882">
              <w:rPr>
                <w:sz w:val="20"/>
                <w:lang w:bidi="en-US"/>
              </w:rPr>
              <w:t>demonstrate</w:t>
            </w:r>
            <w:r>
              <w:rPr>
                <w:sz w:val="20"/>
                <w:lang w:bidi="en-US"/>
              </w:rPr>
              <w:t>s</w:t>
            </w:r>
            <w:r w:rsidRPr="00DC7882">
              <w:rPr>
                <w:sz w:val="20"/>
                <w:lang w:bidi="en-US"/>
              </w:rPr>
              <w:t xml:space="preserve"> the process used to review and approve materials</w:t>
            </w:r>
          </w:p>
        </w:tc>
        <w:tc>
          <w:tcPr>
            <w:tcW w:w="4120" w:type="dxa"/>
          </w:tcPr>
          <w:p w14:paraId="165BEF0F" w14:textId="77777777" w:rsidR="00F02F19" w:rsidRPr="00C16CA3" w:rsidRDefault="00F02F19" w:rsidP="002D06AC">
            <w:pPr>
              <w:tabs>
                <w:tab w:val="num" w:pos="480"/>
                <w:tab w:val="left" w:pos="1440"/>
              </w:tabs>
              <w:rPr>
                <w:rStyle w:val="ReviewerFinancial"/>
                <w:sz w:val="22"/>
              </w:rPr>
            </w:pPr>
          </w:p>
        </w:tc>
      </w:tr>
      <w:tr w:rsidR="002718CA" w:rsidRPr="00C16CA3" w14:paraId="0E7518B8" w14:textId="77777777" w:rsidTr="002718CA">
        <w:trPr>
          <w:cantSplit/>
        </w:trPr>
        <w:tc>
          <w:tcPr>
            <w:tcW w:w="1505" w:type="dxa"/>
            <w:vAlign w:val="center"/>
          </w:tcPr>
          <w:p w14:paraId="2613F953" w14:textId="61AAD2F6" w:rsidR="002718CA" w:rsidRPr="00EA0249" w:rsidRDefault="002718CA" w:rsidP="002718CA">
            <w:pPr>
              <w:jc w:val="center"/>
              <w:rPr>
                <w:rStyle w:val="ReviewerAdmin"/>
                <w:sz w:val="20"/>
              </w:rPr>
            </w:pPr>
            <w:r w:rsidRPr="00EA0249">
              <w:rPr>
                <w:rStyle w:val="ReviewerAdmin"/>
                <w:sz w:val="20"/>
              </w:rPr>
              <w:t>A</w:t>
            </w:r>
          </w:p>
        </w:tc>
        <w:tc>
          <w:tcPr>
            <w:tcW w:w="1061" w:type="dxa"/>
            <w:vAlign w:val="center"/>
          </w:tcPr>
          <w:p w14:paraId="6750BBD8" w14:textId="716C101D" w:rsidR="002718CA" w:rsidRDefault="00883FB7" w:rsidP="002718CA">
            <w:pPr>
              <w:tabs>
                <w:tab w:val="num" w:pos="480"/>
                <w:tab w:val="left" w:pos="1440"/>
              </w:tabs>
              <w:jc w:val="center"/>
              <w:rPr>
                <w:rFonts w:ascii="Webdings" w:hAnsi="Webdings"/>
              </w:rPr>
            </w:pPr>
            <w:sdt>
              <w:sdtPr>
                <w:rPr>
                  <w:rFonts w:ascii="Webdings" w:hAnsi="Webdings"/>
                </w:rPr>
                <w:id w:val="-226690859"/>
                <w14:checkbox>
                  <w14:checked w14:val="0"/>
                  <w14:checkedState w14:val="2612" w14:font="MS Gothic"/>
                  <w14:uncheckedState w14:val="2610" w14:font="MS Gothic"/>
                </w14:checkbox>
              </w:sdtPr>
              <w:sdtEndPr/>
              <w:sdtContent>
                <w:r w:rsidR="002718CA">
                  <w:rPr>
                    <w:rFonts w:ascii="MS Gothic" w:eastAsia="MS Gothic" w:hAnsi="MS Gothic" w:hint="eastAsia"/>
                  </w:rPr>
                  <w:t>☐</w:t>
                </w:r>
              </w:sdtContent>
            </w:sdt>
          </w:p>
        </w:tc>
        <w:tc>
          <w:tcPr>
            <w:tcW w:w="1062" w:type="dxa"/>
            <w:vAlign w:val="center"/>
          </w:tcPr>
          <w:p w14:paraId="1F432D61" w14:textId="59B32630" w:rsidR="002718CA" w:rsidRDefault="00883FB7" w:rsidP="002718CA">
            <w:pPr>
              <w:tabs>
                <w:tab w:val="num" w:pos="480"/>
                <w:tab w:val="left" w:pos="1440"/>
              </w:tabs>
              <w:jc w:val="center"/>
              <w:rPr>
                <w:rFonts w:ascii="Webdings" w:hAnsi="Webdings"/>
              </w:rPr>
            </w:pPr>
            <w:sdt>
              <w:sdtPr>
                <w:rPr>
                  <w:rFonts w:ascii="Webdings" w:hAnsi="Webdings"/>
                </w:rPr>
                <w:id w:val="-2112347824"/>
                <w14:checkbox>
                  <w14:checked w14:val="0"/>
                  <w14:checkedState w14:val="2612" w14:font="MS Gothic"/>
                  <w14:uncheckedState w14:val="2610" w14:font="MS Gothic"/>
                </w14:checkbox>
              </w:sdtPr>
              <w:sdtEndPr/>
              <w:sdtContent>
                <w:r w:rsidR="002718CA">
                  <w:rPr>
                    <w:rFonts w:ascii="MS Gothic" w:eastAsia="MS Gothic" w:hAnsi="MS Gothic" w:hint="eastAsia"/>
                  </w:rPr>
                  <w:t>☐</w:t>
                </w:r>
              </w:sdtContent>
            </w:sdt>
          </w:p>
        </w:tc>
        <w:tc>
          <w:tcPr>
            <w:tcW w:w="5202" w:type="dxa"/>
          </w:tcPr>
          <w:p w14:paraId="6F30A8E5" w14:textId="77FA732F" w:rsidR="002718CA" w:rsidRDefault="002718CA" w:rsidP="00130DEB">
            <w:pPr>
              <w:pStyle w:val="ListParagraph"/>
              <w:numPr>
                <w:ilvl w:val="0"/>
                <w:numId w:val="33"/>
              </w:numPr>
              <w:tabs>
                <w:tab w:val="left" w:pos="1440"/>
              </w:tabs>
              <w:ind w:left="432"/>
              <w:rPr>
                <w:sz w:val="20"/>
                <w:lang w:bidi="en-US"/>
              </w:rPr>
            </w:pPr>
            <w:r>
              <w:rPr>
                <w:sz w:val="20"/>
                <w:lang w:bidi="en-US"/>
              </w:rPr>
              <w:t>The agency</w:t>
            </w:r>
            <w:r w:rsidRPr="00DC7882">
              <w:rPr>
                <w:sz w:val="20"/>
                <w:lang w:bidi="en-US"/>
              </w:rPr>
              <w:t xml:space="preserve"> </w:t>
            </w:r>
            <w:r>
              <w:rPr>
                <w:sz w:val="20"/>
                <w:lang w:bidi="en-US"/>
              </w:rPr>
              <w:t xml:space="preserve">ensures that materials are reviewed by </w:t>
            </w:r>
            <w:r w:rsidR="00AB0D89">
              <w:rPr>
                <w:sz w:val="20"/>
                <w:lang w:bidi="en-US"/>
              </w:rPr>
              <w:t xml:space="preserve">five to nine </w:t>
            </w:r>
            <w:r>
              <w:rPr>
                <w:sz w:val="20"/>
                <w:lang w:bidi="en-US"/>
              </w:rPr>
              <w:t>individuals</w:t>
            </w:r>
            <w:r w:rsidRPr="00DC7882">
              <w:rPr>
                <w:sz w:val="20"/>
                <w:lang w:bidi="en-US"/>
              </w:rPr>
              <w:t xml:space="preserve"> who are broadly representative of the population served.</w:t>
            </w:r>
          </w:p>
        </w:tc>
        <w:tc>
          <w:tcPr>
            <w:tcW w:w="4120" w:type="dxa"/>
          </w:tcPr>
          <w:p w14:paraId="38CC3E0C" w14:textId="77777777" w:rsidR="002718CA" w:rsidRPr="00C16CA3" w:rsidRDefault="002718CA" w:rsidP="002718CA">
            <w:pPr>
              <w:tabs>
                <w:tab w:val="num" w:pos="480"/>
                <w:tab w:val="left" w:pos="1440"/>
              </w:tabs>
              <w:rPr>
                <w:rStyle w:val="ReviewerFinancial"/>
                <w:sz w:val="22"/>
              </w:rPr>
            </w:pPr>
          </w:p>
        </w:tc>
      </w:tr>
      <w:tr w:rsidR="00DB76D4" w:rsidRPr="00956E01" w14:paraId="4333D35D" w14:textId="77777777" w:rsidTr="00871A60">
        <w:trPr>
          <w:cantSplit/>
        </w:trPr>
        <w:tc>
          <w:tcPr>
            <w:tcW w:w="12950" w:type="dxa"/>
            <w:gridSpan w:val="5"/>
          </w:tcPr>
          <w:p w14:paraId="65ECA99D" w14:textId="77777777" w:rsidR="00DB76D4" w:rsidRPr="00956E01" w:rsidRDefault="00DB76D4" w:rsidP="00D86C6E">
            <w:pPr>
              <w:spacing w:before="240" w:after="240"/>
              <w:rPr>
                <w:rStyle w:val="ReviewerFinancial"/>
                <w:rFonts w:ascii="Arial" w:hAnsi="Arial"/>
                <w:b w:val="0"/>
                <w:color w:val="auto"/>
                <w:sz w:val="20"/>
                <w:shd w:val="clear" w:color="auto" w:fill="auto"/>
              </w:rPr>
            </w:pPr>
            <w:r>
              <w:rPr>
                <w:b/>
                <w:sz w:val="20"/>
              </w:rPr>
              <w:t>1</w:t>
            </w:r>
            <w:r w:rsidR="00DC7882">
              <w:rPr>
                <w:b/>
                <w:sz w:val="20"/>
              </w:rPr>
              <w:t>2.1</w:t>
            </w:r>
            <w:r>
              <w:rPr>
                <w:b/>
                <w:sz w:val="20"/>
              </w:rPr>
              <w:t xml:space="preserve"> </w:t>
            </w:r>
            <w:r w:rsidR="00D86C6E">
              <w:rPr>
                <w:b/>
                <w:sz w:val="20"/>
              </w:rPr>
              <w:t>Additional</w:t>
            </w:r>
            <w:r w:rsidRPr="00D62E77">
              <w:rPr>
                <w:b/>
                <w:sz w:val="20"/>
              </w:rPr>
              <w:t xml:space="preserve"> Comments:</w:t>
            </w:r>
          </w:p>
        </w:tc>
      </w:tr>
    </w:tbl>
    <w:p w14:paraId="36405CC5" w14:textId="77777777" w:rsidR="00DC7882" w:rsidRDefault="00DC7882"/>
    <w:p w14:paraId="4D497A06" w14:textId="7B186C35" w:rsidR="00871A6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964"/>
        <w:gridCol w:w="966"/>
        <w:gridCol w:w="5617"/>
        <w:gridCol w:w="4240"/>
      </w:tblGrid>
      <w:tr w:rsidR="00871A60" w:rsidRPr="005403CD" w14:paraId="6D5A9AF8" w14:textId="77777777" w:rsidTr="00871A60">
        <w:trPr>
          <w:cantSplit/>
          <w:trHeight w:val="512"/>
        </w:trPr>
        <w:tc>
          <w:tcPr>
            <w:tcW w:w="12950" w:type="dxa"/>
            <w:gridSpan w:val="5"/>
            <w:shd w:val="clear" w:color="auto" w:fill="C0C0C0"/>
          </w:tcPr>
          <w:p w14:paraId="16DB1252" w14:textId="77777777" w:rsidR="00871A60" w:rsidRPr="005403CD" w:rsidRDefault="00871A60" w:rsidP="00871A60">
            <w:pPr>
              <w:pStyle w:val="Heading2"/>
            </w:pPr>
            <w:r>
              <w:lastRenderedPageBreak/>
              <w:t>12.5: Advisory Committee Responsibility for Materials Review</w:t>
            </w:r>
          </w:p>
        </w:tc>
      </w:tr>
      <w:tr w:rsidR="00871A60" w:rsidRPr="00956E01" w14:paraId="11D8BE96"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86AF605" w14:textId="77777777" w:rsidR="00AB0D89" w:rsidRPr="00956E01" w:rsidRDefault="00871A60" w:rsidP="00FA705A">
            <w:pPr>
              <w:spacing w:after="240"/>
              <w:rPr>
                <w:sz w:val="20"/>
              </w:rPr>
            </w:pPr>
            <w:r w:rsidRPr="00871A60">
              <w:rPr>
                <w:sz w:val="18"/>
                <w:lang w:bidi="en-US"/>
              </w:rPr>
              <w:t>The Advisory Committee(s) may delegate responsibility for the review of the factual, technical, and clinical accuracy to appropriate project staff; however, final responsibility for approval of the I&amp;E materials rests with the Advisory Committee.</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B0D89" w:rsidRPr="005403CD" w14:paraId="400FA918" w14:textId="77777777" w:rsidTr="00606695">
              <w:trPr>
                <w:cantSplit/>
                <w:trHeight w:val="512"/>
              </w:trPr>
              <w:tc>
                <w:tcPr>
                  <w:tcW w:w="12950" w:type="dxa"/>
                  <w:shd w:val="clear" w:color="auto" w:fill="C0C0C0"/>
                </w:tcPr>
                <w:p w14:paraId="7A6CEEBC" w14:textId="77777777" w:rsidR="00AB0D89" w:rsidRPr="005403CD" w:rsidRDefault="00AB0D89" w:rsidP="00AB0D89">
                  <w:pPr>
                    <w:pStyle w:val="Heading2"/>
                  </w:pPr>
                  <w:r>
                    <w:t>12.6: Advisory Committee Requirements</w:t>
                  </w:r>
                </w:p>
              </w:tc>
            </w:tr>
            <w:tr w:rsidR="00AB0D89" w:rsidRPr="00871A60" w14:paraId="76D6334A" w14:textId="77777777" w:rsidTr="00606695">
              <w:trPr>
                <w:cantSplit/>
              </w:trPr>
              <w:tc>
                <w:tcPr>
                  <w:tcW w:w="1295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3D6CEDE" w14:textId="77777777" w:rsidR="00AB0D89" w:rsidRPr="00871A60" w:rsidRDefault="00AB0D89" w:rsidP="00AB0D89">
                  <w:pPr>
                    <w:rPr>
                      <w:sz w:val="18"/>
                      <w:lang w:bidi="en-US"/>
                    </w:rPr>
                  </w:pPr>
                  <w:r w:rsidRPr="00871A60">
                    <w:rPr>
                      <w:sz w:val="18"/>
                      <w:lang w:bidi="en-US"/>
                    </w:rPr>
                    <w:t xml:space="preserve">The I&amp;E Advisory Committee(s) must: </w:t>
                  </w:r>
                </w:p>
                <w:p w14:paraId="52CAE99F" w14:textId="77777777" w:rsidR="00AB0D89" w:rsidRPr="00871A60" w:rsidRDefault="00AB0D89" w:rsidP="00130DEB">
                  <w:pPr>
                    <w:pStyle w:val="ListParagraph"/>
                    <w:numPr>
                      <w:ilvl w:val="0"/>
                      <w:numId w:val="35"/>
                    </w:numPr>
                    <w:rPr>
                      <w:sz w:val="18"/>
                      <w:lang w:bidi="en-US"/>
                    </w:rPr>
                  </w:pPr>
                  <w:r w:rsidRPr="00871A60">
                    <w:rPr>
                      <w:sz w:val="18"/>
                      <w:lang w:bidi="en-US"/>
                    </w:rPr>
                    <w:t>Consider the educational and cultural backgrounds of the individuals to whom the materials are addressed;</w:t>
                  </w:r>
                </w:p>
                <w:p w14:paraId="4D7163D5" w14:textId="77777777" w:rsidR="00AB0D89" w:rsidRPr="00871A60" w:rsidRDefault="00AB0D89" w:rsidP="00130DEB">
                  <w:pPr>
                    <w:pStyle w:val="ListParagraph"/>
                    <w:numPr>
                      <w:ilvl w:val="0"/>
                      <w:numId w:val="35"/>
                    </w:numPr>
                    <w:rPr>
                      <w:sz w:val="18"/>
                      <w:lang w:bidi="en-US"/>
                    </w:rPr>
                  </w:pPr>
                  <w:r w:rsidRPr="00871A60">
                    <w:rPr>
                      <w:sz w:val="18"/>
                      <w:lang w:bidi="en-US"/>
                    </w:rPr>
                    <w:t>Consider the standards of the population or community to be served with respect to such materials;</w:t>
                  </w:r>
                </w:p>
                <w:p w14:paraId="120FD1E0" w14:textId="77777777" w:rsidR="00AB0D89" w:rsidRPr="00871A60" w:rsidRDefault="00AB0D89" w:rsidP="00130DEB">
                  <w:pPr>
                    <w:pStyle w:val="ListParagraph"/>
                    <w:numPr>
                      <w:ilvl w:val="0"/>
                      <w:numId w:val="35"/>
                    </w:numPr>
                    <w:rPr>
                      <w:sz w:val="18"/>
                      <w:lang w:bidi="en-US"/>
                    </w:rPr>
                  </w:pPr>
                  <w:r w:rsidRPr="00871A60">
                    <w:rPr>
                      <w:sz w:val="18"/>
                      <w:lang w:bidi="en-US"/>
                    </w:rPr>
                    <w:t>Review the content of the material to assure that the information is factually correct;</w:t>
                  </w:r>
                </w:p>
                <w:p w14:paraId="03F33CA5" w14:textId="77777777" w:rsidR="00AB0D89" w:rsidRPr="00871A60" w:rsidRDefault="00AB0D89" w:rsidP="00130DEB">
                  <w:pPr>
                    <w:pStyle w:val="ListParagraph"/>
                    <w:numPr>
                      <w:ilvl w:val="0"/>
                      <w:numId w:val="35"/>
                    </w:numPr>
                    <w:rPr>
                      <w:sz w:val="18"/>
                      <w:lang w:bidi="en-US"/>
                    </w:rPr>
                  </w:pPr>
                  <w:r w:rsidRPr="00871A60">
                    <w:rPr>
                      <w:sz w:val="18"/>
                      <w:lang w:bidi="en-US"/>
                    </w:rPr>
                    <w:t>Determine whether the material is suitable for the population or community to which it is to be made available; and</w:t>
                  </w:r>
                </w:p>
                <w:p w14:paraId="256A373F" w14:textId="77777777" w:rsidR="00AB0D89" w:rsidRPr="00871A60" w:rsidRDefault="00AB0D89" w:rsidP="00130DEB">
                  <w:pPr>
                    <w:pStyle w:val="ListParagraph"/>
                    <w:numPr>
                      <w:ilvl w:val="0"/>
                      <w:numId w:val="35"/>
                    </w:numPr>
                    <w:spacing w:after="240"/>
                    <w:rPr>
                      <w:sz w:val="20"/>
                    </w:rPr>
                  </w:pPr>
                  <w:r w:rsidRPr="00871A60">
                    <w:rPr>
                      <w:sz w:val="18"/>
                      <w:lang w:bidi="en-US"/>
                    </w:rPr>
                    <w:t>Establish a written record of its determinations (Section 1006(d), PHS Act; 42 CFR 59.6(b)).</w:t>
                  </w:r>
                </w:p>
              </w:tc>
            </w:tr>
          </w:tbl>
          <w:p w14:paraId="47F80B5D" w14:textId="282F44B1" w:rsidR="00871A60" w:rsidRPr="00956E01" w:rsidRDefault="00871A60" w:rsidP="00FA705A">
            <w:pPr>
              <w:spacing w:after="240"/>
              <w:rPr>
                <w:sz w:val="20"/>
              </w:rPr>
            </w:pPr>
          </w:p>
        </w:tc>
      </w:tr>
      <w:tr w:rsidR="00AB0D89" w:rsidRPr="00D62E77" w14:paraId="63061F3D" w14:textId="77777777" w:rsidTr="00047EBB">
        <w:trPr>
          <w:cantSplit/>
        </w:trPr>
        <w:tc>
          <w:tcPr>
            <w:tcW w:w="1184" w:type="dxa"/>
            <w:shd w:val="clear" w:color="auto" w:fill="F2F2F2" w:themeFill="background1" w:themeFillShade="F2"/>
            <w:vAlign w:val="center"/>
          </w:tcPr>
          <w:p w14:paraId="43144520" w14:textId="7C7FBF44" w:rsidR="00AB0D89" w:rsidRPr="00D62E77" w:rsidRDefault="00AB0D89"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773" w:type="dxa"/>
            <w:shd w:val="clear" w:color="auto" w:fill="F2F2F2" w:themeFill="background1" w:themeFillShade="F2"/>
            <w:vAlign w:val="center"/>
          </w:tcPr>
          <w:p w14:paraId="7BACC526" w14:textId="77777777" w:rsidR="00AB0D89" w:rsidRPr="00D62E77" w:rsidRDefault="00AB0D8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776" w:type="dxa"/>
            <w:shd w:val="clear" w:color="auto" w:fill="F2F2F2" w:themeFill="background1" w:themeFillShade="F2"/>
            <w:vAlign w:val="center"/>
          </w:tcPr>
          <w:p w14:paraId="2E142B8E" w14:textId="77777777" w:rsidR="00AB0D89" w:rsidRPr="00D62E77" w:rsidRDefault="00AB0D89"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5753" w:type="dxa"/>
            <w:shd w:val="clear" w:color="auto" w:fill="F2F2F2" w:themeFill="background1" w:themeFillShade="F2"/>
            <w:vAlign w:val="center"/>
          </w:tcPr>
          <w:p w14:paraId="2DA1EB69" w14:textId="77777777" w:rsidR="00AB0D89" w:rsidRPr="00D62E77" w:rsidRDefault="00AB0D89" w:rsidP="00871A60">
            <w:pPr>
              <w:jc w:val="center"/>
              <w:rPr>
                <w:b/>
                <w:sz w:val="20"/>
              </w:rPr>
            </w:pPr>
            <w:r w:rsidRPr="00D62E77">
              <w:rPr>
                <w:b/>
                <w:sz w:val="20"/>
              </w:rPr>
              <w:t>Implementation Strategy</w:t>
            </w:r>
          </w:p>
        </w:tc>
        <w:tc>
          <w:tcPr>
            <w:tcW w:w="4464" w:type="dxa"/>
            <w:shd w:val="clear" w:color="auto" w:fill="F2F2F2" w:themeFill="background1" w:themeFillShade="F2"/>
            <w:vAlign w:val="center"/>
          </w:tcPr>
          <w:p w14:paraId="37D0DEF5" w14:textId="77777777" w:rsidR="00AB0D89" w:rsidRPr="00D62E77" w:rsidRDefault="00AB0D89" w:rsidP="00871A60">
            <w:pPr>
              <w:jc w:val="center"/>
              <w:rPr>
                <w:b/>
                <w:sz w:val="20"/>
              </w:rPr>
            </w:pPr>
            <w:r w:rsidRPr="00D62E77">
              <w:rPr>
                <w:b/>
                <w:sz w:val="20"/>
              </w:rPr>
              <w:t>Comments</w:t>
            </w:r>
          </w:p>
        </w:tc>
      </w:tr>
      <w:tr w:rsidR="00AB0D89" w:rsidRPr="00C16CA3" w14:paraId="19573D16" w14:textId="77777777" w:rsidTr="00047EBB">
        <w:trPr>
          <w:cantSplit/>
        </w:trPr>
        <w:tc>
          <w:tcPr>
            <w:tcW w:w="1184" w:type="dxa"/>
            <w:vAlign w:val="center"/>
          </w:tcPr>
          <w:p w14:paraId="7CE956E0" w14:textId="77777777" w:rsidR="00AB0D89" w:rsidRDefault="00AB0D89" w:rsidP="00871A60">
            <w:pPr>
              <w:jc w:val="center"/>
            </w:pPr>
            <w:r w:rsidRPr="00EA0249">
              <w:rPr>
                <w:rStyle w:val="ReviewerAdmin"/>
                <w:sz w:val="20"/>
              </w:rPr>
              <w:t>A</w:t>
            </w:r>
          </w:p>
        </w:tc>
        <w:tc>
          <w:tcPr>
            <w:tcW w:w="773" w:type="dxa"/>
            <w:vAlign w:val="center"/>
          </w:tcPr>
          <w:p w14:paraId="1EB6C8E9" w14:textId="77777777" w:rsidR="00AB0D89" w:rsidRPr="00C16CA3" w:rsidRDefault="00883FB7" w:rsidP="00871A60">
            <w:pPr>
              <w:tabs>
                <w:tab w:val="num" w:pos="480"/>
                <w:tab w:val="left" w:pos="1440"/>
              </w:tabs>
              <w:jc w:val="center"/>
              <w:rPr>
                <w:rFonts w:ascii="Calibri" w:hAnsi="Calibri" w:cs="Calibri"/>
                <w:b/>
                <w:sz w:val="18"/>
              </w:rPr>
            </w:pPr>
            <w:sdt>
              <w:sdtPr>
                <w:rPr>
                  <w:rFonts w:ascii="Webdings" w:hAnsi="Webdings"/>
                </w:rPr>
                <w:id w:val="110017683"/>
                <w14:checkbox>
                  <w14:checked w14:val="0"/>
                  <w14:checkedState w14:val="2612" w14:font="MS Gothic"/>
                  <w14:uncheckedState w14:val="2610" w14:font="MS Gothic"/>
                </w14:checkbox>
              </w:sdtPr>
              <w:sdtEndPr/>
              <w:sdtContent>
                <w:r w:rsidR="00AB0D89">
                  <w:rPr>
                    <w:rFonts w:ascii="MS Gothic" w:eastAsia="MS Gothic" w:hAnsi="MS Gothic" w:hint="eastAsia"/>
                  </w:rPr>
                  <w:t>☐</w:t>
                </w:r>
              </w:sdtContent>
            </w:sdt>
          </w:p>
        </w:tc>
        <w:tc>
          <w:tcPr>
            <w:tcW w:w="776" w:type="dxa"/>
            <w:vAlign w:val="center"/>
          </w:tcPr>
          <w:p w14:paraId="65465E18" w14:textId="77777777" w:rsidR="00AB0D89" w:rsidRPr="00C16CA3" w:rsidRDefault="00883FB7" w:rsidP="00871A60">
            <w:pPr>
              <w:tabs>
                <w:tab w:val="num" w:pos="480"/>
                <w:tab w:val="left" w:pos="1440"/>
              </w:tabs>
              <w:jc w:val="center"/>
              <w:rPr>
                <w:rFonts w:ascii="Calibri" w:hAnsi="Calibri" w:cs="Calibri"/>
                <w:b/>
                <w:sz w:val="18"/>
              </w:rPr>
            </w:pPr>
            <w:sdt>
              <w:sdtPr>
                <w:rPr>
                  <w:rFonts w:ascii="Webdings" w:hAnsi="Webdings"/>
                </w:rPr>
                <w:id w:val="-1264685033"/>
                <w14:checkbox>
                  <w14:checked w14:val="0"/>
                  <w14:checkedState w14:val="2612" w14:font="MS Gothic"/>
                  <w14:uncheckedState w14:val="2610" w14:font="MS Gothic"/>
                </w14:checkbox>
              </w:sdtPr>
              <w:sdtEndPr/>
              <w:sdtContent>
                <w:r w:rsidR="00AB0D89">
                  <w:rPr>
                    <w:rFonts w:ascii="MS Gothic" w:eastAsia="MS Gothic" w:hAnsi="MS Gothic" w:hint="eastAsia"/>
                  </w:rPr>
                  <w:t>☐</w:t>
                </w:r>
              </w:sdtContent>
            </w:sdt>
          </w:p>
        </w:tc>
        <w:tc>
          <w:tcPr>
            <w:tcW w:w="5753" w:type="dxa"/>
          </w:tcPr>
          <w:p w14:paraId="7FEBDB39" w14:textId="1C1E9803" w:rsidR="00AB0D89" w:rsidRPr="00D62E77" w:rsidRDefault="00AB0D89" w:rsidP="00130DEB">
            <w:pPr>
              <w:pStyle w:val="ListParagraph"/>
              <w:numPr>
                <w:ilvl w:val="0"/>
                <w:numId w:val="34"/>
              </w:numPr>
              <w:tabs>
                <w:tab w:val="left" w:pos="1440"/>
              </w:tabs>
              <w:ind w:left="432"/>
              <w:rPr>
                <w:rFonts w:ascii="Calibri" w:hAnsi="Calibri" w:cs="Calibri"/>
                <w:b/>
                <w:sz w:val="20"/>
              </w:rPr>
            </w:pPr>
            <w:r>
              <w:rPr>
                <w:sz w:val="20"/>
                <w:lang w:bidi="en-US"/>
              </w:rPr>
              <w:t>Agency</w:t>
            </w:r>
            <w:r w:rsidRPr="00871A60">
              <w:rPr>
                <w:sz w:val="20"/>
                <w:lang w:bidi="en-US"/>
              </w:rPr>
              <w:t xml:space="preserve"> </w:t>
            </w:r>
            <w:r>
              <w:rPr>
                <w:sz w:val="20"/>
                <w:lang w:bidi="en-US"/>
              </w:rPr>
              <w:t>p</w:t>
            </w:r>
            <w:r w:rsidRPr="00871A60">
              <w:rPr>
                <w:sz w:val="20"/>
                <w:lang w:bidi="en-US"/>
              </w:rPr>
              <w:t>olicies and procedures specify how the factual, technical, and clinical accuracy components of the review are assured.</w:t>
            </w:r>
            <w:r>
              <w:rPr>
                <w:sz w:val="20"/>
                <w:lang w:bidi="en-US"/>
              </w:rPr>
              <w:t xml:space="preserve"> </w:t>
            </w:r>
          </w:p>
        </w:tc>
        <w:tc>
          <w:tcPr>
            <w:tcW w:w="4464" w:type="dxa"/>
          </w:tcPr>
          <w:p w14:paraId="16461318" w14:textId="77777777" w:rsidR="00AB0D89" w:rsidRPr="00C16CA3" w:rsidRDefault="00AB0D89" w:rsidP="00871A60">
            <w:pPr>
              <w:tabs>
                <w:tab w:val="num" w:pos="480"/>
                <w:tab w:val="left" w:pos="1440"/>
              </w:tabs>
              <w:rPr>
                <w:rStyle w:val="ReviewerFinancial"/>
                <w:sz w:val="22"/>
              </w:rPr>
            </w:pPr>
          </w:p>
        </w:tc>
      </w:tr>
      <w:tr w:rsidR="00AB0D89" w:rsidRPr="00C16CA3" w14:paraId="5D848B5A" w14:textId="77777777" w:rsidTr="00047EBB">
        <w:trPr>
          <w:cantSplit/>
        </w:trPr>
        <w:tc>
          <w:tcPr>
            <w:tcW w:w="1184" w:type="dxa"/>
            <w:vAlign w:val="center"/>
          </w:tcPr>
          <w:p w14:paraId="42CF45C4" w14:textId="77777777" w:rsidR="00AB0D89" w:rsidRDefault="00AB0D89" w:rsidP="00D63890">
            <w:pPr>
              <w:jc w:val="center"/>
            </w:pPr>
            <w:r w:rsidRPr="00EA0249">
              <w:rPr>
                <w:rStyle w:val="ReviewerAdmin"/>
                <w:sz w:val="20"/>
              </w:rPr>
              <w:t>A</w:t>
            </w:r>
          </w:p>
        </w:tc>
        <w:tc>
          <w:tcPr>
            <w:tcW w:w="773" w:type="dxa"/>
            <w:vAlign w:val="center"/>
          </w:tcPr>
          <w:p w14:paraId="24B442B3" w14:textId="77777777" w:rsidR="00AB0D89" w:rsidRPr="00C16CA3" w:rsidRDefault="00883FB7" w:rsidP="00D63890">
            <w:pPr>
              <w:tabs>
                <w:tab w:val="num" w:pos="480"/>
                <w:tab w:val="left" w:pos="1440"/>
              </w:tabs>
              <w:jc w:val="center"/>
              <w:rPr>
                <w:rFonts w:ascii="Calibri" w:hAnsi="Calibri" w:cs="Calibri"/>
                <w:b/>
                <w:sz w:val="18"/>
              </w:rPr>
            </w:pPr>
            <w:sdt>
              <w:sdtPr>
                <w:rPr>
                  <w:rFonts w:ascii="Webdings" w:hAnsi="Webdings"/>
                </w:rPr>
                <w:id w:val="-1994318891"/>
                <w14:checkbox>
                  <w14:checked w14:val="0"/>
                  <w14:checkedState w14:val="2612" w14:font="MS Gothic"/>
                  <w14:uncheckedState w14:val="2610" w14:font="MS Gothic"/>
                </w14:checkbox>
              </w:sdtPr>
              <w:sdtEndPr/>
              <w:sdtContent>
                <w:r w:rsidR="00AB0D89">
                  <w:rPr>
                    <w:rFonts w:ascii="MS Gothic" w:eastAsia="MS Gothic" w:hAnsi="MS Gothic" w:hint="eastAsia"/>
                  </w:rPr>
                  <w:t>☐</w:t>
                </w:r>
              </w:sdtContent>
            </w:sdt>
          </w:p>
        </w:tc>
        <w:tc>
          <w:tcPr>
            <w:tcW w:w="776" w:type="dxa"/>
            <w:vAlign w:val="center"/>
          </w:tcPr>
          <w:p w14:paraId="326FA658" w14:textId="77777777" w:rsidR="00AB0D89" w:rsidRPr="00C16CA3" w:rsidRDefault="00883FB7" w:rsidP="00D63890">
            <w:pPr>
              <w:tabs>
                <w:tab w:val="num" w:pos="480"/>
                <w:tab w:val="left" w:pos="1440"/>
              </w:tabs>
              <w:jc w:val="center"/>
              <w:rPr>
                <w:rFonts w:ascii="Calibri" w:hAnsi="Calibri" w:cs="Calibri"/>
                <w:b/>
                <w:sz w:val="18"/>
              </w:rPr>
            </w:pPr>
            <w:sdt>
              <w:sdtPr>
                <w:rPr>
                  <w:rFonts w:ascii="Webdings" w:hAnsi="Webdings"/>
                </w:rPr>
                <w:id w:val="42805853"/>
                <w14:checkbox>
                  <w14:checked w14:val="0"/>
                  <w14:checkedState w14:val="2612" w14:font="MS Gothic"/>
                  <w14:uncheckedState w14:val="2610" w14:font="MS Gothic"/>
                </w14:checkbox>
              </w:sdtPr>
              <w:sdtEndPr/>
              <w:sdtContent>
                <w:r w:rsidR="00AB0D89">
                  <w:rPr>
                    <w:rFonts w:ascii="MS Gothic" w:eastAsia="MS Gothic" w:hAnsi="MS Gothic" w:hint="eastAsia"/>
                  </w:rPr>
                  <w:t>☐</w:t>
                </w:r>
              </w:sdtContent>
            </w:sdt>
          </w:p>
        </w:tc>
        <w:tc>
          <w:tcPr>
            <w:tcW w:w="5753" w:type="dxa"/>
          </w:tcPr>
          <w:p w14:paraId="669CBC84" w14:textId="2B52B732" w:rsidR="00AB0D89" w:rsidRPr="00956E01" w:rsidRDefault="00AB0D89" w:rsidP="00130DEB">
            <w:pPr>
              <w:pStyle w:val="ListParagraph"/>
              <w:numPr>
                <w:ilvl w:val="0"/>
                <w:numId w:val="34"/>
              </w:numPr>
              <w:tabs>
                <w:tab w:val="left" w:pos="1440"/>
              </w:tabs>
              <w:ind w:left="432"/>
              <w:rPr>
                <w:sz w:val="20"/>
                <w:lang w:bidi="en-US"/>
              </w:rPr>
            </w:pPr>
            <w:r w:rsidRPr="00871A60">
              <w:rPr>
                <w:sz w:val="20"/>
                <w:lang w:bidi="en-US"/>
              </w:rPr>
              <w:t>If re</w:t>
            </w:r>
            <w:r>
              <w:rPr>
                <w:sz w:val="20"/>
                <w:lang w:bidi="en-US"/>
              </w:rPr>
              <w:t>view of factual, technical, and</w:t>
            </w:r>
            <w:r w:rsidRPr="00871A60">
              <w:rPr>
                <w:sz w:val="20"/>
                <w:lang w:bidi="en-US"/>
              </w:rPr>
              <w:t xml:space="preserve">/or clinical content has been delegated, </w:t>
            </w:r>
            <w:r>
              <w:rPr>
                <w:sz w:val="20"/>
                <w:lang w:bidi="en-US"/>
              </w:rPr>
              <w:t xml:space="preserve">participants provide final approval. </w:t>
            </w:r>
          </w:p>
        </w:tc>
        <w:tc>
          <w:tcPr>
            <w:tcW w:w="4464" w:type="dxa"/>
          </w:tcPr>
          <w:p w14:paraId="25F906BF" w14:textId="77777777" w:rsidR="00AB0D89" w:rsidRPr="00C16CA3" w:rsidRDefault="00AB0D89" w:rsidP="00D63890">
            <w:pPr>
              <w:tabs>
                <w:tab w:val="num" w:pos="480"/>
                <w:tab w:val="left" w:pos="1440"/>
              </w:tabs>
              <w:rPr>
                <w:rStyle w:val="ReviewerFinancial"/>
                <w:sz w:val="22"/>
              </w:rPr>
            </w:pPr>
          </w:p>
        </w:tc>
      </w:tr>
      <w:tr w:rsidR="00047EBB" w:rsidRPr="00C16CA3" w14:paraId="533C1054" w14:textId="77777777" w:rsidTr="00047EBB">
        <w:trPr>
          <w:cantSplit/>
        </w:trPr>
        <w:tc>
          <w:tcPr>
            <w:tcW w:w="1184" w:type="dxa"/>
            <w:vAlign w:val="center"/>
          </w:tcPr>
          <w:p w14:paraId="616C2F0A" w14:textId="5A542EB8" w:rsidR="00047EBB" w:rsidRPr="00EA0249" w:rsidRDefault="00047EBB" w:rsidP="00047EBB">
            <w:pPr>
              <w:jc w:val="center"/>
              <w:rPr>
                <w:rStyle w:val="ReviewerAdmin"/>
                <w:sz w:val="20"/>
              </w:rPr>
            </w:pPr>
            <w:r w:rsidRPr="00EA0249">
              <w:rPr>
                <w:rStyle w:val="ReviewerAdmin"/>
                <w:sz w:val="20"/>
              </w:rPr>
              <w:t>A</w:t>
            </w:r>
          </w:p>
        </w:tc>
        <w:tc>
          <w:tcPr>
            <w:tcW w:w="773" w:type="dxa"/>
            <w:vAlign w:val="center"/>
          </w:tcPr>
          <w:p w14:paraId="0E558F2B" w14:textId="6A913DA8" w:rsidR="00047EBB" w:rsidRDefault="00883FB7" w:rsidP="00047EBB">
            <w:pPr>
              <w:tabs>
                <w:tab w:val="num" w:pos="480"/>
                <w:tab w:val="left" w:pos="1440"/>
              </w:tabs>
              <w:jc w:val="center"/>
              <w:rPr>
                <w:rFonts w:ascii="Webdings" w:hAnsi="Webdings"/>
              </w:rPr>
            </w:pPr>
            <w:sdt>
              <w:sdtPr>
                <w:rPr>
                  <w:rFonts w:ascii="Webdings" w:hAnsi="Webdings"/>
                </w:rPr>
                <w:id w:val="-1673949379"/>
                <w14:checkbox>
                  <w14:checked w14:val="0"/>
                  <w14:checkedState w14:val="2612" w14:font="MS Gothic"/>
                  <w14:uncheckedState w14:val="2610" w14:font="MS Gothic"/>
                </w14:checkbox>
              </w:sdtPr>
              <w:sdtEndPr/>
              <w:sdtContent>
                <w:r w:rsidR="00047EBB">
                  <w:rPr>
                    <w:rFonts w:ascii="MS Gothic" w:eastAsia="MS Gothic" w:hAnsi="MS Gothic" w:hint="eastAsia"/>
                  </w:rPr>
                  <w:t>☐</w:t>
                </w:r>
              </w:sdtContent>
            </w:sdt>
          </w:p>
        </w:tc>
        <w:tc>
          <w:tcPr>
            <w:tcW w:w="776" w:type="dxa"/>
            <w:vAlign w:val="center"/>
          </w:tcPr>
          <w:p w14:paraId="036213C1" w14:textId="60F736B0" w:rsidR="00047EBB" w:rsidRDefault="00883FB7" w:rsidP="00047EBB">
            <w:pPr>
              <w:tabs>
                <w:tab w:val="num" w:pos="480"/>
                <w:tab w:val="left" w:pos="1440"/>
              </w:tabs>
              <w:jc w:val="center"/>
              <w:rPr>
                <w:rFonts w:ascii="Webdings" w:hAnsi="Webdings"/>
              </w:rPr>
            </w:pPr>
            <w:sdt>
              <w:sdtPr>
                <w:rPr>
                  <w:rFonts w:ascii="Webdings" w:hAnsi="Webdings"/>
                </w:rPr>
                <w:id w:val="2057269123"/>
                <w14:checkbox>
                  <w14:checked w14:val="0"/>
                  <w14:checkedState w14:val="2612" w14:font="MS Gothic"/>
                  <w14:uncheckedState w14:val="2610" w14:font="MS Gothic"/>
                </w14:checkbox>
              </w:sdtPr>
              <w:sdtEndPr/>
              <w:sdtContent>
                <w:r w:rsidR="00047EBB">
                  <w:rPr>
                    <w:rFonts w:ascii="MS Gothic" w:eastAsia="MS Gothic" w:hAnsi="MS Gothic" w:hint="eastAsia"/>
                  </w:rPr>
                  <w:t>☐</w:t>
                </w:r>
              </w:sdtContent>
            </w:sdt>
          </w:p>
        </w:tc>
        <w:tc>
          <w:tcPr>
            <w:tcW w:w="5753" w:type="dxa"/>
          </w:tcPr>
          <w:p w14:paraId="649C9041" w14:textId="06F9E3EB" w:rsidR="00047EBB" w:rsidRPr="00871A60" w:rsidRDefault="00047EBB" w:rsidP="00130DEB">
            <w:pPr>
              <w:pStyle w:val="ListParagraph"/>
              <w:numPr>
                <w:ilvl w:val="0"/>
                <w:numId w:val="34"/>
              </w:numPr>
              <w:tabs>
                <w:tab w:val="left" w:pos="1440"/>
              </w:tabs>
              <w:ind w:left="432"/>
              <w:rPr>
                <w:sz w:val="20"/>
                <w:lang w:bidi="en-US"/>
              </w:rPr>
            </w:pPr>
            <w:r w:rsidRPr="00282180">
              <w:rPr>
                <w:sz w:val="20"/>
                <w:lang w:bidi="en-US"/>
              </w:rPr>
              <w:t>Agency policies and procedures document that the required elements of this section are addressed, including assessment of reading level at 4</w:t>
            </w:r>
            <w:r w:rsidRPr="00282180">
              <w:rPr>
                <w:sz w:val="20"/>
                <w:vertAlign w:val="superscript"/>
                <w:lang w:bidi="en-US"/>
              </w:rPr>
              <w:t>th</w:t>
            </w:r>
            <w:r w:rsidRPr="00282180">
              <w:rPr>
                <w:sz w:val="20"/>
                <w:lang w:bidi="en-US"/>
              </w:rPr>
              <w:t>-6</w:t>
            </w:r>
            <w:r w:rsidRPr="00282180">
              <w:rPr>
                <w:sz w:val="20"/>
                <w:vertAlign w:val="superscript"/>
                <w:lang w:bidi="en-US"/>
              </w:rPr>
              <w:t>th</w:t>
            </w:r>
            <w:r w:rsidRPr="00282180">
              <w:rPr>
                <w:sz w:val="20"/>
                <w:lang w:bidi="en-US"/>
              </w:rPr>
              <w:t xml:space="preserve"> grade and that educational materials are tailored to literacy, age, and language preferences of client populations. Current versions of materials are in use. Locally developed materials acknowledge Title X funding.</w:t>
            </w:r>
          </w:p>
        </w:tc>
        <w:tc>
          <w:tcPr>
            <w:tcW w:w="4464" w:type="dxa"/>
          </w:tcPr>
          <w:p w14:paraId="6556EFD8" w14:textId="77777777" w:rsidR="00047EBB" w:rsidRPr="00C16CA3" w:rsidRDefault="00047EBB" w:rsidP="00047EBB">
            <w:pPr>
              <w:tabs>
                <w:tab w:val="num" w:pos="480"/>
                <w:tab w:val="left" w:pos="1440"/>
              </w:tabs>
              <w:rPr>
                <w:rStyle w:val="ReviewerFinancial"/>
                <w:sz w:val="22"/>
              </w:rPr>
            </w:pPr>
          </w:p>
        </w:tc>
      </w:tr>
      <w:tr w:rsidR="00047EBB" w:rsidRPr="00C16CA3" w14:paraId="25DEF069" w14:textId="77777777" w:rsidTr="00047EBB">
        <w:trPr>
          <w:cantSplit/>
        </w:trPr>
        <w:tc>
          <w:tcPr>
            <w:tcW w:w="1184" w:type="dxa"/>
            <w:vAlign w:val="center"/>
          </w:tcPr>
          <w:p w14:paraId="52068A20" w14:textId="3BA96A04" w:rsidR="00047EBB" w:rsidRPr="00EA0249" w:rsidRDefault="00047EBB" w:rsidP="00047EBB">
            <w:pPr>
              <w:jc w:val="center"/>
              <w:rPr>
                <w:rStyle w:val="ReviewerAdmin"/>
                <w:sz w:val="20"/>
              </w:rPr>
            </w:pPr>
            <w:r w:rsidRPr="00EA0249">
              <w:rPr>
                <w:rStyle w:val="ReviewerAdmin"/>
                <w:sz w:val="20"/>
              </w:rPr>
              <w:t>A</w:t>
            </w:r>
          </w:p>
        </w:tc>
        <w:tc>
          <w:tcPr>
            <w:tcW w:w="773" w:type="dxa"/>
            <w:vAlign w:val="center"/>
          </w:tcPr>
          <w:p w14:paraId="5FEDD972" w14:textId="6D54E568" w:rsidR="00047EBB" w:rsidRDefault="00883FB7" w:rsidP="00047EBB">
            <w:pPr>
              <w:tabs>
                <w:tab w:val="num" w:pos="480"/>
                <w:tab w:val="left" w:pos="1440"/>
              </w:tabs>
              <w:jc w:val="center"/>
              <w:rPr>
                <w:rFonts w:ascii="Webdings" w:hAnsi="Webdings"/>
              </w:rPr>
            </w:pPr>
            <w:sdt>
              <w:sdtPr>
                <w:rPr>
                  <w:rFonts w:ascii="Webdings" w:hAnsi="Webdings"/>
                </w:rPr>
                <w:id w:val="1092131400"/>
                <w14:checkbox>
                  <w14:checked w14:val="0"/>
                  <w14:checkedState w14:val="2612" w14:font="MS Gothic"/>
                  <w14:uncheckedState w14:val="2610" w14:font="MS Gothic"/>
                </w14:checkbox>
              </w:sdtPr>
              <w:sdtEndPr/>
              <w:sdtContent>
                <w:r w:rsidR="00047EBB">
                  <w:rPr>
                    <w:rFonts w:ascii="MS Gothic" w:eastAsia="MS Gothic" w:hAnsi="MS Gothic" w:hint="eastAsia"/>
                  </w:rPr>
                  <w:t>☐</w:t>
                </w:r>
              </w:sdtContent>
            </w:sdt>
          </w:p>
        </w:tc>
        <w:tc>
          <w:tcPr>
            <w:tcW w:w="776" w:type="dxa"/>
            <w:vAlign w:val="center"/>
          </w:tcPr>
          <w:p w14:paraId="42BBD2DD" w14:textId="6CF1AB55" w:rsidR="00047EBB" w:rsidRDefault="00883FB7" w:rsidP="00047EBB">
            <w:pPr>
              <w:tabs>
                <w:tab w:val="num" w:pos="480"/>
                <w:tab w:val="left" w:pos="1440"/>
              </w:tabs>
              <w:jc w:val="center"/>
              <w:rPr>
                <w:rFonts w:ascii="Webdings" w:hAnsi="Webdings"/>
              </w:rPr>
            </w:pPr>
            <w:sdt>
              <w:sdtPr>
                <w:rPr>
                  <w:rFonts w:ascii="Webdings" w:hAnsi="Webdings"/>
                </w:rPr>
                <w:id w:val="768360507"/>
                <w14:checkbox>
                  <w14:checked w14:val="0"/>
                  <w14:checkedState w14:val="2612" w14:font="MS Gothic"/>
                  <w14:uncheckedState w14:val="2610" w14:font="MS Gothic"/>
                </w14:checkbox>
              </w:sdtPr>
              <w:sdtEndPr/>
              <w:sdtContent>
                <w:r w:rsidR="00047EBB">
                  <w:rPr>
                    <w:rFonts w:ascii="MS Gothic" w:eastAsia="MS Gothic" w:hAnsi="MS Gothic" w:hint="eastAsia"/>
                  </w:rPr>
                  <w:t>☐</w:t>
                </w:r>
              </w:sdtContent>
            </w:sdt>
          </w:p>
        </w:tc>
        <w:tc>
          <w:tcPr>
            <w:tcW w:w="5753" w:type="dxa"/>
          </w:tcPr>
          <w:p w14:paraId="3A954A11" w14:textId="0E46D318" w:rsidR="00047EBB" w:rsidRPr="00871A60" w:rsidRDefault="00047EBB" w:rsidP="00130DEB">
            <w:pPr>
              <w:pStyle w:val="ListParagraph"/>
              <w:numPr>
                <w:ilvl w:val="0"/>
                <w:numId w:val="34"/>
              </w:numPr>
              <w:tabs>
                <w:tab w:val="left" w:pos="1440"/>
              </w:tabs>
              <w:ind w:left="432"/>
              <w:rPr>
                <w:sz w:val="20"/>
                <w:lang w:bidi="en-US"/>
              </w:rPr>
            </w:pPr>
            <w:r w:rsidRPr="00871A60">
              <w:rPr>
                <w:sz w:val="20"/>
                <w:lang w:bidi="en-US"/>
              </w:rPr>
              <w:t>Meeting minutes and/or review forms document that all required components are addressed.</w:t>
            </w:r>
          </w:p>
        </w:tc>
        <w:tc>
          <w:tcPr>
            <w:tcW w:w="4464" w:type="dxa"/>
          </w:tcPr>
          <w:p w14:paraId="0C474997" w14:textId="77777777" w:rsidR="00047EBB" w:rsidRPr="00C16CA3" w:rsidRDefault="00047EBB" w:rsidP="00047EBB">
            <w:pPr>
              <w:tabs>
                <w:tab w:val="num" w:pos="480"/>
                <w:tab w:val="left" w:pos="1440"/>
              </w:tabs>
              <w:rPr>
                <w:rStyle w:val="ReviewerFinancial"/>
                <w:sz w:val="22"/>
              </w:rPr>
            </w:pPr>
          </w:p>
        </w:tc>
      </w:tr>
      <w:tr w:rsidR="00047EBB" w:rsidRPr="00956E01" w14:paraId="5A65CC16" w14:textId="77777777" w:rsidTr="00871A60">
        <w:trPr>
          <w:cantSplit/>
        </w:trPr>
        <w:tc>
          <w:tcPr>
            <w:tcW w:w="12950" w:type="dxa"/>
            <w:gridSpan w:val="5"/>
          </w:tcPr>
          <w:p w14:paraId="40E2DDDA" w14:textId="5DF39305" w:rsidR="00047EBB" w:rsidRPr="00956E01" w:rsidRDefault="00047EBB" w:rsidP="00047EBB">
            <w:pPr>
              <w:spacing w:before="240" w:after="240"/>
              <w:rPr>
                <w:rStyle w:val="ReviewerFinancial"/>
                <w:rFonts w:ascii="Arial" w:hAnsi="Arial"/>
                <w:b w:val="0"/>
                <w:color w:val="auto"/>
                <w:sz w:val="20"/>
                <w:shd w:val="clear" w:color="auto" w:fill="auto"/>
              </w:rPr>
            </w:pPr>
            <w:r>
              <w:rPr>
                <w:b/>
                <w:sz w:val="20"/>
              </w:rPr>
              <w:t>12.5 and 12.6 Additional</w:t>
            </w:r>
            <w:r w:rsidRPr="00D62E77">
              <w:rPr>
                <w:b/>
                <w:sz w:val="20"/>
              </w:rPr>
              <w:t xml:space="preserve"> Comments:</w:t>
            </w:r>
          </w:p>
        </w:tc>
      </w:tr>
    </w:tbl>
    <w:p w14:paraId="1F85DF10" w14:textId="422152D0" w:rsidR="00047EBB" w:rsidRDefault="00047EBB">
      <w:pPr>
        <w:spacing w:after="160" w:line="259" w:lineRule="auto"/>
      </w:pPr>
    </w:p>
    <w:p w14:paraId="1372C511" w14:textId="0E473685" w:rsidR="00AE4B05" w:rsidRDefault="00AE4B05">
      <w:pPr>
        <w:spacing w:after="160" w:line="259" w:lineRule="auto"/>
      </w:pPr>
    </w:p>
    <w:p w14:paraId="5D0349E8" w14:textId="0408A7E4" w:rsidR="00AE4B05" w:rsidRDefault="00AE4B05">
      <w:pPr>
        <w:spacing w:after="160" w:line="259" w:lineRule="auto"/>
      </w:pPr>
    </w:p>
    <w:p w14:paraId="5B1D90DF" w14:textId="77777777" w:rsidR="00AE4B05" w:rsidRDefault="00AE4B05">
      <w:pPr>
        <w:spacing w:after="160" w:line="259" w:lineRule="auto"/>
        <w:rPr>
          <w:rFonts w:asciiTheme="majorHAnsi" w:eastAsiaTheme="majorEastAsia" w:hAnsiTheme="majorHAnsi" w:cstheme="majorBidi"/>
          <w:color w:val="1F4E79" w:themeColor="accent1" w:themeShade="80"/>
          <w:sz w:val="32"/>
          <w:szCs w:val="36"/>
        </w:rPr>
      </w:pPr>
    </w:p>
    <w:p w14:paraId="1B12BBEA" w14:textId="77777777" w:rsidR="00871A60" w:rsidRDefault="00871A60" w:rsidP="00871A60">
      <w:pPr>
        <w:pStyle w:val="Heading1"/>
      </w:pPr>
      <w:r>
        <w:lastRenderedPageBreak/>
        <w:t>13: Additional Administrative Requirements</w:t>
      </w:r>
    </w:p>
    <w:p w14:paraId="38BFC8C4" w14:textId="77777777" w:rsidR="00871A60" w:rsidRPr="00871A60" w:rsidRDefault="00871A60">
      <w:pPr>
        <w:rPr>
          <w:sz w:val="22"/>
        </w:rPr>
      </w:pPr>
      <w:r w:rsidRPr="00871A60">
        <w:rPr>
          <w:sz w:val="22"/>
        </w:rPr>
        <w:t>This section addresses additional requirements that are applicable to the Title X program and are set out in authorities other than the Title X statute and implementing regulations.</w:t>
      </w:r>
    </w:p>
    <w:p w14:paraId="3085C8FE"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4"/>
        <w:gridCol w:w="4851"/>
      </w:tblGrid>
      <w:tr w:rsidR="00871A60" w:rsidRPr="005403CD" w14:paraId="1E01969C" w14:textId="77777777" w:rsidTr="00871A60">
        <w:trPr>
          <w:cantSplit/>
          <w:trHeight w:val="512"/>
        </w:trPr>
        <w:tc>
          <w:tcPr>
            <w:tcW w:w="12950" w:type="dxa"/>
            <w:gridSpan w:val="5"/>
            <w:shd w:val="clear" w:color="auto" w:fill="C0C0C0"/>
          </w:tcPr>
          <w:p w14:paraId="177C7E2F" w14:textId="77777777" w:rsidR="00871A60" w:rsidRPr="005403CD" w:rsidRDefault="00871A60" w:rsidP="00871A60">
            <w:pPr>
              <w:pStyle w:val="Heading2"/>
            </w:pPr>
            <w:r>
              <w:t>13.1: Facilities and Accessibility of Services</w:t>
            </w:r>
          </w:p>
        </w:tc>
      </w:tr>
      <w:tr w:rsidR="00871A60" w:rsidRPr="00956E01" w14:paraId="12D17B39"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DFBA7BA" w14:textId="77777777" w:rsidR="00871A60" w:rsidRDefault="00871A60" w:rsidP="00FA705A">
            <w:pPr>
              <w:spacing w:after="240"/>
              <w:rPr>
                <w:sz w:val="18"/>
                <w:lang w:bidi="en-US"/>
              </w:rPr>
            </w:pPr>
            <w:r w:rsidRPr="00871A60">
              <w:rPr>
                <w:sz w:val="18"/>
                <w:lang w:bidi="en-US"/>
              </w:rPr>
              <w:t>Title X clinics must have written policies that are consistent with the HHS Office for Civil Rights policy document, Guidance to Federal Financial Assistance Recipients Regarding Title VI Prohibition Against National Origin Discrimination Affecting Limited English Proficient Persons (August 4, 2003) (HHS Grants Policy Statement 2007, II-23).</w:t>
            </w:r>
          </w:p>
          <w:p w14:paraId="7A5E683A" w14:textId="77777777" w:rsidR="00871A60" w:rsidRPr="00871A60" w:rsidRDefault="00871A60" w:rsidP="00FA705A">
            <w:pPr>
              <w:spacing w:after="240"/>
              <w:rPr>
                <w:sz w:val="20"/>
              </w:rPr>
            </w:pPr>
            <w:r w:rsidRPr="00FA705A">
              <w:rPr>
                <w:sz w:val="18"/>
                <w:lang w:bidi="en-US"/>
              </w:rPr>
              <w:t xml:space="preserve">Projects may not discriminate </w:t>
            </w:r>
            <w:proofErr w:type="gramStart"/>
            <w:r w:rsidRPr="00FA705A">
              <w:rPr>
                <w:sz w:val="18"/>
                <w:lang w:bidi="en-US"/>
              </w:rPr>
              <w:t>on the basis of</w:t>
            </w:r>
            <w:proofErr w:type="gramEnd"/>
            <w:r w:rsidRPr="00FA705A">
              <w:rPr>
                <w:sz w:val="18"/>
                <w:lang w:bidi="en-US"/>
              </w:rPr>
              <w:t xml:space="preserve"> disability and, when viewed in their entirety, facilities must be readily accessible to people with disabilities (45 CFR 84).</w:t>
            </w:r>
          </w:p>
        </w:tc>
      </w:tr>
      <w:tr w:rsidR="00047EBB" w:rsidRPr="00D62E77" w14:paraId="7D380A4D" w14:textId="77777777" w:rsidTr="00047EBB">
        <w:trPr>
          <w:cantSplit/>
        </w:trPr>
        <w:tc>
          <w:tcPr>
            <w:tcW w:w="919" w:type="dxa"/>
            <w:shd w:val="clear" w:color="auto" w:fill="F2F2F2" w:themeFill="background1" w:themeFillShade="F2"/>
            <w:vAlign w:val="center"/>
          </w:tcPr>
          <w:p w14:paraId="097100D1" w14:textId="5B8618E5" w:rsidR="00047EBB" w:rsidRPr="00D62E77" w:rsidRDefault="00047EBB"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4F3913DD" w14:textId="77777777" w:rsidR="00047EBB" w:rsidRPr="00D62E77" w:rsidRDefault="00047EBB"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BBBD921" w14:textId="77777777" w:rsidR="00047EBB" w:rsidRPr="00D62E77" w:rsidRDefault="00047EBB"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4" w:type="dxa"/>
            <w:shd w:val="clear" w:color="auto" w:fill="F2F2F2" w:themeFill="background1" w:themeFillShade="F2"/>
            <w:vAlign w:val="center"/>
          </w:tcPr>
          <w:p w14:paraId="32F045BF" w14:textId="77777777" w:rsidR="00047EBB" w:rsidRPr="00D62E77" w:rsidRDefault="00047EBB" w:rsidP="00871A60">
            <w:pPr>
              <w:jc w:val="center"/>
              <w:rPr>
                <w:b/>
                <w:sz w:val="20"/>
              </w:rPr>
            </w:pPr>
            <w:r w:rsidRPr="00D62E77">
              <w:rPr>
                <w:b/>
                <w:sz w:val="20"/>
              </w:rPr>
              <w:t>Implementation Strategy</w:t>
            </w:r>
          </w:p>
        </w:tc>
        <w:tc>
          <w:tcPr>
            <w:tcW w:w="4851" w:type="dxa"/>
            <w:shd w:val="clear" w:color="auto" w:fill="F2F2F2" w:themeFill="background1" w:themeFillShade="F2"/>
            <w:vAlign w:val="center"/>
          </w:tcPr>
          <w:p w14:paraId="46B08701" w14:textId="77777777" w:rsidR="00047EBB" w:rsidRPr="00D62E77" w:rsidRDefault="00047EBB" w:rsidP="00871A60">
            <w:pPr>
              <w:jc w:val="center"/>
              <w:rPr>
                <w:b/>
                <w:sz w:val="20"/>
              </w:rPr>
            </w:pPr>
            <w:r w:rsidRPr="00D62E77">
              <w:rPr>
                <w:b/>
                <w:sz w:val="20"/>
              </w:rPr>
              <w:t>Comments</w:t>
            </w:r>
          </w:p>
        </w:tc>
      </w:tr>
      <w:tr w:rsidR="00047EBB" w:rsidRPr="00C16CA3" w14:paraId="650E8F68" w14:textId="77777777" w:rsidTr="00047EBB">
        <w:trPr>
          <w:cantSplit/>
        </w:trPr>
        <w:tc>
          <w:tcPr>
            <w:tcW w:w="919" w:type="dxa"/>
            <w:vAlign w:val="center"/>
          </w:tcPr>
          <w:p w14:paraId="69F01D1D" w14:textId="77777777" w:rsidR="00047EBB" w:rsidRDefault="00047EBB" w:rsidP="00871A60">
            <w:pPr>
              <w:jc w:val="center"/>
            </w:pPr>
            <w:r w:rsidRPr="00EA0249">
              <w:rPr>
                <w:rStyle w:val="ReviewerAdmin"/>
                <w:sz w:val="20"/>
              </w:rPr>
              <w:t>A</w:t>
            </w:r>
          </w:p>
        </w:tc>
        <w:tc>
          <w:tcPr>
            <w:tcW w:w="526" w:type="dxa"/>
            <w:vAlign w:val="center"/>
          </w:tcPr>
          <w:p w14:paraId="3B99C62A" w14:textId="77777777" w:rsidR="00047EBB" w:rsidRPr="00C16CA3" w:rsidRDefault="00883FB7" w:rsidP="00871A60">
            <w:pPr>
              <w:tabs>
                <w:tab w:val="num" w:pos="480"/>
                <w:tab w:val="left" w:pos="1440"/>
              </w:tabs>
              <w:jc w:val="center"/>
              <w:rPr>
                <w:rFonts w:ascii="Calibri" w:hAnsi="Calibri" w:cs="Calibri"/>
                <w:b/>
                <w:sz w:val="18"/>
              </w:rPr>
            </w:pPr>
            <w:sdt>
              <w:sdtPr>
                <w:rPr>
                  <w:rFonts w:ascii="Webdings" w:hAnsi="Webdings"/>
                </w:rPr>
                <w:id w:val="946965612"/>
                <w14:checkbox>
                  <w14:checked w14:val="0"/>
                  <w14:checkedState w14:val="2612" w14:font="MS Gothic"/>
                  <w14:uncheckedState w14:val="2610" w14:font="MS Gothic"/>
                </w14:checkbox>
              </w:sdtPr>
              <w:sdtEndPr/>
              <w:sdtContent>
                <w:r w:rsidR="00047EBB">
                  <w:rPr>
                    <w:rFonts w:ascii="MS Gothic" w:eastAsia="MS Gothic" w:hAnsi="MS Gothic" w:hint="eastAsia"/>
                  </w:rPr>
                  <w:t>☐</w:t>
                </w:r>
              </w:sdtContent>
            </w:sdt>
          </w:p>
        </w:tc>
        <w:tc>
          <w:tcPr>
            <w:tcW w:w="530" w:type="dxa"/>
            <w:vAlign w:val="center"/>
          </w:tcPr>
          <w:p w14:paraId="155410ED" w14:textId="77777777" w:rsidR="00047EBB" w:rsidRPr="00C16CA3" w:rsidRDefault="00883FB7" w:rsidP="00871A60">
            <w:pPr>
              <w:tabs>
                <w:tab w:val="num" w:pos="480"/>
                <w:tab w:val="left" w:pos="1440"/>
              </w:tabs>
              <w:jc w:val="center"/>
              <w:rPr>
                <w:rFonts w:ascii="Calibri" w:hAnsi="Calibri" w:cs="Calibri"/>
                <w:b/>
                <w:sz w:val="18"/>
              </w:rPr>
            </w:pPr>
            <w:sdt>
              <w:sdtPr>
                <w:rPr>
                  <w:rFonts w:ascii="Webdings" w:hAnsi="Webdings"/>
                </w:rPr>
                <w:id w:val="1541171163"/>
                <w14:checkbox>
                  <w14:checked w14:val="0"/>
                  <w14:checkedState w14:val="2612" w14:font="MS Gothic"/>
                  <w14:uncheckedState w14:val="2610" w14:font="MS Gothic"/>
                </w14:checkbox>
              </w:sdtPr>
              <w:sdtEndPr/>
              <w:sdtContent>
                <w:r w:rsidR="00047EBB">
                  <w:rPr>
                    <w:rFonts w:ascii="MS Gothic" w:eastAsia="MS Gothic" w:hAnsi="MS Gothic" w:hint="eastAsia"/>
                  </w:rPr>
                  <w:t>☐</w:t>
                </w:r>
              </w:sdtContent>
            </w:sdt>
          </w:p>
        </w:tc>
        <w:tc>
          <w:tcPr>
            <w:tcW w:w="6124" w:type="dxa"/>
          </w:tcPr>
          <w:p w14:paraId="659E01AC" w14:textId="695174DA" w:rsidR="00047EBB" w:rsidRPr="00D62E77" w:rsidRDefault="00047EBB" w:rsidP="00130DEB">
            <w:pPr>
              <w:pStyle w:val="ListParagraph"/>
              <w:numPr>
                <w:ilvl w:val="0"/>
                <w:numId w:val="36"/>
              </w:numPr>
              <w:tabs>
                <w:tab w:val="left" w:pos="1440"/>
              </w:tabs>
              <w:ind w:left="432"/>
              <w:rPr>
                <w:rFonts w:ascii="Calibri" w:hAnsi="Calibri" w:cs="Calibri"/>
                <w:b/>
                <w:sz w:val="20"/>
              </w:rPr>
            </w:pPr>
            <w:r>
              <w:rPr>
                <w:sz w:val="20"/>
                <w:lang w:bidi="en-US"/>
              </w:rPr>
              <w:t>Agency</w:t>
            </w:r>
            <w:r w:rsidRPr="00871A60">
              <w:rPr>
                <w:sz w:val="20"/>
                <w:lang w:bidi="en-US"/>
              </w:rPr>
              <w:t xml:space="preserve"> policies assure language translation services are readily provided when needed.</w:t>
            </w:r>
          </w:p>
        </w:tc>
        <w:tc>
          <w:tcPr>
            <w:tcW w:w="4851" w:type="dxa"/>
          </w:tcPr>
          <w:p w14:paraId="79B30D34" w14:textId="77777777" w:rsidR="00047EBB" w:rsidRPr="00C16CA3" w:rsidRDefault="00047EBB" w:rsidP="00871A60">
            <w:pPr>
              <w:tabs>
                <w:tab w:val="num" w:pos="480"/>
                <w:tab w:val="left" w:pos="1440"/>
              </w:tabs>
              <w:rPr>
                <w:rStyle w:val="ReviewerFinancial"/>
                <w:sz w:val="22"/>
              </w:rPr>
            </w:pPr>
          </w:p>
        </w:tc>
      </w:tr>
      <w:tr w:rsidR="00047EBB" w:rsidRPr="00C16CA3" w14:paraId="583B165C" w14:textId="77777777" w:rsidTr="00047EBB">
        <w:trPr>
          <w:cantSplit/>
        </w:trPr>
        <w:tc>
          <w:tcPr>
            <w:tcW w:w="919" w:type="dxa"/>
            <w:vAlign w:val="center"/>
          </w:tcPr>
          <w:p w14:paraId="7AA06B02" w14:textId="77777777" w:rsidR="00047EBB" w:rsidRDefault="00047EBB" w:rsidP="002D06AC">
            <w:pPr>
              <w:jc w:val="center"/>
            </w:pPr>
            <w:r w:rsidRPr="00EA0249">
              <w:rPr>
                <w:rStyle w:val="ReviewerAdmin"/>
                <w:sz w:val="20"/>
              </w:rPr>
              <w:t>A</w:t>
            </w:r>
          </w:p>
        </w:tc>
        <w:tc>
          <w:tcPr>
            <w:tcW w:w="526" w:type="dxa"/>
            <w:vAlign w:val="center"/>
          </w:tcPr>
          <w:p w14:paraId="773630F2" w14:textId="77777777" w:rsidR="00047EBB" w:rsidRPr="00C16CA3" w:rsidRDefault="00883FB7" w:rsidP="002D06AC">
            <w:pPr>
              <w:tabs>
                <w:tab w:val="num" w:pos="480"/>
                <w:tab w:val="left" w:pos="1440"/>
              </w:tabs>
              <w:jc w:val="center"/>
              <w:rPr>
                <w:rFonts w:ascii="Calibri" w:hAnsi="Calibri" w:cs="Calibri"/>
                <w:b/>
                <w:sz w:val="18"/>
              </w:rPr>
            </w:pPr>
            <w:sdt>
              <w:sdtPr>
                <w:rPr>
                  <w:rFonts w:ascii="Webdings" w:hAnsi="Webdings"/>
                </w:rPr>
                <w:id w:val="-1701767128"/>
                <w14:checkbox>
                  <w14:checked w14:val="0"/>
                  <w14:checkedState w14:val="2612" w14:font="MS Gothic"/>
                  <w14:uncheckedState w14:val="2610" w14:font="MS Gothic"/>
                </w14:checkbox>
              </w:sdtPr>
              <w:sdtEndPr/>
              <w:sdtContent>
                <w:r w:rsidR="00047EBB">
                  <w:rPr>
                    <w:rFonts w:ascii="MS Gothic" w:eastAsia="MS Gothic" w:hAnsi="MS Gothic" w:hint="eastAsia"/>
                  </w:rPr>
                  <w:t>☐</w:t>
                </w:r>
              </w:sdtContent>
            </w:sdt>
          </w:p>
        </w:tc>
        <w:tc>
          <w:tcPr>
            <w:tcW w:w="530" w:type="dxa"/>
            <w:vAlign w:val="center"/>
          </w:tcPr>
          <w:p w14:paraId="7500B29D" w14:textId="77777777" w:rsidR="00047EBB" w:rsidRPr="00C16CA3" w:rsidRDefault="00883FB7" w:rsidP="002D06AC">
            <w:pPr>
              <w:tabs>
                <w:tab w:val="num" w:pos="480"/>
                <w:tab w:val="left" w:pos="1440"/>
              </w:tabs>
              <w:jc w:val="center"/>
              <w:rPr>
                <w:rFonts w:ascii="Calibri" w:hAnsi="Calibri" w:cs="Calibri"/>
                <w:b/>
                <w:sz w:val="18"/>
              </w:rPr>
            </w:pPr>
            <w:sdt>
              <w:sdtPr>
                <w:rPr>
                  <w:rFonts w:ascii="Webdings" w:hAnsi="Webdings"/>
                </w:rPr>
                <w:id w:val="193813118"/>
                <w14:checkbox>
                  <w14:checked w14:val="0"/>
                  <w14:checkedState w14:val="2612" w14:font="MS Gothic"/>
                  <w14:uncheckedState w14:val="2610" w14:font="MS Gothic"/>
                </w14:checkbox>
              </w:sdtPr>
              <w:sdtEndPr/>
              <w:sdtContent>
                <w:r w:rsidR="00047EBB">
                  <w:rPr>
                    <w:rFonts w:ascii="MS Gothic" w:eastAsia="MS Gothic" w:hAnsi="MS Gothic" w:hint="eastAsia"/>
                  </w:rPr>
                  <w:t>☐</w:t>
                </w:r>
              </w:sdtContent>
            </w:sdt>
          </w:p>
        </w:tc>
        <w:tc>
          <w:tcPr>
            <w:tcW w:w="6124" w:type="dxa"/>
          </w:tcPr>
          <w:p w14:paraId="3E2153E7" w14:textId="60FA3630" w:rsidR="00047EBB" w:rsidRPr="00956E01" w:rsidRDefault="00047EBB" w:rsidP="00130DEB">
            <w:pPr>
              <w:pStyle w:val="ListParagraph"/>
              <w:numPr>
                <w:ilvl w:val="0"/>
                <w:numId w:val="36"/>
              </w:numPr>
              <w:tabs>
                <w:tab w:val="left" w:pos="1440"/>
              </w:tabs>
              <w:ind w:left="432"/>
              <w:rPr>
                <w:sz w:val="20"/>
                <w:lang w:bidi="en-US"/>
              </w:rPr>
            </w:pPr>
            <w:r>
              <w:rPr>
                <w:sz w:val="20"/>
                <w:lang w:bidi="en-US"/>
              </w:rPr>
              <w:t>D</w:t>
            </w:r>
            <w:r w:rsidRPr="00871A60">
              <w:rPr>
                <w:sz w:val="20"/>
                <w:lang w:bidi="en-US"/>
              </w:rPr>
              <w:t>ocumentation indicates that staff is aware of policies and processes that exist to access language translation services when needed.</w:t>
            </w:r>
          </w:p>
        </w:tc>
        <w:tc>
          <w:tcPr>
            <w:tcW w:w="4851" w:type="dxa"/>
          </w:tcPr>
          <w:p w14:paraId="1F9CAA39" w14:textId="77777777" w:rsidR="00047EBB" w:rsidRPr="00C16CA3" w:rsidRDefault="00047EBB" w:rsidP="002D06AC">
            <w:pPr>
              <w:tabs>
                <w:tab w:val="num" w:pos="480"/>
                <w:tab w:val="left" w:pos="1440"/>
              </w:tabs>
              <w:rPr>
                <w:rStyle w:val="ReviewerFinancial"/>
                <w:sz w:val="22"/>
              </w:rPr>
            </w:pPr>
          </w:p>
        </w:tc>
      </w:tr>
      <w:tr w:rsidR="00047EBB" w:rsidRPr="00C16CA3" w14:paraId="3B167ADF" w14:textId="77777777" w:rsidTr="00047EBB">
        <w:trPr>
          <w:cantSplit/>
        </w:trPr>
        <w:tc>
          <w:tcPr>
            <w:tcW w:w="919" w:type="dxa"/>
            <w:vAlign w:val="center"/>
          </w:tcPr>
          <w:p w14:paraId="6DD5B677" w14:textId="77777777" w:rsidR="00047EBB" w:rsidRPr="00EA0249" w:rsidRDefault="00047EBB" w:rsidP="00871A60">
            <w:pPr>
              <w:jc w:val="center"/>
              <w:rPr>
                <w:rStyle w:val="ReviewerAdmin"/>
                <w:sz w:val="20"/>
              </w:rPr>
            </w:pPr>
            <w:r w:rsidRPr="00EA0249">
              <w:rPr>
                <w:rStyle w:val="ReviewerAdmin"/>
                <w:sz w:val="20"/>
              </w:rPr>
              <w:t>A</w:t>
            </w:r>
          </w:p>
        </w:tc>
        <w:tc>
          <w:tcPr>
            <w:tcW w:w="526" w:type="dxa"/>
            <w:vAlign w:val="center"/>
          </w:tcPr>
          <w:p w14:paraId="3AC5D46A" w14:textId="77777777" w:rsidR="00047EBB" w:rsidRDefault="00883FB7" w:rsidP="00871A60">
            <w:pPr>
              <w:tabs>
                <w:tab w:val="num" w:pos="480"/>
                <w:tab w:val="left" w:pos="1440"/>
              </w:tabs>
              <w:jc w:val="center"/>
              <w:rPr>
                <w:rFonts w:ascii="Webdings" w:hAnsi="Webdings"/>
              </w:rPr>
            </w:pPr>
            <w:sdt>
              <w:sdtPr>
                <w:rPr>
                  <w:rFonts w:ascii="Webdings" w:hAnsi="Webdings"/>
                </w:rPr>
                <w:id w:val="-769857246"/>
                <w14:checkbox>
                  <w14:checked w14:val="0"/>
                  <w14:checkedState w14:val="2612" w14:font="MS Gothic"/>
                  <w14:uncheckedState w14:val="2610" w14:font="MS Gothic"/>
                </w14:checkbox>
              </w:sdtPr>
              <w:sdtEndPr/>
              <w:sdtContent>
                <w:r w:rsidR="00047EBB">
                  <w:rPr>
                    <w:rFonts w:ascii="MS Gothic" w:eastAsia="MS Gothic" w:hAnsi="MS Gothic" w:hint="eastAsia"/>
                  </w:rPr>
                  <w:t>☐</w:t>
                </w:r>
              </w:sdtContent>
            </w:sdt>
          </w:p>
        </w:tc>
        <w:tc>
          <w:tcPr>
            <w:tcW w:w="530" w:type="dxa"/>
            <w:vAlign w:val="center"/>
          </w:tcPr>
          <w:p w14:paraId="5272B09C" w14:textId="77777777" w:rsidR="00047EBB" w:rsidRDefault="00883FB7" w:rsidP="00871A60">
            <w:pPr>
              <w:tabs>
                <w:tab w:val="num" w:pos="480"/>
                <w:tab w:val="left" w:pos="1440"/>
              </w:tabs>
              <w:jc w:val="center"/>
              <w:rPr>
                <w:rFonts w:ascii="Webdings" w:hAnsi="Webdings"/>
              </w:rPr>
            </w:pPr>
            <w:sdt>
              <w:sdtPr>
                <w:rPr>
                  <w:rFonts w:ascii="Webdings" w:hAnsi="Webdings"/>
                </w:rPr>
                <w:id w:val="679080392"/>
                <w14:checkbox>
                  <w14:checked w14:val="0"/>
                  <w14:checkedState w14:val="2612" w14:font="MS Gothic"/>
                  <w14:uncheckedState w14:val="2610" w14:font="MS Gothic"/>
                </w14:checkbox>
              </w:sdtPr>
              <w:sdtEndPr/>
              <w:sdtContent>
                <w:r w:rsidR="00047EBB">
                  <w:rPr>
                    <w:rFonts w:ascii="MS Gothic" w:eastAsia="MS Gothic" w:hAnsi="MS Gothic" w:hint="eastAsia"/>
                  </w:rPr>
                  <w:t>☐</w:t>
                </w:r>
              </w:sdtContent>
            </w:sdt>
          </w:p>
        </w:tc>
        <w:tc>
          <w:tcPr>
            <w:tcW w:w="6124" w:type="dxa"/>
          </w:tcPr>
          <w:p w14:paraId="13936AB7" w14:textId="6EBEA621" w:rsidR="00047EBB" w:rsidRPr="00871A60" w:rsidRDefault="00047EBB" w:rsidP="00130DEB">
            <w:pPr>
              <w:pStyle w:val="ListParagraph"/>
              <w:numPr>
                <w:ilvl w:val="0"/>
                <w:numId w:val="36"/>
              </w:numPr>
              <w:tabs>
                <w:tab w:val="left" w:pos="1440"/>
              </w:tabs>
              <w:ind w:left="432"/>
              <w:rPr>
                <w:sz w:val="20"/>
                <w:lang w:bidi="en-US"/>
              </w:rPr>
            </w:pPr>
            <w:r>
              <w:rPr>
                <w:sz w:val="20"/>
                <w:lang w:bidi="en-US"/>
              </w:rPr>
              <w:t>Agency</w:t>
            </w:r>
            <w:r w:rsidRPr="00871A60">
              <w:rPr>
                <w:sz w:val="20"/>
                <w:lang w:bidi="en-US"/>
              </w:rPr>
              <w:t xml:space="preserve"> policies and procedures ensure access to services for individuals with disabilities at their sites and at all </w:t>
            </w:r>
            <w:r>
              <w:rPr>
                <w:sz w:val="20"/>
                <w:lang w:bidi="en-US"/>
              </w:rPr>
              <w:t>agency</w:t>
            </w:r>
            <w:r w:rsidRPr="00871A60">
              <w:rPr>
                <w:sz w:val="20"/>
                <w:lang w:bidi="en-US"/>
              </w:rPr>
              <w:t xml:space="preserve"> sites.</w:t>
            </w:r>
          </w:p>
        </w:tc>
        <w:tc>
          <w:tcPr>
            <w:tcW w:w="4851" w:type="dxa"/>
          </w:tcPr>
          <w:p w14:paraId="1971BAC3" w14:textId="77777777" w:rsidR="00047EBB" w:rsidRPr="00C16CA3" w:rsidRDefault="00047EBB" w:rsidP="00871A60">
            <w:pPr>
              <w:tabs>
                <w:tab w:val="num" w:pos="480"/>
                <w:tab w:val="left" w:pos="1440"/>
              </w:tabs>
              <w:rPr>
                <w:rStyle w:val="ReviewerFinancial"/>
                <w:sz w:val="22"/>
              </w:rPr>
            </w:pPr>
          </w:p>
        </w:tc>
      </w:tr>
    </w:tbl>
    <w:p w14:paraId="4CF98843" w14:textId="0E9F69CC" w:rsidR="00871A60" w:rsidRDefault="00871A60"/>
    <w:p w14:paraId="1BED55C6" w14:textId="2CF2F46F" w:rsidR="00D63890" w:rsidRDefault="00D6389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871A60" w:rsidRPr="005403CD" w14:paraId="53EA44FF" w14:textId="77777777" w:rsidTr="00871A60">
        <w:trPr>
          <w:cantSplit/>
          <w:trHeight w:val="512"/>
        </w:trPr>
        <w:tc>
          <w:tcPr>
            <w:tcW w:w="12950" w:type="dxa"/>
            <w:gridSpan w:val="5"/>
            <w:shd w:val="clear" w:color="auto" w:fill="C0C0C0"/>
          </w:tcPr>
          <w:p w14:paraId="7B0041D3" w14:textId="77777777" w:rsidR="00871A60" w:rsidRPr="005403CD" w:rsidRDefault="00871A60" w:rsidP="00871A60">
            <w:pPr>
              <w:pStyle w:val="Heading2"/>
            </w:pPr>
            <w:r>
              <w:t>13.2: Emergency Management</w:t>
            </w:r>
          </w:p>
        </w:tc>
      </w:tr>
      <w:tr w:rsidR="00871A60" w:rsidRPr="00956E01" w14:paraId="23E4915B"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D65C287" w14:textId="77777777" w:rsidR="00871A60" w:rsidRPr="00871A60" w:rsidRDefault="00871A60" w:rsidP="00FA705A">
            <w:pPr>
              <w:spacing w:after="240"/>
              <w:rPr>
                <w:sz w:val="20"/>
              </w:rPr>
            </w:pPr>
            <w:r w:rsidRPr="00871A60">
              <w:rPr>
                <w:sz w:val="18"/>
                <w:lang w:bidi="en-US"/>
              </w:rPr>
              <w:t xml:space="preserve">All grantees, </w:t>
            </w:r>
            <w:r w:rsidR="009F28DD">
              <w:rPr>
                <w:sz w:val="18"/>
                <w:lang w:bidi="en-US"/>
              </w:rPr>
              <w:t>agencies</w:t>
            </w:r>
            <w:r w:rsidRPr="00871A60">
              <w:rPr>
                <w:sz w:val="18"/>
                <w:lang w:bidi="en-US"/>
              </w:rPr>
              <w:t xml:space="preserve"> and Title X clinics are required to have a written plan for the management of emergencies (29 CFR 1910, subpart E) and clinical facilities must meet applicable standards established by Federal State and local governments (e.g. local fire, building, and licensing codes).</w:t>
            </w:r>
          </w:p>
        </w:tc>
      </w:tr>
      <w:tr w:rsidR="005C2A4E" w:rsidRPr="00D62E77" w14:paraId="27193E9D" w14:textId="77777777" w:rsidTr="005C2A4E">
        <w:trPr>
          <w:cantSplit/>
        </w:trPr>
        <w:tc>
          <w:tcPr>
            <w:tcW w:w="919" w:type="dxa"/>
            <w:shd w:val="clear" w:color="auto" w:fill="F2F2F2" w:themeFill="background1" w:themeFillShade="F2"/>
            <w:vAlign w:val="center"/>
          </w:tcPr>
          <w:p w14:paraId="12A92182" w14:textId="08348C7A" w:rsidR="005C2A4E" w:rsidRPr="00D62E77" w:rsidRDefault="005C2A4E"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7D773CB5" w14:textId="77777777" w:rsidR="005C2A4E" w:rsidRPr="00D62E77" w:rsidRDefault="005C2A4E"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6260ECB4" w14:textId="77777777" w:rsidR="005C2A4E" w:rsidRPr="00D62E77" w:rsidRDefault="005C2A4E"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45AFB404" w14:textId="77777777" w:rsidR="005C2A4E" w:rsidRPr="00D62E77" w:rsidRDefault="005C2A4E" w:rsidP="00871A60">
            <w:pPr>
              <w:jc w:val="center"/>
              <w:rPr>
                <w:b/>
                <w:sz w:val="20"/>
              </w:rPr>
            </w:pPr>
            <w:r w:rsidRPr="00D62E77">
              <w:rPr>
                <w:b/>
                <w:sz w:val="20"/>
              </w:rPr>
              <w:t>Implementation Strategy</w:t>
            </w:r>
          </w:p>
        </w:tc>
        <w:tc>
          <w:tcPr>
            <w:tcW w:w="4850" w:type="dxa"/>
            <w:shd w:val="clear" w:color="auto" w:fill="F2F2F2" w:themeFill="background1" w:themeFillShade="F2"/>
            <w:vAlign w:val="center"/>
          </w:tcPr>
          <w:p w14:paraId="0099CB4F" w14:textId="77777777" w:rsidR="005C2A4E" w:rsidRPr="00D62E77" w:rsidRDefault="005C2A4E" w:rsidP="00871A60">
            <w:pPr>
              <w:jc w:val="center"/>
              <w:rPr>
                <w:b/>
                <w:sz w:val="20"/>
              </w:rPr>
            </w:pPr>
            <w:r w:rsidRPr="00D62E77">
              <w:rPr>
                <w:b/>
                <w:sz w:val="20"/>
              </w:rPr>
              <w:t>Comments</w:t>
            </w:r>
          </w:p>
        </w:tc>
      </w:tr>
      <w:tr w:rsidR="005C2A4E" w:rsidRPr="00C16CA3" w14:paraId="6CFFD345" w14:textId="77777777" w:rsidTr="005C2A4E">
        <w:trPr>
          <w:cantSplit/>
        </w:trPr>
        <w:tc>
          <w:tcPr>
            <w:tcW w:w="919" w:type="dxa"/>
            <w:vAlign w:val="center"/>
          </w:tcPr>
          <w:p w14:paraId="0E83C742" w14:textId="77777777" w:rsidR="005C2A4E" w:rsidRDefault="005C2A4E" w:rsidP="00871A60">
            <w:pPr>
              <w:jc w:val="center"/>
            </w:pPr>
            <w:r w:rsidRPr="00EA0249">
              <w:rPr>
                <w:rStyle w:val="ReviewerAdmin"/>
                <w:sz w:val="20"/>
              </w:rPr>
              <w:t>A</w:t>
            </w:r>
          </w:p>
        </w:tc>
        <w:tc>
          <w:tcPr>
            <w:tcW w:w="526" w:type="dxa"/>
            <w:vAlign w:val="center"/>
          </w:tcPr>
          <w:p w14:paraId="707FF31F" w14:textId="77777777" w:rsidR="005C2A4E" w:rsidRPr="00C16CA3" w:rsidRDefault="00883FB7" w:rsidP="00871A60">
            <w:pPr>
              <w:tabs>
                <w:tab w:val="num" w:pos="480"/>
                <w:tab w:val="left" w:pos="1440"/>
              </w:tabs>
              <w:jc w:val="center"/>
              <w:rPr>
                <w:rFonts w:ascii="Calibri" w:hAnsi="Calibri" w:cs="Calibri"/>
                <w:b/>
                <w:sz w:val="18"/>
              </w:rPr>
            </w:pPr>
            <w:sdt>
              <w:sdtPr>
                <w:rPr>
                  <w:rFonts w:ascii="Webdings" w:hAnsi="Webdings"/>
                </w:rPr>
                <w:id w:val="1344124137"/>
                <w14:checkbox>
                  <w14:checked w14:val="0"/>
                  <w14:checkedState w14:val="2612" w14:font="MS Gothic"/>
                  <w14:uncheckedState w14:val="2610" w14:font="MS Gothic"/>
                </w14:checkbox>
              </w:sdtPr>
              <w:sdtEndPr/>
              <w:sdtContent>
                <w:r w:rsidR="005C2A4E">
                  <w:rPr>
                    <w:rFonts w:ascii="MS Gothic" w:eastAsia="MS Gothic" w:hAnsi="MS Gothic" w:hint="eastAsia"/>
                  </w:rPr>
                  <w:t>☐</w:t>
                </w:r>
              </w:sdtContent>
            </w:sdt>
          </w:p>
        </w:tc>
        <w:tc>
          <w:tcPr>
            <w:tcW w:w="530" w:type="dxa"/>
            <w:vAlign w:val="center"/>
          </w:tcPr>
          <w:p w14:paraId="779EE109" w14:textId="77777777" w:rsidR="005C2A4E" w:rsidRPr="00C16CA3" w:rsidRDefault="00883FB7" w:rsidP="00871A60">
            <w:pPr>
              <w:tabs>
                <w:tab w:val="num" w:pos="480"/>
                <w:tab w:val="left" w:pos="1440"/>
              </w:tabs>
              <w:jc w:val="center"/>
              <w:rPr>
                <w:rFonts w:ascii="Calibri" w:hAnsi="Calibri" w:cs="Calibri"/>
                <w:b/>
                <w:sz w:val="18"/>
              </w:rPr>
            </w:pPr>
            <w:sdt>
              <w:sdtPr>
                <w:rPr>
                  <w:rFonts w:ascii="Webdings" w:hAnsi="Webdings"/>
                </w:rPr>
                <w:id w:val="-1262687615"/>
                <w14:checkbox>
                  <w14:checked w14:val="0"/>
                  <w14:checkedState w14:val="2612" w14:font="MS Gothic"/>
                  <w14:uncheckedState w14:val="2610" w14:font="MS Gothic"/>
                </w14:checkbox>
              </w:sdtPr>
              <w:sdtEndPr/>
              <w:sdtContent>
                <w:r w:rsidR="005C2A4E">
                  <w:rPr>
                    <w:rFonts w:ascii="MS Gothic" w:eastAsia="MS Gothic" w:hAnsi="MS Gothic" w:hint="eastAsia"/>
                  </w:rPr>
                  <w:t>☐</w:t>
                </w:r>
              </w:sdtContent>
            </w:sdt>
          </w:p>
        </w:tc>
        <w:tc>
          <w:tcPr>
            <w:tcW w:w="6125" w:type="dxa"/>
          </w:tcPr>
          <w:p w14:paraId="250B4CDD" w14:textId="1B2DCB79" w:rsidR="005C2A4E" w:rsidRPr="00D62E77" w:rsidRDefault="005C2A4E" w:rsidP="00130DEB">
            <w:pPr>
              <w:pStyle w:val="ListParagraph"/>
              <w:numPr>
                <w:ilvl w:val="0"/>
                <w:numId w:val="37"/>
              </w:numPr>
              <w:tabs>
                <w:tab w:val="left" w:pos="1440"/>
              </w:tabs>
              <w:ind w:left="432"/>
              <w:rPr>
                <w:rFonts w:ascii="Calibri" w:hAnsi="Calibri" w:cs="Calibri"/>
                <w:b/>
                <w:sz w:val="20"/>
              </w:rPr>
            </w:pPr>
            <w:r>
              <w:rPr>
                <w:sz w:val="20"/>
                <w:lang w:bidi="en-US"/>
              </w:rPr>
              <w:t>Agency</w:t>
            </w:r>
            <w:r w:rsidRPr="00871A60">
              <w:rPr>
                <w:sz w:val="20"/>
                <w:lang w:bidi="en-US"/>
              </w:rPr>
              <w:t xml:space="preserve"> disaster plans have been developed and are available to staff.</w:t>
            </w:r>
          </w:p>
        </w:tc>
        <w:tc>
          <w:tcPr>
            <w:tcW w:w="4850" w:type="dxa"/>
          </w:tcPr>
          <w:p w14:paraId="3D9089B6" w14:textId="77777777" w:rsidR="005C2A4E" w:rsidRPr="00C16CA3" w:rsidRDefault="005C2A4E" w:rsidP="00871A60">
            <w:pPr>
              <w:tabs>
                <w:tab w:val="num" w:pos="480"/>
                <w:tab w:val="left" w:pos="1440"/>
              </w:tabs>
              <w:rPr>
                <w:rStyle w:val="ReviewerFinancial"/>
                <w:sz w:val="22"/>
              </w:rPr>
            </w:pPr>
          </w:p>
        </w:tc>
      </w:tr>
      <w:tr w:rsidR="005C2A4E" w:rsidRPr="00C16CA3" w14:paraId="5338606C" w14:textId="77777777" w:rsidTr="005C2A4E">
        <w:trPr>
          <w:cantSplit/>
          <w:trHeight w:val="602"/>
        </w:trPr>
        <w:tc>
          <w:tcPr>
            <w:tcW w:w="919" w:type="dxa"/>
            <w:vAlign w:val="center"/>
          </w:tcPr>
          <w:p w14:paraId="1BF067A5" w14:textId="77777777" w:rsidR="005C2A4E" w:rsidRPr="00EA0249" w:rsidRDefault="005C2A4E" w:rsidP="002D06AC">
            <w:pPr>
              <w:jc w:val="center"/>
              <w:rPr>
                <w:rStyle w:val="ReviewerAdmin"/>
                <w:sz w:val="20"/>
              </w:rPr>
            </w:pPr>
            <w:r w:rsidRPr="00EA0249">
              <w:rPr>
                <w:rStyle w:val="ReviewerAdmin"/>
                <w:sz w:val="20"/>
              </w:rPr>
              <w:t>A</w:t>
            </w:r>
          </w:p>
        </w:tc>
        <w:tc>
          <w:tcPr>
            <w:tcW w:w="526" w:type="dxa"/>
            <w:vAlign w:val="center"/>
          </w:tcPr>
          <w:p w14:paraId="70C4D6EA" w14:textId="77777777" w:rsidR="005C2A4E" w:rsidRDefault="00883FB7" w:rsidP="002D06AC">
            <w:pPr>
              <w:tabs>
                <w:tab w:val="num" w:pos="480"/>
                <w:tab w:val="left" w:pos="1440"/>
              </w:tabs>
              <w:jc w:val="center"/>
              <w:rPr>
                <w:rFonts w:ascii="Webdings" w:hAnsi="Webdings"/>
              </w:rPr>
            </w:pPr>
            <w:sdt>
              <w:sdtPr>
                <w:rPr>
                  <w:rFonts w:ascii="Webdings" w:hAnsi="Webdings"/>
                </w:rPr>
                <w:id w:val="-1462101349"/>
                <w14:checkbox>
                  <w14:checked w14:val="0"/>
                  <w14:checkedState w14:val="2612" w14:font="MS Gothic"/>
                  <w14:uncheckedState w14:val="2610" w14:font="MS Gothic"/>
                </w14:checkbox>
              </w:sdtPr>
              <w:sdtEndPr/>
              <w:sdtContent>
                <w:r w:rsidR="005C2A4E">
                  <w:rPr>
                    <w:rFonts w:ascii="MS Gothic" w:eastAsia="MS Gothic" w:hAnsi="MS Gothic" w:hint="eastAsia"/>
                  </w:rPr>
                  <w:t>☐</w:t>
                </w:r>
              </w:sdtContent>
            </w:sdt>
          </w:p>
        </w:tc>
        <w:tc>
          <w:tcPr>
            <w:tcW w:w="530" w:type="dxa"/>
            <w:vAlign w:val="center"/>
          </w:tcPr>
          <w:p w14:paraId="4A75D521" w14:textId="77777777" w:rsidR="005C2A4E" w:rsidRDefault="00883FB7" w:rsidP="002D06AC">
            <w:pPr>
              <w:tabs>
                <w:tab w:val="num" w:pos="480"/>
                <w:tab w:val="left" w:pos="1440"/>
              </w:tabs>
              <w:jc w:val="center"/>
              <w:rPr>
                <w:rFonts w:ascii="Webdings" w:hAnsi="Webdings"/>
              </w:rPr>
            </w:pPr>
            <w:sdt>
              <w:sdtPr>
                <w:rPr>
                  <w:rFonts w:ascii="Webdings" w:hAnsi="Webdings"/>
                </w:rPr>
                <w:id w:val="14345675"/>
                <w14:checkbox>
                  <w14:checked w14:val="0"/>
                  <w14:checkedState w14:val="2612" w14:font="MS Gothic"/>
                  <w14:uncheckedState w14:val="2610" w14:font="MS Gothic"/>
                </w14:checkbox>
              </w:sdtPr>
              <w:sdtEndPr/>
              <w:sdtContent>
                <w:r w:rsidR="005C2A4E">
                  <w:rPr>
                    <w:rFonts w:ascii="MS Gothic" w:eastAsia="MS Gothic" w:hAnsi="MS Gothic" w:hint="eastAsia"/>
                  </w:rPr>
                  <w:t>☐</w:t>
                </w:r>
              </w:sdtContent>
            </w:sdt>
          </w:p>
        </w:tc>
        <w:tc>
          <w:tcPr>
            <w:tcW w:w="6125" w:type="dxa"/>
          </w:tcPr>
          <w:p w14:paraId="74DC4A69" w14:textId="77777777" w:rsidR="005C2A4E" w:rsidRPr="00871A60" w:rsidRDefault="005C2A4E" w:rsidP="00130DEB">
            <w:pPr>
              <w:pStyle w:val="ListParagraph"/>
              <w:numPr>
                <w:ilvl w:val="0"/>
                <w:numId w:val="37"/>
              </w:numPr>
              <w:tabs>
                <w:tab w:val="left" w:pos="1440"/>
              </w:tabs>
              <w:ind w:left="432"/>
              <w:rPr>
                <w:sz w:val="20"/>
                <w:lang w:bidi="en-US"/>
              </w:rPr>
            </w:pPr>
            <w:r w:rsidRPr="00871A60">
              <w:rPr>
                <w:sz w:val="20"/>
                <w:lang w:bidi="en-US"/>
              </w:rPr>
              <w:t>Staff has completed training and understands their role in an emergency or natural disaster.</w:t>
            </w:r>
          </w:p>
        </w:tc>
        <w:tc>
          <w:tcPr>
            <w:tcW w:w="4850" w:type="dxa"/>
          </w:tcPr>
          <w:p w14:paraId="421FA637" w14:textId="77777777" w:rsidR="005C2A4E" w:rsidRPr="00C16CA3" w:rsidRDefault="005C2A4E" w:rsidP="002D06AC">
            <w:pPr>
              <w:tabs>
                <w:tab w:val="num" w:pos="480"/>
                <w:tab w:val="left" w:pos="1440"/>
              </w:tabs>
              <w:rPr>
                <w:rStyle w:val="ReviewerFinancial"/>
                <w:sz w:val="22"/>
              </w:rPr>
            </w:pPr>
          </w:p>
        </w:tc>
      </w:tr>
      <w:tr w:rsidR="00871A60" w:rsidRPr="00956E01" w14:paraId="0A809B3C" w14:textId="77777777" w:rsidTr="00871A60">
        <w:trPr>
          <w:cantSplit/>
        </w:trPr>
        <w:tc>
          <w:tcPr>
            <w:tcW w:w="12950" w:type="dxa"/>
            <w:gridSpan w:val="5"/>
          </w:tcPr>
          <w:p w14:paraId="7F841E05" w14:textId="77777777" w:rsidR="00871A60" w:rsidRPr="00956E01" w:rsidRDefault="00871A60" w:rsidP="00D63890">
            <w:pPr>
              <w:spacing w:before="240" w:after="240"/>
              <w:rPr>
                <w:rStyle w:val="ReviewerFinancial"/>
                <w:rFonts w:ascii="Arial" w:hAnsi="Arial"/>
                <w:b w:val="0"/>
                <w:color w:val="auto"/>
                <w:sz w:val="20"/>
                <w:shd w:val="clear" w:color="auto" w:fill="auto"/>
              </w:rPr>
            </w:pPr>
            <w:r>
              <w:rPr>
                <w:b/>
                <w:sz w:val="20"/>
              </w:rPr>
              <w:t xml:space="preserve">13.2 </w:t>
            </w:r>
            <w:r w:rsidR="00D63890">
              <w:rPr>
                <w:b/>
                <w:sz w:val="20"/>
              </w:rPr>
              <w:t>Additional</w:t>
            </w:r>
            <w:r w:rsidRPr="00D62E77">
              <w:rPr>
                <w:b/>
                <w:sz w:val="20"/>
              </w:rPr>
              <w:t xml:space="preserve"> Comments:</w:t>
            </w:r>
          </w:p>
        </w:tc>
      </w:tr>
    </w:tbl>
    <w:p w14:paraId="02CFF231"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871A60" w:rsidRPr="005403CD" w14:paraId="31DCAE65" w14:textId="77777777" w:rsidTr="00871A60">
        <w:trPr>
          <w:cantSplit/>
          <w:trHeight w:val="512"/>
        </w:trPr>
        <w:tc>
          <w:tcPr>
            <w:tcW w:w="12950" w:type="dxa"/>
            <w:gridSpan w:val="5"/>
            <w:shd w:val="clear" w:color="auto" w:fill="C0C0C0"/>
          </w:tcPr>
          <w:p w14:paraId="7E8AE769" w14:textId="77777777" w:rsidR="00871A60" w:rsidRPr="005403CD" w:rsidRDefault="00871A60" w:rsidP="00871A60">
            <w:pPr>
              <w:pStyle w:val="Heading2"/>
            </w:pPr>
            <w:r>
              <w:lastRenderedPageBreak/>
              <w:t xml:space="preserve">13.3: </w:t>
            </w:r>
            <w:r w:rsidR="00FD6F6B">
              <w:t>Standards of Conduct</w:t>
            </w:r>
          </w:p>
        </w:tc>
      </w:tr>
      <w:tr w:rsidR="00871A60" w:rsidRPr="00956E01" w14:paraId="7D5500C5"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A1B1DD9" w14:textId="77777777" w:rsidR="00871A60" w:rsidRPr="00FD6F6B" w:rsidRDefault="00FD6F6B" w:rsidP="00FA705A">
            <w:pPr>
              <w:spacing w:after="240"/>
              <w:rPr>
                <w:sz w:val="20"/>
              </w:rPr>
            </w:pPr>
            <w:r w:rsidRPr="00FD6F6B">
              <w:rPr>
                <w:sz w:val="18"/>
                <w:lang w:bidi="en-US"/>
              </w:rPr>
              <w:t xml:space="preserve">Projects are required to establish policies to prevent employees, consultants, or members of governing/advisory bodies from using their positions for purposes that </w:t>
            </w:r>
            <w:proofErr w:type="gramStart"/>
            <w:r w:rsidRPr="00FD6F6B">
              <w:rPr>
                <w:sz w:val="18"/>
                <w:lang w:bidi="en-US"/>
              </w:rPr>
              <w:t>are, or</w:t>
            </w:r>
            <w:proofErr w:type="gramEnd"/>
            <w:r w:rsidRPr="00FD6F6B">
              <w:rPr>
                <w:sz w:val="18"/>
                <w:lang w:bidi="en-US"/>
              </w:rPr>
              <w:t xml:space="preserve"> give the appearance of being motivated by a desire for private financial gain for themselves or others (HHS Grants Policy Statement 2007, II-7).</w:t>
            </w:r>
          </w:p>
        </w:tc>
      </w:tr>
      <w:tr w:rsidR="005C2A4E" w:rsidRPr="00D62E77" w14:paraId="3610EF60" w14:textId="77777777" w:rsidTr="005C2A4E">
        <w:trPr>
          <w:cantSplit/>
        </w:trPr>
        <w:tc>
          <w:tcPr>
            <w:tcW w:w="919" w:type="dxa"/>
            <w:shd w:val="clear" w:color="auto" w:fill="F2F2F2" w:themeFill="background1" w:themeFillShade="F2"/>
            <w:vAlign w:val="center"/>
          </w:tcPr>
          <w:p w14:paraId="410B77FB" w14:textId="57556DAA" w:rsidR="005C2A4E" w:rsidRPr="00D62E77" w:rsidRDefault="005C2A4E"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7006C01B" w14:textId="77777777" w:rsidR="005C2A4E" w:rsidRPr="00D62E77" w:rsidRDefault="005C2A4E"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E04C98A" w14:textId="77777777" w:rsidR="005C2A4E" w:rsidRPr="00D62E77" w:rsidRDefault="005C2A4E"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30660B94" w14:textId="77777777" w:rsidR="005C2A4E" w:rsidRPr="00D62E77" w:rsidRDefault="005C2A4E" w:rsidP="00871A60">
            <w:pPr>
              <w:jc w:val="center"/>
              <w:rPr>
                <w:b/>
                <w:sz w:val="20"/>
              </w:rPr>
            </w:pPr>
            <w:r w:rsidRPr="00D62E77">
              <w:rPr>
                <w:b/>
                <w:sz w:val="20"/>
              </w:rPr>
              <w:t>Implementation Strategy</w:t>
            </w:r>
          </w:p>
        </w:tc>
        <w:tc>
          <w:tcPr>
            <w:tcW w:w="4850" w:type="dxa"/>
            <w:shd w:val="clear" w:color="auto" w:fill="F2F2F2" w:themeFill="background1" w:themeFillShade="F2"/>
            <w:vAlign w:val="center"/>
          </w:tcPr>
          <w:p w14:paraId="55D70CBF" w14:textId="77777777" w:rsidR="005C2A4E" w:rsidRPr="00D62E77" w:rsidRDefault="005C2A4E" w:rsidP="00871A60">
            <w:pPr>
              <w:jc w:val="center"/>
              <w:rPr>
                <w:b/>
                <w:sz w:val="20"/>
              </w:rPr>
            </w:pPr>
            <w:r w:rsidRPr="00D62E77">
              <w:rPr>
                <w:b/>
                <w:sz w:val="20"/>
              </w:rPr>
              <w:t>Comments</w:t>
            </w:r>
          </w:p>
        </w:tc>
      </w:tr>
      <w:tr w:rsidR="005C2A4E" w:rsidRPr="00C16CA3" w14:paraId="38351B8A" w14:textId="77777777" w:rsidTr="005C2A4E">
        <w:trPr>
          <w:cantSplit/>
        </w:trPr>
        <w:tc>
          <w:tcPr>
            <w:tcW w:w="919" w:type="dxa"/>
            <w:vAlign w:val="center"/>
          </w:tcPr>
          <w:p w14:paraId="42BC169C" w14:textId="77777777" w:rsidR="005C2A4E" w:rsidRDefault="005C2A4E" w:rsidP="00871A60">
            <w:pPr>
              <w:jc w:val="center"/>
            </w:pPr>
            <w:r w:rsidRPr="00EA0249">
              <w:rPr>
                <w:rStyle w:val="ReviewerAdmin"/>
                <w:sz w:val="20"/>
              </w:rPr>
              <w:t>A</w:t>
            </w:r>
          </w:p>
        </w:tc>
        <w:tc>
          <w:tcPr>
            <w:tcW w:w="526" w:type="dxa"/>
            <w:vAlign w:val="center"/>
          </w:tcPr>
          <w:p w14:paraId="44BC2541" w14:textId="77777777" w:rsidR="005C2A4E" w:rsidRPr="00C16CA3" w:rsidRDefault="00883FB7" w:rsidP="00871A60">
            <w:pPr>
              <w:tabs>
                <w:tab w:val="num" w:pos="480"/>
                <w:tab w:val="left" w:pos="1440"/>
              </w:tabs>
              <w:jc w:val="center"/>
              <w:rPr>
                <w:rFonts w:ascii="Calibri" w:hAnsi="Calibri" w:cs="Calibri"/>
                <w:b/>
                <w:sz w:val="18"/>
              </w:rPr>
            </w:pPr>
            <w:sdt>
              <w:sdtPr>
                <w:rPr>
                  <w:rFonts w:ascii="Webdings" w:hAnsi="Webdings"/>
                </w:rPr>
                <w:id w:val="1275211898"/>
                <w14:checkbox>
                  <w14:checked w14:val="0"/>
                  <w14:checkedState w14:val="2612" w14:font="MS Gothic"/>
                  <w14:uncheckedState w14:val="2610" w14:font="MS Gothic"/>
                </w14:checkbox>
              </w:sdtPr>
              <w:sdtEndPr/>
              <w:sdtContent>
                <w:r w:rsidR="005C2A4E">
                  <w:rPr>
                    <w:rFonts w:ascii="MS Gothic" w:eastAsia="MS Gothic" w:hAnsi="MS Gothic" w:hint="eastAsia"/>
                  </w:rPr>
                  <w:t>☐</w:t>
                </w:r>
              </w:sdtContent>
            </w:sdt>
          </w:p>
        </w:tc>
        <w:tc>
          <w:tcPr>
            <w:tcW w:w="530" w:type="dxa"/>
            <w:vAlign w:val="center"/>
          </w:tcPr>
          <w:p w14:paraId="00EE0C81" w14:textId="77777777" w:rsidR="005C2A4E" w:rsidRPr="00C16CA3" w:rsidRDefault="00883FB7" w:rsidP="00871A60">
            <w:pPr>
              <w:tabs>
                <w:tab w:val="num" w:pos="480"/>
                <w:tab w:val="left" w:pos="1440"/>
              </w:tabs>
              <w:jc w:val="center"/>
              <w:rPr>
                <w:rFonts w:ascii="Calibri" w:hAnsi="Calibri" w:cs="Calibri"/>
                <w:b/>
                <w:sz w:val="18"/>
              </w:rPr>
            </w:pPr>
            <w:sdt>
              <w:sdtPr>
                <w:rPr>
                  <w:rFonts w:ascii="Webdings" w:hAnsi="Webdings"/>
                </w:rPr>
                <w:id w:val="49974639"/>
                <w14:checkbox>
                  <w14:checked w14:val="0"/>
                  <w14:checkedState w14:val="2612" w14:font="MS Gothic"/>
                  <w14:uncheckedState w14:val="2610" w14:font="MS Gothic"/>
                </w14:checkbox>
              </w:sdtPr>
              <w:sdtEndPr/>
              <w:sdtContent>
                <w:r w:rsidR="005C2A4E">
                  <w:rPr>
                    <w:rFonts w:ascii="MS Gothic" w:eastAsia="MS Gothic" w:hAnsi="MS Gothic" w:hint="eastAsia"/>
                  </w:rPr>
                  <w:t>☐</w:t>
                </w:r>
              </w:sdtContent>
            </w:sdt>
          </w:p>
        </w:tc>
        <w:tc>
          <w:tcPr>
            <w:tcW w:w="6125" w:type="dxa"/>
          </w:tcPr>
          <w:p w14:paraId="225D2A0D" w14:textId="20E653C9" w:rsidR="005C2A4E" w:rsidRPr="00D62E77" w:rsidRDefault="005C2A4E" w:rsidP="00130DEB">
            <w:pPr>
              <w:pStyle w:val="ListParagraph"/>
              <w:numPr>
                <w:ilvl w:val="0"/>
                <w:numId w:val="38"/>
              </w:numPr>
              <w:tabs>
                <w:tab w:val="left" w:pos="1440"/>
              </w:tabs>
              <w:ind w:left="432"/>
              <w:rPr>
                <w:rFonts w:ascii="Calibri" w:hAnsi="Calibri" w:cs="Calibri"/>
                <w:b/>
                <w:sz w:val="20"/>
              </w:rPr>
            </w:pPr>
            <w:r>
              <w:rPr>
                <w:sz w:val="20"/>
                <w:lang w:bidi="en-US"/>
              </w:rPr>
              <w:t>Agency</w:t>
            </w:r>
            <w:r w:rsidRPr="00FD6F6B">
              <w:rPr>
                <w:sz w:val="20"/>
                <w:lang w:bidi="en-US"/>
              </w:rPr>
              <w:t xml:space="preserve"> policies address this requirement.</w:t>
            </w:r>
          </w:p>
        </w:tc>
        <w:tc>
          <w:tcPr>
            <w:tcW w:w="4850" w:type="dxa"/>
          </w:tcPr>
          <w:p w14:paraId="6B22FC47" w14:textId="77777777" w:rsidR="005C2A4E" w:rsidRPr="00C16CA3" w:rsidRDefault="005C2A4E" w:rsidP="00871A60">
            <w:pPr>
              <w:tabs>
                <w:tab w:val="num" w:pos="480"/>
                <w:tab w:val="left" w:pos="1440"/>
              </w:tabs>
              <w:rPr>
                <w:rStyle w:val="ReviewerFinancial"/>
                <w:sz w:val="22"/>
              </w:rPr>
            </w:pPr>
          </w:p>
        </w:tc>
      </w:tr>
      <w:tr w:rsidR="00871A60" w:rsidRPr="00956E01" w14:paraId="46862CE7" w14:textId="77777777" w:rsidTr="00871A60">
        <w:trPr>
          <w:cantSplit/>
        </w:trPr>
        <w:tc>
          <w:tcPr>
            <w:tcW w:w="12950" w:type="dxa"/>
            <w:gridSpan w:val="5"/>
          </w:tcPr>
          <w:p w14:paraId="5A533E34" w14:textId="77777777" w:rsidR="00871A60" w:rsidRPr="00956E01" w:rsidRDefault="00FD6F6B" w:rsidP="00D63890">
            <w:pPr>
              <w:spacing w:before="240" w:after="240"/>
              <w:rPr>
                <w:rStyle w:val="ReviewerFinancial"/>
                <w:rFonts w:ascii="Arial" w:hAnsi="Arial"/>
                <w:b w:val="0"/>
                <w:color w:val="auto"/>
                <w:sz w:val="20"/>
                <w:shd w:val="clear" w:color="auto" w:fill="auto"/>
              </w:rPr>
            </w:pPr>
            <w:r>
              <w:rPr>
                <w:b/>
                <w:sz w:val="20"/>
              </w:rPr>
              <w:t>13.3</w:t>
            </w:r>
            <w:r w:rsidR="00871A60">
              <w:rPr>
                <w:b/>
                <w:sz w:val="20"/>
              </w:rPr>
              <w:t xml:space="preserve"> </w:t>
            </w:r>
            <w:r w:rsidR="00D63890">
              <w:rPr>
                <w:b/>
                <w:sz w:val="20"/>
              </w:rPr>
              <w:t>Additional</w:t>
            </w:r>
            <w:r w:rsidR="00871A60" w:rsidRPr="00D62E77">
              <w:rPr>
                <w:b/>
                <w:sz w:val="20"/>
              </w:rPr>
              <w:t xml:space="preserve"> Comments:</w:t>
            </w:r>
          </w:p>
        </w:tc>
      </w:tr>
    </w:tbl>
    <w:p w14:paraId="247575DB"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6125"/>
        <w:gridCol w:w="4850"/>
      </w:tblGrid>
      <w:tr w:rsidR="00871A60" w:rsidRPr="005403CD" w14:paraId="63F43F21" w14:textId="77777777" w:rsidTr="00871A60">
        <w:trPr>
          <w:cantSplit/>
          <w:trHeight w:val="512"/>
        </w:trPr>
        <w:tc>
          <w:tcPr>
            <w:tcW w:w="12950" w:type="dxa"/>
            <w:gridSpan w:val="5"/>
            <w:shd w:val="clear" w:color="auto" w:fill="C0C0C0"/>
          </w:tcPr>
          <w:p w14:paraId="49372787" w14:textId="77777777" w:rsidR="00871A60" w:rsidRPr="005403CD" w:rsidRDefault="00871A60" w:rsidP="00871A60">
            <w:pPr>
              <w:pStyle w:val="Heading2"/>
            </w:pPr>
            <w:r>
              <w:t>13.4</w:t>
            </w:r>
            <w:r w:rsidR="00FD6F6B">
              <w:t xml:space="preserve">: </w:t>
            </w:r>
            <w:r w:rsidR="00FD6F6B" w:rsidRPr="00FD6F6B">
              <w:t>Human Subjects Clearance (Research)</w:t>
            </w:r>
          </w:p>
        </w:tc>
      </w:tr>
      <w:tr w:rsidR="00871A60" w:rsidRPr="00956E01" w14:paraId="68A26C69" w14:textId="77777777" w:rsidTr="00871A60">
        <w:trPr>
          <w:cantSplit/>
        </w:trPr>
        <w:tc>
          <w:tcPr>
            <w:tcW w:w="1295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C26D411" w14:textId="77777777" w:rsidR="00871A60" w:rsidRPr="00FD6F6B" w:rsidRDefault="00FD6F6B" w:rsidP="00FA705A">
            <w:pPr>
              <w:spacing w:after="240"/>
              <w:rPr>
                <w:sz w:val="20"/>
              </w:rPr>
            </w:pPr>
            <w:r w:rsidRPr="00FD6F6B">
              <w:rPr>
                <w:sz w:val="18"/>
                <w:lang w:bidi="en-US"/>
              </w:rPr>
              <w:t>Research conducted within Title X projects may be subject to Department of Health and Human Services regulations regarding the protection of human subjects (45 CFR Part 46).  The grantee/</w:t>
            </w:r>
            <w:r w:rsidR="00945998">
              <w:rPr>
                <w:sz w:val="18"/>
                <w:lang w:bidi="en-US"/>
              </w:rPr>
              <w:t>agency</w:t>
            </w:r>
            <w:r w:rsidRPr="00FD6F6B">
              <w:rPr>
                <w:sz w:val="18"/>
                <w:lang w:bidi="en-US"/>
              </w:rPr>
              <w:t xml:space="preserve"> should advise their Regional Office in writing of any research projects that involve Title X clients (HHS Grants Policy Statement 2007, II-9).</w:t>
            </w:r>
          </w:p>
        </w:tc>
      </w:tr>
      <w:tr w:rsidR="005C2A4E" w:rsidRPr="00D62E77" w14:paraId="15EFB947" w14:textId="77777777" w:rsidTr="005C2A4E">
        <w:trPr>
          <w:cantSplit/>
        </w:trPr>
        <w:tc>
          <w:tcPr>
            <w:tcW w:w="919" w:type="dxa"/>
            <w:shd w:val="clear" w:color="auto" w:fill="F2F2F2" w:themeFill="background1" w:themeFillShade="F2"/>
            <w:vAlign w:val="center"/>
          </w:tcPr>
          <w:p w14:paraId="3A25E8FD" w14:textId="4F059E20" w:rsidR="005C2A4E" w:rsidRPr="00D62E77" w:rsidRDefault="005C2A4E" w:rsidP="00871A60">
            <w:pPr>
              <w:tabs>
                <w:tab w:val="num" w:pos="480"/>
                <w:tab w:val="left" w:pos="1440"/>
              </w:tabs>
              <w:jc w:val="center"/>
              <w:rPr>
                <w:rFonts w:asciiTheme="minorHAnsi" w:hAnsiTheme="minorHAnsi" w:cstheme="minorHAnsi"/>
                <w:b/>
                <w:sz w:val="18"/>
              </w:rPr>
            </w:pPr>
            <w:r>
              <w:rPr>
                <w:rFonts w:asciiTheme="minorHAnsi" w:hAnsiTheme="minorHAnsi" w:cstheme="minorHAnsi"/>
                <w:b/>
                <w:sz w:val="16"/>
              </w:rPr>
              <w:t>Policy</w:t>
            </w:r>
            <w:r w:rsidRPr="00D62E77">
              <w:rPr>
                <w:rFonts w:asciiTheme="minorHAnsi" w:hAnsiTheme="minorHAnsi" w:cstheme="minorHAnsi"/>
                <w:b/>
                <w:sz w:val="16"/>
              </w:rPr>
              <w:t xml:space="preserve"> Code</w:t>
            </w:r>
          </w:p>
        </w:tc>
        <w:tc>
          <w:tcPr>
            <w:tcW w:w="526" w:type="dxa"/>
            <w:shd w:val="clear" w:color="auto" w:fill="F2F2F2" w:themeFill="background1" w:themeFillShade="F2"/>
            <w:vAlign w:val="center"/>
          </w:tcPr>
          <w:p w14:paraId="5B67FA84" w14:textId="77777777" w:rsidR="005C2A4E" w:rsidRPr="00D62E77" w:rsidRDefault="005C2A4E"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F02742B" w14:textId="77777777" w:rsidR="005C2A4E" w:rsidRPr="00D62E77" w:rsidRDefault="005C2A4E"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6125" w:type="dxa"/>
            <w:shd w:val="clear" w:color="auto" w:fill="F2F2F2" w:themeFill="background1" w:themeFillShade="F2"/>
            <w:vAlign w:val="center"/>
          </w:tcPr>
          <w:p w14:paraId="211367B7" w14:textId="77777777" w:rsidR="005C2A4E" w:rsidRPr="00D62E77" w:rsidRDefault="005C2A4E" w:rsidP="00871A60">
            <w:pPr>
              <w:jc w:val="center"/>
              <w:rPr>
                <w:b/>
                <w:sz w:val="20"/>
              </w:rPr>
            </w:pPr>
            <w:r w:rsidRPr="00D62E77">
              <w:rPr>
                <w:b/>
                <w:sz w:val="20"/>
              </w:rPr>
              <w:t>Implementation Strategy</w:t>
            </w:r>
          </w:p>
        </w:tc>
        <w:tc>
          <w:tcPr>
            <w:tcW w:w="4850" w:type="dxa"/>
            <w:shd w:val="clear" w:color="auto" w:fill="F2F2F2" w:themeFill="background1" w:themeFillShade="F2"/>
            <w:vAlign w:val="center"/>
          </w:tcPr>
          <w:p w14:paraId="007EA795" w14:textId="77777777" w:rsidR="005C2A4E" w:rsidRPr="00D62E77" w:rsidRDefault="005C2A4E" w:rsidP="00871A60">
            <w:pPr>
              <w:jc w:val="center"/>
              <w:rPr>
                <w:b/>
                <w:sz w:val="20"/>
              </w:rPr>
            </w:pPr>
            <w:r w:rsidRPr="00D62E77">
              <w:rPr>
                <w:b/>
                <w:sz w:val="20"/>
              </w:rPr>
              <w:t>Comments</w:t>
            </w:r>
          </w:p>
        </w:tc>
      </w:tr>
      <w:tr w:rsidR="005C2A4E" w:rsidRPr="00C16CA3" w14:paraId="40FBE561" w14:textId="77777777" w:rsidTr="005C2A4E">
        <w:trPr>
          <w:cantSplit/>
        </w:trPr>
        <w:tc>
          <w:tcPr>
            <w:tcW w:w="919" w:type="dxa"/>
            <w:vAlign w:val="center"/>
          </w:tcPr>
          <w:p w14:paraId="28A38A79" w14:textId="77777777" w:rsidR="005C2A4E" w:rsidRDefault="005C2A4E" w:rsidP="00871A60">
            <w:pPr>
              <w:jc w:val="center"/>
            </w:pPr>
            <w:r w:rsidRPr="00EA0249">
              <w:rPr>
                <w:rStyle w:val="ReviewerAdmin"/>
                <w:sz w:val="20"/>
              </w:rPr>
              <w:t>A</w:t>
            </w:r>
          </w:p>
        </w:tc>
        <w:tc>
          <w:tcPr>
            <w:tcW w:w="526" w:type="dxa"/>
            <w:vAlign w:val="center"/>
          </w:tcPr>
          <w:p w14:paraId="25041358" w14:textId="77777777" w:rsidR="005C2A4E" w:rsidRPr="00C16CA3" w:rsidRDefault="00883FB7" w:rsidP="00871A60">
            <w:pPr>
              <w:tabs>
                <w:tab w:val="num" w:pos="480"/>
                <w:tab w:val="left" w:pos="1440"/>
              </w:tabs>
              <w:jc w:val="center"/>
              <w:rPr>
                <w:rFonts w:ascii="Calibri" w:hAnsi="Calibri" w:cs="Calibri"/>
                <w:b/>
                <w:sz w:val="18"/>
              </w:rPr>
            </w:pPr>
            <w:sdt>
              <w:sdtPr>
                <w:rPr>
                  <w:rFonts w:ascii="Webdings" w:hAnsi="Webdings"/>
                </w:rPr>
                <w:id w:val="-463189566"/>
                <w14:checkbox>
                  <w14:checked w14:val="0"/>
                  <w14:checkedState w14:val="2612" w14:font="MS Gothic"/>
                  <w14:uncheckedState w14:val="2610" w14:font="MS Gothic"/>
                </w14:checkbox>
              </w:sdtPr>
              <w:sdtEndPr/>
              <w:sdtContent>
                <w:r w:rsidR="005C2A4E">
                  <w:rPr>
                    <w:rFonts w:ascii="MS Gothic" w:eastAsia="MS Gothic" w:hAnsi="MS Gothic" w:hint="eastAsia"/>
                  </w:rPr>
                  <w:t>☐</w:t>
                </w:r>
              </w:sdtContent>
            </w:sdt>
          </w:p>
        </w:tc>
        <w:tc>
          <w:tcPr>
            <w:tcW w:w="530" w:type="dxa"/>
            <w:vAlign w:val="center"/>
          </w:tcPr>
          <w:p w14:paraId="2866EED3" w14:textId="77777777" w:rsidR="005C2A4E" w:rsidRPr="00C16CA3" w:rsidRDefault="00883FB7" w:rsidP="00871A60">
            <w:pPr>
              <w:tabs>
                <w:tab w:val="num" w:pos="480"/>
                <w:tab w:val="left" w:pos="1440"/>
              </w:tabs>
              <w:jc w:val="center"/>
              <w:rPr>
                <w:rFonts w:ascii="Calibri" w:hAnsi="Calibri" w:cs="Calibri"/>
                <w:b/>
                <w:sz w:val="18"/>
              </w:rPr>
            </w:pPr>
            <w:sdt>
              <w:sdtPr>
                <w:rPr>
                  <w:rFonts w:ascii="Webdings" w:hAnsi="Webdings"/>
                </w:rPr>
                <w:id w:val="-448166932"/>
                <w14:checkbox>
                  <w14:checked w14:val="0"/>
                  <w14:checkedState w14:val="2612" w14:font="MS Gothic"/>
                  <w14:uncheckedState w14:val="2610" w14:font="MS Gothic"/>
                </w14:checkbox>
              </w:sdtPr>
              <w:sdtEndPr/>
              <w:sdtContent>
                <w:r w:rsidR="005C2A4E">
                  <w:rPr>
                    <w:rFonts w:ascii="MS Gothic" w:eastAsia="MS Gothic" w:hAnsi="MS Gothic" w:hint="eastAsia"/>
                  </w:rPr>
                  <w:t>☐</w:t>
                </w:r>
              </w:sdtContent>
            </w:sdt>
          </w:p>
        </w:tc>
        <w:tc>
          <w:tcPr>
            <w:tcW w:w="6125" w:type="dxa"/>
          </w:tcPr>
          <w:p w14:paraId="59977C4C" w14:textId="5A33C51D" w:rsidR="005C2A4E" w:rsidRPr="00D62E77" w:rsidRDefault="005C2A4E" w:rsidP="00130DEB">
            <w:pPr>
              <w:pStyle w:val="ListParagraph"/>
              <w:numPr>
                <w:ilvl w:val="0"/>
                <w:numId w:val="39"/>
              </w:numPr>
              <w:tabs>
                <w:tab w:val="left" w:pos="1440"/>
              </w:tabs>
              <w:ind w:left="432"/>
              <w:rPr>
                <w:rFonts w:ascii="Calibri" w:hAnsi="Calibri" w:cs="Calibri"/>
                <w:b/>
                <w:sz w:val="20"/>
              </w:rPr>
            </w:pPr>
            <w:r>
              <w:rPr>
                <w:sz w:val="20"/>
                <w:lang w:bidi="en-US"/>
              </w:rPr>
              <w:t>Agency</w:t>
            </w:r>
            <w:r w:rsidRPr="00FD6F6B">
              <w:rPr>
                <w:sz w:val="20"/>
                <w:lang w:bidi="en-US"/>
              </w:rPr>
              <w:t xml:space="preserve"> policies address this requirement</w:t>
            </w:r>
            <w:r>
              <w:rPr>
                <w:sz w:val="20"/>
                <w:lang w:bidi="en-US"/>
              </w:rPr>
              <w:t xml:space="preserve"> to notify the Women’s Health Branch in writing of any research projects involving Title X clients.</w:t>
            </w:r>
          </w:p>
        </w:tc>
        <w:tc>
          <w:tcPr>
            <w:tcW w:w="4850" w:type="dxa"/>
          </w:tcPr>
          <w:p w14:paraId="23885A46" w14:textId="77777777" w:rsidR="005C2A4E" w:rsidRPr="00C16CA3" w:rsidRDefault="005C2A4E" w:rsidP="00871A60">
            <w:pPr>
              <w:tabs>
                <w:tab w:val="num" w:pos="480"/>
                <w:tab w:val="left" w:pos="1440"/>
              </w:tabs>
              <w:rPr>
                <w:rStyle w:val="ReviewerFinancial"/>
                <w:sz w:val="22"/>
              </w:rPr>
            </w:pPr>
          </w:p>
        </w:tc>
      </w:tr>
      <w:tr w:rsidR="00871A60" w:rsidRPr="00956E01" w14:paraId="1EB5F5BE" w14:textId="77777777" w:rsidTr="00871A60">
        <w:trPr>
          <w:cantSplit/>
        </w:trPr>
        <w:tc>
          <w:tcPr>
            <w:tcW w:w="12950" w:type="dxa"/>
            <w:gridSpan w:val="5"/>
          </w:tcPr>
          <w:p w14:paraId="60D3216B" w14:textId="77777777" w:rsidR="00871A60" w:rsidRPr="00956E01" w:rsidRDefault="00FD6F6B" w:rsidP="00D63890">
            <w:pPr>
              <w:spacing w:before="240" w:after="240"/>
              <w:rPr>
                <w:rStyle w:val="ReviewerFinancial"/>
                <w:rFonts w:ascii="Arial" w:hAnsi="Arial"/>
                <w:b w:val="0"/>
                <w:color w:val="auto"/>
                <w:sz w:val="20"/>
                <w:shd w:val="clear" w:color="auto" w:fill="auto"/>
              </w:rPr>
            </w:pPr>
            <w:r>
              <w:rPr>
                <w:b/>
                <w:sz w:val="20"/>
              </w:rPr>
              <w:t>13.4</w:t>
            </w:r>
            <w:r w:rsidR="00871A60">
              <w:rPr>
                <w:b/>
                <w:sz w:val="20"/>
              </w:rPr>
              <w:t xml:space="preserve"> </w:t>
            </w:r>
            <w:r w:rsidR="00D63890">
              <w:rPr>
                <w:b/>
                <w:sz w:val="20"/>
              </w:rPr>
              <w:t>Additional</w:t>
            </w:r>
            <w:r w:rsidR="00871A60" w:rsidRPr="00D62E77">
              <w:rPr>
                <w:b/>
                <w:sz w:val="20"/>
              </w:rPr>
              <w:t xml:space="preserve"> Comments:</w:t>
            </w:r>
          </w:p>
        </w:tc>
      </w:tr>
    </w:tbl>
    <w:p w14:paraId="45A134C4" w14:textId="77777777" w:rsidR="00871A60" w:rsidRDefault="00871A60" w:rsidP="0003302C"/>
    <w:p w14:paraId="54722CA0" w14:textId="77777777" w:rsidR="00685D80" w:rsidRDefault="00685D80" w:rsidP="0003302C"/>
    <w:p w14:paraId="5939BA91" w14:textId="77777777" w:rsidR="00606695" w:rsidRDefault="00606695">
      <w:pPr>
        <w:spacing w:after="160" w:line="259" w:lineRule="auto"/>
      </w:pPr>
      <w:r>
        <w:br w:type="page"/>
      </w:r>
    </w:p>
    <w:tbl>
      <w:tblPr>
        <w:tblStyle w:val="TableGrid"/>
        <w:tblW w:w="0" w:type="auto"/>
        <w:tblLook w:val="04A0" w:firstRow="1" w:lastRow="0" w:firstColumn="1" w:lastColumn="0" w:noHBand="0" w:noVBand="1"/>
      </w:tblPr>
      <w:tblGrid>
        <w:gridCol w:w="2808"/>
        <w:gridCol w:w="7920"/>
        <w:gridCol w:w="1260"/>
        <w:gridCol w:w="1188"/>
      </w:tblGrid>
      <w:tr w:rsidR="00606695" w14:paraId="342BF36A" w14:textId="77777777" w:rsidTr="00606695">
        <w:tc>
          <w:tcPr>
            <w:tcW w:w="10728" w:type="dxa"/>
            <w:gridSpan w:val="2"/>
            <w:vAlign w:val="center"/>
          </w:tcPr>
          <w:p w14:paraId="015740A6" w14:textId="2365573F" w:rsidR="00606695" w:rsidRPr="00A85014" w:rsidRDefault="00606695" w:rsidP="00237802">
            <w:pPr>
              <w:pStyle w:val="bullets-numbers"/>
              <w:tabs>
                <w:tab w:val="left" w:pos="4200"/>
              </w:tabs>
              <w:spacing w:line="240" w:lineRule="auto"/>
              <w:ind w:left="0" w:firstLine="0"/>
              <w:rPr>
                <w:rFonts w:ascii="Arial" w:hAnsi="Arial" w:cs="Arial"/>
                <w:color w:val="auto"/>
                <w:spacing w:val="0"/>
                <w:szCs w:val="22"/>
              </w:rPr>
            </w:pPr>
            <w:r w:rsidRPr="00A85014">
              <w:rPr>
                <w:rFonts w:ascii="Arial" w:hAnsi="Arial" w:cs="Arial"/>
                <w:b/>
                <w:szCs w:val="22"/>
              </w:rPr>
              <w:lastRenderedPageBreak/>
              <w:t>Additional Monitoring Requirements</w:t>
            </w:r>
            <w:r>
              <w:rPr>
                <w:rFonts w:ascii="Arial" w:hAnsi="Arial" w:cs="Arial"/>
                <w:b/>
                <w:szCs w:val="22"/>
              </w:rPr>
              <w:t xml:space="preserve"> </w:t>
            </w:r>
          </w:p>
        </w:tc>
        <w:tc>
          <w:tcPr>
            <w:tcW w:w="1260" w:type="dxa"/>
            <w:vAlign w:val="center"/>
          </w:tcPr>
          <w:p w14:paraId="0B57E22C" w14:textId="77777777" w:rsidR="00606695" w:rsidRPr="00A85014" w:rsidRDefault="00606695" w:rsidP="00606695">
            <w:pPr>
              <w:pStyle w:val="bullets-numbers"/>
              <w:tabs>
                <w:tab w:val="left" w:pos="4410"/>
              </w:tabs>
              <w:spacing w:line="240" w:lineRule="auto"/>
              <w:ind w:left="0" w:firstLine="0"/>
              <w:jc w:val="center"/>
              <w:rPr>
                <w:rFonts w:ascii="Arial" w:hAnsi="Arial" w:cs="Arial"/>
                <w:b/>
                <w:color w:val="auto"/>
                <w:spacing w:val="0"/>
                <w:szCs w:val="22"/>
              </w:rPr>
            </w:pPr>
            <w:r w:rsidRPr="00A85014">
              <w:rPr>
                <w:rFonts w:ascii="Arial" w:hAnsi="Arial" w:cs="Arial"/>
                <w:b/>
                <w:color w:val="auto"/>
                <w:spacing w:val="0"/>
                <w:szCs w:val="22"/>
              </w:rPr>
              <w:t>Met</w:t>
            </w:r>
          </w:p>
        </w:tc>
        <w:tc>
          <w:tcPr>
            <w:tcW w:w="1188" w:type="dxa"/>
            <w:vAlign w:val="center"/>
          </w:tcPr>
          <w:p w14:paraId="458C5880" w14:textId="77777777" w:rsidR="00606695" w:rsidRPr="00A85014" w:rsidRDefault="00606695" w:rsidP="00606695">
            <w:pPr>
              <w:pStyle w:val="bullets-numbers"/>
              <w:tabs>
                <w:tab w:val="left" w:pos="4410"/>
              </w:tabs>
              <w:spacing w:line="240" w:lineRule="auto"/>
              <w:ind w:left="0" w:firstLine="0"/>
              <w:jc w:val="center"/>
              <w:rPr>
                <w:rFonts w:ascii="Arial" w:hAnsi="Arial" w:cs="Arial"/>
                <w:b/>
                <w:color w:val="auto"/>
                <w:spacing w:val="0"/>
                <w:szCs w:val="22"/>
              </w:rPr>
            </w:pPr>
            <w:r w:rsidRPr="00A85014">
              <w:rPr>
                <w:rFonts w:ascii="Arial" w:hAnsi="Arial" w:cs="Arial"/>
                <w:b/>
                <w:color w:val="auto"/>
                <w:spacing w:val="0"/>
                <w:szCs w:val="22"/>
              </w:rPr>
              <w:t>Not Met</w:t>
            </w:r>
          </w:p>
        </w:tc>
      </w:tr>
      <w:tr w:rsidR="00606695" w:rsidRPr="003840A9" w14:paraId="79CACF65" w14:textId="77777777" w:rsidTr="00606695">
        <w:tc>
          <w:tcPr>
            <w:tcW w:w="2808" w:type="dxa"/>
            <w:vMerge w:val="restart"/>
          </w:tcPr>
          <w:p w14:paraId="2AE366B9" w14:textId="77777777" w:rsidR="00606695" w:rsidRPr="003F7689" w:rsidRDefault="00606695" w:rsidP="00606695">
            <w:pPr>
              <w:pStyle w:val="bullets-numbers"/>
              <w:tabs>
                <w:tab w:val="left" w:pos="4200"/>
              </w:tabs>
              <w:spacing w:line="240" w:lineRule="auto"/>
              <w:ind w:left="0" w:firstLine="0"/>
              <w:rPr>
                <w:rFonts w:ascii="Arial" w:hAnsi="Arial" w:cs="Arial"/>
                <w:szCs w:val="22"/>
              </w:rPr>
            </w:pPr>
            <w:r>
              <w:rPr>
                <w:rFonts w:ascii="Arial" w:hAnsi="Arial" w:cs="Arial"/>
                <w:szCs w:val="22"/>
              </w:rPr>
              <w:t>Additional Policy Require</w:t>
            </w:r>
            <w:r w:rsidRPr="003F7689">
              <w:rPr>
                <w:rFonts w:ascii="Arial" w:hAnsi="Arial" w:cs="Arial"/>
                <w:szCs w:val="22"/>
              </w:rPr>
              <w:t>ments</w:t>
            </w:r>
          </w:p>
        </w:tc>
        <w:tc>
          <w:tcPr>
            <w:tcW w:w="7920" w:type="dxa"/>
            <w:vAlign w:val="bottom"/>
          </w:tcPr>
          <w:p w14:paraId="70E89A99" w14:textId="45285EEF" w:rsidR="00606695" w:rsidRPr="003F7689" w:rsidRDefault="00130DEB" w:rsidP="00130DEB">
            <w:pPr>
              <w:pStyle w:val="bullets-numbers"/>
              <w:numPr>
                <w:ilvl w:val="0"/>
                <w:numId w:val="53"/>
              </w:numPr>
              <w:tabs>
                <w:tab w:val="left" w:pos="4200"/>
              </w:tabs>
              <w:spacing w:line="240" w:lineRule="auto"/>
              <w:rPr>
                <w:rFonts w:ascii="Arial" w:hAnsi="Arial" w:cs="Arial"/>
                <w:szCs w:val="22"/>
              </w:rPr>
            </w:pPr>
            <w:r w:rsidRPr="00F24F1D">
              <w:rPr>
                <w:rFonts w:ascii="Arial" w:hAnsi="Arial" w:cs="Arial"/>
                <w:color w:val="auto"/>
                <w:szCs w:val="22"/>
              </w:rPr>
              <w:t>(The following is strongly recommended, but not required</w:t>
            </w:r>
            <w:r w:rsidRPr="00174508">
              <w:rPr>
                <w:rFonts w:ascii="Arial" w:hAnsi="Arial" w:cs="Arial"/>
                <w:color w:val="auto"/>
                <w:szCs w:val="22"/>
              </w:rPr>
              <w:t>).</w:t>
            </w:r>
            <w:r>
              <w:rPr>
                <w:rFonts w:ascii="Arial" w:hAnsi="Arial" w:cs="Arial"/>
                <w:szCs w:val="22"/>
              </w:rPr>
              <w:t xml:space="preserve"> </w:t>
            </w:r>
            <w:r w:rsidR="00606695">
              <w:rPr>
                <w:rFonts w:ascii="Arial" w:hAnsi="Arial" w:cs="Arial"/>
                <w:szCs w:val="22"/>
              </w:rPr>
              <w:t>Agency policy/procedure/protocol describes a process for obtaining a written Declination of Services from patients who refuse provider-recommended physical exam and/or laboratory testing components.</w:t>
            </w:r>
          </w:p>
        </w:tc>
        <w:tc>
          <w:tcPr>
            <w:tcW w:w="1260" w:type="dxa"/>
            <w:vAlign w:val="center"/>
          </w:tcPr>
          <w:p w14:paraId="267FE628" w14:textId="77777777" w:rsidR="00606695" w:rsidRPr="00BE4B50" w:rsidRDefault="00606695" w:rsidP="00606695">
            <w:pPr>
              <w:jc w:val="center"/>
              <w:rPr>
                <w:sz w:val="22"/>
                <w:szCs w:val="22"/>
              </w:rPr>
            </w:pPr>
            <w:r w:rsidRPr="00BE4B50">
              <w:rPr>
                <w:sz w:val="22"/>
                <w:szCs w:val="22"/>
              </w:rPr>
              <w:t></w:t>
            </w:r>
          </w:p>
        </w:tc>
        <w:tc>
          <w:tcPr>
            <w:tcW w:w="1188" w:type="dxa"/>
            <w:vAlign w:val="center"/>
          </w:tcPr>
          <w:p w14:paraId="13AD48B4" w14:textId="77777777" w:rsidR="00606695" w:rsidRPr="00BE4B50" w:rsidRDefault="00606695" w:rsidP="00606695">
            <w:pPr>
              <w:jc w:val="center"/>
              <w:rPr>
                <w:sz w:val="22"/>
                <w:szCs w:val="22"/>
              </w:rPr>
            </w:pPr>
            <w:r w:rsidRPr="00BE4B50">
              <w:rPr>
                <w:sz w:val="22"/>
                <w:szCs w:val="22"/>
              </w:rPr>
              <w:t></w:t>
            </w:r>
          </w:p>
        </w:tc>
      </w:tr>
      <w:tr w:rsidR="00606695" w:rsidRPr="003840A9" w14:paraId="6BC69452" w14:textId="77777777" w:rsidTr="00606695">
        <w:tc>
          <w:tcPr>
            <w:tcW w:w="2808" w:type="dxa"/>
            <w:vMerge/>
            <w:vAlign w:val="bottom"/>
          </w:tcPr>
          <w:p w14:paraId="748343C2" w14:textId="77777777" w:rsidR="00606695" w:rsidRDefault="00606695" w:rsidP="00606695">
            <w:pPr>
              <w:pStyle w:val="bullets-numbers"/>
              <w:tabs>
                <w:tab w:val="left" w:pos="4200"/>
              </w:tabs>
              <w:spacing w:line="240" w:lineRule="auto"/>
              <w:ind w:left="0" w:firstLine="0"/>
              <w:rPr>
                <w:rFonts w:ascii="Arial" w:hAnsi="Arial" w:cs="Arial"/>
                <w:b/>
                <w:szCs w:val="22"/>
              </w:rPr>
            </w:pPr>
          </w:p>
        </w:tc>
        <w:tc>
          <w:tcPr>
            <w:tcW w:w="7920" w:type="dxa"/>
            <w:vAlign w:val="bottom"/>
          </w:tcPr>
          <w:p w14:paraId="6ACB633C" w14:textId="77777777" w:rsidR="00606695" w:rsidRDefault="00606695" w:rsidP="00130DEB">
            <w:pPr>
              <w:pStyle w:val="bullets-numbers"/>
              <w:numPr>
                <w:ilvl w:val="0"/>
                <w:numId w:val="53"/>
              </w:numPr>
              <w:tabs>
                <w:tab w:val="left" w:pos="4200"/>
              </w:tabs>
              <w:spacing w:line="240" w:lineRule="auto"/>
              <w:rPr>
                <w:rFonts w:ascii="Arial" w:hAnsi="Arial" w:cs="Arial"/>
                <w:b/>
                <w:szCs w:val="22"/>
              </w:rPr>
            </w:pPr>
            <w:r>
              <w:rPr>
                <w:rFonts w:ascii="Arial" w:hAnsi="Arial" w:cs="Arial"/>
                <w:szCs w:val="22"/>
              </w:rPr>
              <w:t>Agency policy/procedure/protocol describes a process for follow-up of abnormal clinical or laboratory findings.</w:t>
            </w:r>
          </w:p>
        </w:tc>
        <w:tc>
          <w:tcPr>
            <w:tcW w:w="1260" w:type="dxa"/>
            <w:vAlign w:val="center"/>
          </w:tcPr>
          <w:p w14:paraId="17AAD515" w14:textId="77777777" w:rsidR="00606695" w:rsidRPr="00BE4B50" w:rsidRDefault="00606695" w:rsidP="00606695">
            <w:pPr>
              <w:jc w:val="center"/>
              <w:rPr>
                <w:sz w:val="22"/>
                <w:szCs w:val="22"/>
              </w:rPr>
            </w:pPr>
            <w:r w:rsidRPr="00BE4B50">
              <w:rPr>
                <w:sz w:val="22"/>
                <w:szCs w:val="22"/>
              </w:rPr>
              <w:t></w:t>
            </w:r>
          </w:p>
        </w:tc>
        <w:tc>
          <w:tcPr>
            <w:tcW w:w="1188" w:type="dxa"/>
            <w:vAlign w:val="center"/>
          </w:tcPr>
          <w:p w14:paraId="0FBD49D8" w14:textId="77777777" w:rsidR="00606695" w:rsidRPr="00BE4B50" w:rsidRDefault="00606695" w:rsidP="00606695">
            <w:pPr>
              <w:jc w:val="center"/>
              <w:rPr>
                <w:sz w:val="22"/>
                <w:szCs w:val="22"/>
              </w:rPr>
            </w:pPr>
            <w:r w:rsidRPr="00BE4B50">
              <w:rPr>
                <w:sz w:val="22"/>
                <w:szCs w:val="22"/>
              </w:rPr>
              <w:t></w:t>
            </w:r>
          </w:p>
        </w:tc>
      </w:tr>
      <w:tr w:rsidR="0054149B" w:rsidRPr="003840A9" w14:paraId="2879032B" w14:textId="77777777" w:rsidTr="00606695">
        <w:tc>
          <w:tcPr>
            <w:tcW w:w="2808" w:type="dxa"/>
            <w:vAlign w:val="bottom"/>
          </w:tcPr>
          <w:p w14:paraId="6B73D7B1" w14:textId="51274911" w:rsidR="0054149B" w:rsidRPr="001D533A" w:rsidRDefault="0054149B" w:rsidP="00606695">
            <w:pPr>
              <w:pStyle w:val="bullets-numbers"/>
              <w:tabs>
                <w:tab w:val="left" w:pos="4200"/>
              </w:tabs>
              <w:spacing w:line="240" w:lineRule="auto"/>
              <w:ind w:left="0" w:firstLine="0"/>
              <w:rPr>
                <w:rFonts w:ascii="Arial" w:hAnsi="Arial" w:cs="Arial"/>
                <w:color w:val="auto"/>
                <w:szCs w:val="22"/>
              </w:rPr>
            </w:pPr>
            <w:r w:rsidRPr="001D533A">
              <w:rPr>
                <w:rFonts w:ascii="Arial" w:hAnsi="Arial" w:cs="Arial"/>
                <w:color w:val="auto"/>
                <w:szCs w:val="22"/>
              </w:rPr>
              <w:t>Additional Training Requirements</w:t>
            </w:r>
          </w:p>
        </w:tc>
        <w:tc>
          <w:tcPr>
            <w:tcW w:w="7920" w:type="dxa"/>
            <w:vAlign w:val="bottom"/>
          </w:tcPr>
          <w:p w14:paraId="56269AE9" w14:textId="79E6F307" w:rsidR="0054149B" w:rsidRPr="001D533A" w:rsidRDefault="0054149B" w:rsidP="0054149B">
            <w:pPr>
              <w:pStyle w:val="bullets-numbers"/>
              <w:numPr>
                <w:ilvl w:val="0"/>
                <w:numId w:val="58"/>
              </w:numPr>
              <w:tabs>
                <w:tab w:val="left" w:pos="4200"/>
              </w:tabs>
              <w:spacing w:line="240" w:lineRule="auto"/>
              <w:rPr>
                <w:rFonts w:ascii="Arial" w:hAnsi="Arial" w:cs="Arial"/>
                <w:color w:val="auto"/>
                <w:szCs w:val="22"/>
              </w:rPr>
            </w:pPr>
            <w:r w:rsidRPr="001D533A">
              <w:rPr>
                <w:rFonts w:ascii="Arial" w:hAnsi="Arial" w:cs="Arial"/>
                <w:color w:val="auto"/>
                <w:szCs w:val="22"/>
              </w:rPr>
              <w:t>All clinical and non-clinical staff must participate in annual training focused on health equity, health disparities or social determinants of health.</w:t>
            </w:r>
          </w:p>
        </w:tc>
        <w:tc>
          <w:tcPr>
            <w:tcW w:w="1260" w:type="dxa"/>
            <w:vAlign w:val="center"/>
          </w:tcPr>
          <w:p w14:paraId="2211AEFE" w14:textId="631BD345" w:rsidR="0054149B" w:rsidRPr="00BE4B50" w:rsidRDefault="005A6E1F" w:rsidP="00606695">
            <w:pPr>
              <w:jc w:val="center"/>
              <w:rPr>
                <w:sz w:val="22"/>
                <w:szCs w:val="22"/>
              </w:rPr>
            </w:pPr>
            <w:r w:rsidRPr="00BE4B50">
              <w:rPr>
                <w:sz w:val="22"/>
                <w:szCs w:val="22"/>
              </w:rPr>
              <w:t></w:t>
            </w:r>
          </w:p>
        </w:tc>
        <w:tc>
          <w:tcPr>
            <w:tcW w:w="1188" w:type="dxa"/>
            <w:vAlign w:val="center"/>
          </w:tcPr>
          <w:p w14:paraId="1B7311A7" w14:textId="3D84D6B5" w:rsidR="0054149B" w:rsidRPr="00BE4B50" w:rsidRDefault="005A6E1F" w:rsidP="00606695">
            <w:pPr>
              <w:jc w:val="center"/>
              <w:rPr>
                <w:sz w:val="22"/>
                <w:szCs w:val="22"/>
              </w:rPr>
            </w:pPr>
            <w:r w:rsidRPr="00BE4B50">
              <w:rPr>
                <w:sz w:val="22"/>
                <w:szCs w:val="22"/>
              </w:rPr>
              <w:t></w:t>
            </w:r>
          </w:p>
        </w:tc>
      </w:tr>
      <w:tr w:rsidR="00606695" w:rsidRPr="003840A9" w14:paraId="22DC9586" w14:textId="77777777" w:rsidTr="00606695">
        <w:tc>
          <w:tcPr>
            <w:tcW w:w="2808" w:type="dxa"/>
            <w:vMerge w:val="restart"/>
          </w:tcPr>
          <w:p w14:paraId="3C34F81D" w14:textId="77777777" w:rsidR="00606695" w:rsidRPr="00A85014" w:rsidRDefault="00606695" w:rsidP="00606695">
            <w:pPr>
              <w:pStyle w:val="bullets-numbers"/>
              <w:tabs>
                <w:tab w:val="left" w:pos="4200"/>
              </w:tabs>
              <w:spacing w:line="240" w:lineRule="auto"/>
              <w:ind w:left="0" w:firstLine="0"/>
              <w:rPr>
                <w:rFonts w:ascii="Arial" w:hAnsi="Arial" w:cs="Arial"/>
                <w:color w:val="auto"/>
                <w:spacing w:val="0"/>
                <w:szCs w:val="22"/>
              </w:rPr>
            </w:pPr>
            <w:r>
              <w:rPr>
                <w:rFonts w:ascii="Arial" w:hAnsi="Arial" w:cs="Arial"/>
                <w:color w:val="auto"/>
                <w:spacing w:val="0"/>
                <w:szCs w:val="22"/>
              </w:rPr>
              <w:t>Quality Assurance Requirements</w:t>
            </w:r>
          </w:p>
        </w:tc>
        <w:tc>
          <w:tcPr>
            <w:tcW w:w="7920" w:type="dxa"/>
            <w:vAlign w:val="bottom"/>
          </w:tcPr>
          <w:p w14:paraId="571F40C8" w14:textId="77777777" w:rsidR="00606695" w:rsidRPr="00A85014" w:rsidRDefault="00606695" w:rsidP="00130DEB">
            <w:pPr>
              <w:pStyle w:val="bullets-numbers"/>
              <w:numPr>
                <w:ilvl w:val="0"/>
                <w:numId w:val="54"/>
              </w:numPr>
              <w:tabs>
                <w:tab w:val="left" w:pos="4200"/>
              </w:tabs>
              <w:spacing w:line="240" w:lineRule="auto"/>
              <w:rPr>
                <w:rFonts w:ascii="Arial" w:hAnsi="Arial" w:cs="Arial"/>
                <w:color w:val="auto"/>
                <w:spacing w:val="0"/>
                <w:szCs w:val="22"/>
              </w:rPr>
            </w:pPr>
            <w:r>
              <w:rPr>
                <w:rFonts w:ascii="Arial" w:hAnsi="Arial" w:cs="Arial"/>
                <w:color w:val="auto"/>
                <w:spacing w:val="0"/>
                <w:szCs w:val="22"/>
              </w:rPr>
              <w:t>Agency must provide evidence of annual record audits, following the WHB record monitoring tools’ guidelines.</w:t>
            </w:r>
          </w:p>
        </w:tc>
        <w:tc>
          <w:tcPr>
            <w:tcW w:w="1260" w:type="dxa"/>
            <w:vAlign w:val="center"/>
          </w:tcPr>
          <w:p w14:paraId="65052719" w14:textId="77777777" w:rsidR="00606695" w:rsidRPr="00BE4B50" w:rsidRDefault="00606695" w:rsidP="00606695">
            <w:pPr>
              <w:jc w:val="center"/>
              <w:rPr>
                <w:sz w:val="22"/>
                <w:szCs w:val="22"/>
              </w:rPr>
            </w:pPr>
            <w:r w:rsidRPr="00BE4B50">
              <w:rPr>
                <w:sz w:val="22"/>
                <w:szCs w:val="22"/>
              </w:rPr>
              <w:t></w:t>
            </w:r>
          </w:p>
        </w:tc>
        <w:tc>
          <w:tcPr>
            <w:tcW w:w="1188" w:type="dxa"/>
            <w:vAlign w:val="center"/>
          </w:tcPr>
          <w:p w14:paraId="11B9E03F" w14:textId="77777777" w:rsidR="00606695" w:rsidRPr="00BE4B50" w:rsidRDefault="00606695" w:rsidP="00606695">
            <w:pPr>
              <w:jc w:val="center"/>
              <w:rPr>
                <w:sz w:val="22"/>
                <w:szCs w:val="22"/>
              </w:rPr>
            </w:pPr>
            <w:r w:rsidRPr="00BE4B50">
              <w:rPr>
                <w:sz w:val="22"/>
                <w:szCs w:val="22"/>
              </w:rPr>
              <w:t></w:t>
            </w:r>
          </w:p>
        </w:tc>
      </w:tr>
      <w:tr w:rsidR="00606695" w:rsidRPr="003840A9" w14:paraId="6C66A4AD" w14:textId="77777777" w:rsidTr="00606695">
        <w:tc>
          <w:tcPr>
            <w:tcW w:w="2808" w:type="dxa"/>
            <w:vMerge/>
            <w:vAlign w:val="bottom"/>
          </w:tcPr>
          <w:p w14:paraId="0360F7D8" w14:textId="77777777" w:rsidR="00606695" w:rsidRDefault="00606695" w:rsidP="00606695">
            <w:pPr>
              <w:pStyle w:val="bullets-numbers"/>
              <w:tabs>
                <w:tab w:val="left" w:pos="4200"/>
              </w:tabs>
              <w:spacing w:line="240" w:lineRule="auto"/>
              <w:ind w:left="0" w:firstLine="0"/>
              <w:rPr>
                <w:rFonts w:ascii="Arial" w:hAnsi="Arial" w:cs="Arial"/>
                <w:b/>
                <w:szCs w:val="22"/>
              </w:rPr>
            </w:pPr>
          </w:p>
        </w:tc>
        <w:tc>
          <w:tcPr>
            <w:tcW w:w="7920" w:type="dxa"/>
            <w:vAlign w:val="bottom"/>
          </w:tcPr>
          <w:p w14:paraId="3A10DBDB" w14:textId="77777777" w:rsidR="00606695" w:rsidRPr="0001006A" w:rsidRDefault="00606695" w:rsidP="00130DEB">
            <w:pPr>
              <w:pStyle w:val="bullets-numbers"/>
              <w:numPr>
                <w:ilvl w:val="0"/>
                <w:numId w:val="54"/>
              </w:numPr>
              <w:tabs>
                <w:tab w:val="left" w:pos="4200"/>
              </w:tabs>
              <w:spacing w:line="240" w:lineRule="auto"/>
              <w:rPr>
                <w:rFonts w:ascii="Arial" w:hAnsi="Arial" w:cs="Arial"/>
                <w:szCs w:val="22"/>
              </w:rPr>
            </w:pPr>
            <w:r>
              <w:rPr>
                <w:rFonts w:ascii="Arial" w:hAnsi="Arial" w:cs="Arial"/>
                <w:szCs w:val="22"/>
              </w:rPr>
              <w:t>Agency must provide evidence of Corrective Action Plan with implementation for each out of compliance issue identified in the record audit.</w:t>
            </w:r>
          </w:p>
        </w:tc>
        <w:tc>
          <w:tcPr>
            <w:tcW w:w="1260" w:type="dxa"/>
            <w:vAlign w:val="center"/>
          </w:tcPr>
          <w:p w14:paraId="33CF37DA" w14:textId="77777777" w:rsidR="00606695" w:rsidRPr="00BE4B50" w:rsidRDefault="00606695" w:rsidP="00606695">
            <w:pPr>
              <w:jc w:val="center"/>
              <w:rPr>
                <w:sz w:val="22"/>
                <w:szCs w:val="22"/>
              </w:rPr>
            </w:pPr>
            <w:r w:rsidRPr="00BE4B50">
              <w:rPr>
                <w:sz w:val="22"/>
                <w:szCs w:val="22"/>
              </w:rPr>
              <w:t></w:t>
            </w:r>
          </w:p>
        </w:tc>
        <w:tc>
          <w:tcPr>
            <w:tcW w:w="1188" w:type="dxa"/>
            <w:vAlign w:val="center"/>
          </w:tcPr>
          <w:p w14:paraId="2F9E7120" w14:textId="77777777" w:rsidR="00606695" w:rsidRPr="00BE4B50" w:rsidRDefault="00606695" w:rsidP="00606695">
            <w:pPr>
              <w:jc w:val="center"/>
              <w:rPr>
                <w:sz w:val="22"/>
                <w:szCs w:val="22"/>
              </w:rPr>
            </w:pPr>
            <w:r w:rsidRPr="00BE4B50">
              <w:rPr>
                <w:sz w:val="22"/>
                <w:szCs w:val="22"/>
              </w:rPr>
              <w:t></w:t>
            </w:r>
          </w:p>
        </w:tc>
      </w:tr>
      <w:tr w:rsidR="00606695" w:rsidRPr="003840A9" w14:paraId="247EDA9C" w14:textId="77777777" w:rsidTr="00606695">
        <w:tc>
          <w:tcPr>
            <w:tcW w:w="2808" w:type="dxa"/>
            <w:vMerge w:val="restart"/>
          </w:tcPr>
          <w:p w14:paraId="38C868B3" w14:textId="77777777" w:rsidR="00606695" w:rsidRPr="003840A9" w:rsidRDefault="00606695" w:rsidP="00606695">
            <w:pPr>
              <w:pStyle w:val="bullets-numbers"/>
              <w:tabs>
                <w:tab w:val="left" w:pos="4410"/>
              </w:tabs>
              <w:spacing w:line="240" w:lineRule="auto"/>
              <w:ind w:left="0" w:firstLine="0"/>
              <w:rPr>
                <w:rFonts w:ascii="Arial" w:hAnsi="Arial" w:cs="Arial"/>
                <w:color w:val="auto"/>
                <w:spacing w:val="0"/>
                <w:szCs w:val="22"/>
              </w:rPr>
            </w:pPr>
            <w:r w:rsidRPr="003840A9">
              <w:rPr>
                <w:rFonts w:ascii="Arial" w:hAnsi="Arial" w:cs="Arial"/>
                <w:color w:val="auto"/>
                <w:spacing w:val="0"/>
                <w:szCs w:val="22"/>
              </w:rPr>
              <w:t>Finance</w:t>
            </w:r>
          </w:p>
        </w:tc>
        <w:tc>
          <w:tcPr>
            <w:tcW w:w="7920" w:type="dxa"/>
          </w:tcPr>
          <w:p w14:paraId="7B656B92" w14:textId="77777777" w:rsidR="00606695" w:rsidRPr="003840A9" w:rsidRDefault="00606695" w:rsidP="00130DEB">
            <w:pPr>
              <w:pStyle w:val="bullets-numbers"/>
              <w:numPr>
                <w:ilvl w:val="0"/>
                <w:numId w:val="52"/>
              </w:numPr>
              <w:tabs>
                <w:tab w:val="left" w:pos="4410"/>
              </w:tabs>
              <w:spacing w:line="240" w:lineRule="auto"/>
              <w:rPr>
                <w:rFonts w:ascii="Arial" w:hAnsi="Arial" w:cs="Arial"/>
                <w:color w:val="auto"/>
                <w:spacing w:val="0"/>
                <w:szCs w:val="22"/>
              </w:rPr>
            </w:pPr>
            <w:r w:rsidRPr="003840A9">
              <w:rPr>
                <w:rFonts w:ascii="Arial" w:hAnsi="Arial" w:cs="Arial"/>
                <w:color w:val="auto"/>
                <w:spacing w:val="0"/>
                <w:szCs w:val="22"/>
              </w:rPr>
              <w:t>Current Sliding Fee Scale is in use</w:t>
            </w:r>
            <w:r>
              <w:rPr>
                <w:rFonts w:ascii="Arial" w:hAnsi="Arial" w:cs="Arial"/>
                <w:color w:val="auto"/>
                <w:spacing w:val="0"/>
                <w:szCs w:val="22"/>
              </w:rPr>
              <w:t>.</w:t>
            </w:r>
          </w:p>
        </w:tc>
        <w:tc>
          <w:tcPr>
            <w:tcW w:w="1260" w:type="dxa"/>
            <w:vAlign w:val="center"/>
          </w:tcPr>
          <w:p w14:paraId="7CDCCA5A" w14:textId="77777777" w:rsidR="00606695" w:rsidRPr="003840A9" w:rsidRDefault="00606695" w:rsidP="00606695">
            <w:pPr>
              <w:jc w:val="center"/>
              <w:rPr>
                <w:sz w:val="22"/>
                <w:szCs w:val="22"/>
              </w:rPr>
            </w:pPr>
            <w:r w:rsidRPr="003840A9">
              <w:rPr>
                <w:sz w:val="22"/>
                <w:szCs w:val="22"/>
              </w:rPr>
              <w:t></w:t>
            </w:r>
          </w:p>
        </w:tc>
        <w:tc>
          <w:tcPr>
            <w:tcW w:w="1188" w:type="dxa"/>
            <w:vAlign w:val="center"/>
          </w:tcPr>
          <w:p w14:paraId="3D4BEAE3" w14:textId="77777777" w:rsidR="00606695" w:rsidRPr="003840A9" w:rsidRDefault="00606695" w:rsidP="00606695">
            <w:pPr>
              <w:jc w:val="center"/>
              <w:rPr>
                <w:sz w:val="22"/>
                <w:szCs w:val="22"/>
              </w:rPr>
            </w:pPr>
            <w:r w:rsidRPr="003840A9">
              <w:rPr>
                <w:sz w:val="22"/>
                <w:szCs w:val="22"/>
              </w:rPr>
              <w:t></w:t>
            </w:r>
          </w:p>
        </w:tc>
      </w:tr>
      <w:tr w:rsidR="00606695" w:rsidRPr="003840A9" w14:paraId="18330854" w14:textId="77777777" w:rsidTr="00606695">
        <w:tc>
          <w:tcPr>
            <w:tcW w:w="2808" w:type="dxa"/>
            <w:vMerge/>
          </w:tcPr>
          <w:p w14:paraId="31956BD6" w14:textId="77777777" w:rsidR="00606695" w:rsidRPr="003840A9" w:rsidRDefault="00606695" w:rsidP="00606695">
            <w:pPr>
              <w:pStyle w:val="bullets-numbers"/>
              <w:tabs>
                <w:tab w:val="left" w:pos="4410"/>
              </w:tabs>
              <w:spacing w:line="240" w:lineRule="auto"/>
              <w:ind w:left="0" w:firstLine="0"/>
              <w:rPr>
                <w:rFonts w:ascii="Arial" w:hAnsi="Arial" w:cs="Arial"/>
                <w:color w:val="auto"/>
                <w:spacing w:val="0"/>
                <w:szCs w:val="22"/>
              </w:rPr>
            </w:pPr>
          </w:p>
        </w:tc>
        <w:tc>
          <w:tcPr>
            <w:tcW w:w="7920" w:type="dxa"/>
          </w:tcPr>
          <w:p w14:paraId="4C56D06D" w14:textId="77777777" w:rsidR="00606695" w:rsidRPr="003840A9" w:rsidRDefault="00606695" w:rsidP="00130DEB">
            <w:pPr>
              <w:pStyle w:val="bullets-numbers"/>
              <w:numPr>
                <w:ilvl w:val="0"/>
                <w:numId w:val="52"/>
              </w:numPr>
              <w:tabs>
                <w:tab w:val="left" w:pos="4410"/>
              </w:tabs>
              <w:spacing w:line="240" w:lineRule="auto"/>
              <w:rPr>
                <w:rFonts w:ascii="Arial" w:hAnsi="Arial" w:cs="Arial"/>
                <w:color w:val="auto"/>
                <w:spacing w:val="0"/>
                <w:szCs w:val="22"/>
              </w:rPr>
            </w:pPr>
            <w:r w:rsidRPr="003840A9">
              <w:rPr>
                <w:rFonts w:ascii="Arial" w:hAnsi="Arial" w:cs="Arial"/>
                <w:color w:val="auto"/>
                <w:spacing w:val="0"/>
                <w:szCs w:val="22"/>
              </w:rPr>
              <w:t>Payment agreements do not indicate that services may be denied for unpaid balances/failure to make payments.</w:t>
            </w:r>
          </w:p>
        </w:tc>
        <w:tc>
          <w:tcPr>
            <w:tcW w:w="1260" w:type="dxa"/>
            <w:vAlign w:val="center"/>
          </w:tcPr>
          <w:p w14:paraId="3986BDB7" w14:textId="77777777" w:rsidR="00606695" w:rsidRPr="003840A9" w:rsidRDefault="00606695" w:rsidP="00606695">
            <w:pPr>
              <w:jc w:val="center"/>
              <w:rPr>
                <w:sz w:val="22"/>
                <w:szCs w:val="22"/>
              </w:rPr>
            </w:pPr>
            <w:r w:rsidRPr="003840A9">
              <w:rPr>
                <w:sz w:val="22"/>
                <w:szCs w:val="22"/>
              </w:rPr>
              <w:t></w:t>
            </w:r>
          </w:p>
        </w:tc>
        <w:tc>
          <w:tcPr>
            <w:tcW w:w="1188" w:type="dxa"/>
            <w:vAlign w:val="center"/>
          </w:tcPr>
          <w:p w14:paraId="0128E057" w14:textId="77777777" w:rsidR="00606695" w:rsidRPr="003840A9" w:rsidRDefault="00606695" w:rsidP="00606695">
            <w:pPr>
              <w:jc w:val="center"/>
              <w:rPr>
                <w:sz w:val="22"/>
                <w:szCs w:val="22"/>
              </w:rPr>
            </w:pPr>
            <w:r w:rsidRPr="003840A9">
              <w:rPr>
                <w:sz w:val="22"/>
                <w:szCs w:val="22"/>
              </w:rPr>
              <w:t></w:t>
            </w:r>
          </w:p>
        </w:tc>
      </w:tr>
      <w:tr w:rsidR="00606695" w:rsidRPr="003840A9" w14:paraId="020E3470" w14:textId="77777777" w:rsidTr="00606695">
        <w:tc>
          <w:tcPr>
            <w:tcW w:w="2808" w:type="dxa"/>
            <w:vMerge w:val="restart"/>
          </w:tcPr>
          <w:p w14:paraId="7042DDEE" w14:textId="77777777" w:rsidR="00606695" w:rsidRDefault="00606695" w:rsidP="00606695">
            <w:pPr>
              <w:pStyle w:val="bullets-numbers"/>
              <w:tabs>
                <w:tab w:val="left" w:pos="4410"/>
              </w:tabs>
              <w:spacing w:line="240" w:lineRule="auto"/>
              <w:ind w:left="0" w:firstLine="0"/>
              <w:rPr>
                <w:rFonts w:ascii="Arial" w:hAnsi="Arial" w:cs="Arial"/>
                <w:color w:val="auto"/>
                <w:spacing w:val="0"/>
                <w:szCs w:val="22"/>
              </w:rPr>
            </w:pPr>
            <w:bookmarkStart w:id="2" w:name="_Hlk523916975"/>
            <w:r>
              <w:rPr>
                <w:rFonts w:ascii="Arial" w:hAnsi="Arial" w:cs="Arial"/>
                <w:color w:val="auto"/>
                <w:spacing w:val="0"/>
                <w:szCs w:val="22"/>
              </w:rPr>
              <w:t>Standing Orders</w:t>
            </w:r>
          </w:p>
          <w:p w14:paraId="78D3441F" w14:textId="0C9CA3C1" w:rsidR="00F72CA1" w:rsidRPr="003840A9" w:rsidRDefault="00F72CA1" w:rsidP="00606695">
            <w:pPr>
              <w:pStyle w:val="bullets-numbers"/>
              <w:tabs>
                <w:tab w:val="left" w:pos="4410"/>
              </w:tabs>
              <w:spacing w:line="240" w:lineRule="auto"/>
              <w:ind w:left="0" w:firstLine="0"/>
              <w:rPr>
                <w:rFonts w:ascii="Arial" w:hAnsi="Arial" w:cs="Arial"/>
                <w:color w:val="auto"/>
                <w:spacing w:val="0"/>
                <w:szCs w:val="22"/>
              </w:rPr>
            </w:pPr>
          </w:p>
        </w:tc>
        <w:tc>
          <w:tcPr>
            <w:tcW w:w="7920" w:type="dxa"/>
          </w:tcPr>
          <w:p w14:paraId="175A0DB8" w14:textId="77777777" w:rsidR="00606695" w:rsidRDefault="00606695" w:rsidP="007E0093">
            <w:pPr>
              <w:pStyle w:val="bullets-numbers"/>
              <w:numPr>
                <w:ilvl w:val="0"/>
                <w:numId w:val="51"/>
              </w:numPr>
              <w:tabs>
                <w:tab w:val="left" w:pos="4410"/>
              </w:tabs>
              <w:spacing w:line="240" w:lineRule="auto"/>
              <w:rPr>
                <w:rFonts w:ascii="Arial" w:hAnsi="Arial" w:cs="Arial"/>
                <w:color w:val="auto"/>
                <w:spacing w:val="0"/>
                <w:szCs w:val="22"/>
              </w:rPr>
            </w:pPr>
            <w:r>
              <w:rPr>
                <w:rFonts w:ascii="Arial" w:hAnsi="Arial" w:cs="Arial"/>
                <w:color w:val="auto"/>
                <w:spacing w:val="0"/>
                <w:szCs w:val="22"/>
              </w:rPr>
              <w:t>Comply with BON requirements.</w:t>
            </w:r>
          </w:p>
          <w:p w14:paraId="4874BFA3" w14:textId="1B4E6972" w:rsidR="00F72CA1" w:rsidRPr="001D533A" w:rsidRDefault="00F72CA1" w:rsidP="007E0093">
            <w:pPr>
              <w:pStyle w:val="bullets-numbers"/>
              <w:numPr>
                <w:ilvl w:val="1"/>
                <w:numId w:val="51"/>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NCAC</w:t>
            </w:r>
            <w:r w:rsidR="00D80E34" w:rsidRPr="001D533A">
              <w:rPr>
                <w:rFonts w:ascii="Arial" w:hAnsi="Arial" w:cs="Arial"/>
                <w:color w:val="auto"/>
                <w:spacing w:val="0"/>
                <w:szCs w:val="22"/>
              </w:rPr>
              <w:t xml:space="preserve"> 46 .2403 </w:t>
            </w:r>
            <w:r w:rsidRPr="001D533A">
              <w:rPr>
                <w:rFonts w:ascii="Arial" w:hAnsi="Arial" w:cs="Arial"/>
                <w:color w:val="auto"/>
                <w:spacing w:val="0"/>
                <w:szCs w:val="22"/>
              </w:rPr>
              <w:t>states the</w:t>
            </w:r>
            <w:r w:rsidR="00083453" w:rsidRPr="001D533A">
              <w:rPr>
                <w:rFonts w:ascii="Arial" w:hAnsi="Arial" w:cs="Arial"/>
                <w:color w:val="auto"/>
                <w:spacing w:val="0"/>
                <w:szCs w:val="22"/>
              </w:rPr>
              <w:t xml:space="preserve"> following</w:t>
            </w:r>
            <w:r w:rsidRPr="001D533A">
              <w:rPr>
                <w:rFonts w:ascii="Arial" w:hAnsi="Arial" w:cs="Arial"/>
                <w:color w:val="auto"/>
                <w:spacing w:val="0"/>
                <w:szCs w:val="22"/>
              </w:rPr>
              <w:t xml:space="preserve"> FP-related drugs may be dispensed by </w:t>
            </w:r>
            <w:r w:rsidR="00D80E34" w:rsidRPr="001D533A">
              <w:rPr>
                <w:rFonts w:ascii="Arial" w:hAnsi="Arial" w:cs="Arial"/>
                <w:color w:val="auto"/>
                <w:spacing w:val="0"/>
                <w:szCs w:val="22"/>
              </w:rPr>
              <w:t xml:space="preserve">LHD </w:t>
            </w:r>
            <w:r w:rsidRPr="001D533A">
              <w:rPr>
                <w:rFonts w:ascii="Arial" w:hAnsi="Arial" w:cs="Arial"/>
                <w:color w:val="auto"/>
                <w:spacing w:val="0"/>
                <w:szCs w:val="22"/>
              </w:rPr>
              <w:t>RNs</w:t>
            </w:r>
            <w:r w:rsidR="00D80E34" w:rsidRPr="001D533A">
              <w:rPr>
                <w:rFonts w:ascii="Arial" w:hAnsi="Arial" w:cs="Arial"/>
                <w:color w:val="auto"/>
                <w:spacing w:val="0"/>
                <w:szCs w:val="22"/>
              </w:rPr>
              <w:t>:</w:t>
            </w:r>
          </w:p>
          <w:p w14:paraId="2BCCCCE2" w14:textId="2519EAF7" w:rsidR="00D80E34" w:rsidRPr="001D533A" w:rsidRDefault="00D80E34" w:rsidP="007E0093">
            <w:pPr>
              <w:pStyle w:val="bullets-numbers"/>
              <w:numPr>
                <w:ilvl w:val="2"/>
                <w:numId w:val="51"/>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 xml:space="preserve">Anti-infective agents used in the control of sexually-transmitted diseases as recommended by the United States Centers for Disease Control in the Sexually Transmitted Diseases Treatment Guidelines (available at www.cdc.gov); </w:t>
            </w:r>
          </w:p>
          <w:p w14:paraId="6ADCC481" w14:textId="647C6C5C" w:rsidR="00D80E34" w:rsidRPr="001D533A" w:rsidRDefault="00D80E34" w:rsidP="007E0093">
            <w:pPr>
              <w:pStyle w:val="bullets-numbers"/>
              <w:numPr>
                <w:ilvl w:val="2"/>
                <w:numId w:val="51"/>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 xml:space="preserve">Natural or synthetic hormones and contraceptive devices when used for the prevention of pregnancy; </w:t>
            </w:r>
          </w:p>
          <w:p w14:paraId="326B70DD" w14:textId="4A917344" w:rsidR="00D80E34" w:rsidRPr="001D533A" w:rsidRDefault="00D80E34" w:rsidP="007E0093">
            <w:pPr>
              <w:pStyle w:val="bullets-numbers"/>
              <w:numPr>
                <w:ilvl w:val="2"/>
                <w:numId w:val="51"/>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 xml:space="preserve">Topical preparations for the treatment of lice, scabies, impetigo, diaper rash, vaginitis, and related skin conditions; </w:t>
            </w:r>
          </w:p>
          <w:p w14:paraId="5BE95B26" w14:textId="0D62273A" w:rsidR="00D80E34" w:rsidRPr="003840A9" w:rsidRDefault="00D80E34" w:rsidP="007E0093">
            <w:pPr>
              <w:pStyle w:val="bullets-numbers"/>
              <w:numPr>
                <w:ilvl w:val="2"/>
                <w:numId w:val="51"/>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Vitamin and mineral supplements;</w:t>
            </w:r>
          </w:p>
        </w:tc>
        <w:tc>
          <w:tcPr>
            <w:tcW w:w="1260" w:type="dxa"/>
            <w:vAlign w:val="center"/>
          </w:tcPr>
          <w:p w14:paraId="225AA908" w14:textId="77777777" w:rsidR="00606695" w:rsidRPr="003840A9" w:rsidRDefault="00606695" w:rsidP="00606695">
            <w:pPr>
              <w:jc w:val="center"/>
              <w:rPr>
                <w:sz w:val="22"/>
                <w:szCs w:val="22"/>
              </w:rPr>
            </w:pPr>
            <w:r w:rsidRPr="003840A9">
              <w:rPr>
                <w:sz w:val="22"/>
                <w:szCs w:val="22"/>
              </w:rPr>
              <w:t></w:t>
            </w:r>
          </w:p>
        </w:tc>
        <w:tc>
          <w:tcPr>
            <w:tcW w:w="1188" w:type="dxa"/>
            <w:vAlign w:val="center"/>
          </w:tcPr>
          <w:p w14:paraId="0B1364C9" w14:textId="77777777" w:rsidR="00606695" w:rsidRPr="003840A9" w:rsidRDefault="00606695" w:rsidP="00606695">
            <w:pPr>
              <w:jc w:val="center"/>
              <w:rPr>
                <w:sz w:val="22"/>
                <w:szCs w:val="22"/>
              </w:rPr>
            </w:pPr>
            <w:r w:rsidRPr="003840A9">
              <w:rPr>
                <w:sz w:val="22"/>
                <w:szCs w:val="22"/>
              </w:rPr>
              <w:t></w:t>
            </w:r>
          </w:p>
        </w:tc>
      </w:tr>
      <w:bookmarkEnd w:id="2"/>
      <w:tr w:rsidR="00606695" w:rsidRPr="003840A9" w14:paraId="6ACA759C" w14:textId="77777777" w:rsidTr="00606695">
        <w:tc>
          <w:tcPr>
            <w:tcW w:w="2808" w:type="dxa"/>
            <w:vMerge/>
          </w:tcPr>
          <w:p w14:paraId="75FE4FC0" w14:textId="77777777" w:rsidR="00606695" w:rsidRPr="003840A9" w:rsidRDefault="00606695" w:rsidP="00606695">
            <w:pPr>
              <w:pStyle w:val="bullets-numbers"/>
              <w:tabs>
                <w:tab w:val="left" w:pos="4410"/>
              </w:tabs>
              <w:spacing w:line="240" w:lineRule="auto"/>
              <w:ind w:left="0" w:firstLine="0"/>
              <w:rPr>
                <w:rFonts w:ascii="Arial" w:hAnsi="Arial" w:cs="Arial"/>
                <w:color w:val="auto"/>
                <w:spacing w:val="0"/>
                <w:szCs w:val="22"/>
              </w:rPr>
            </w:pPr>
          </w:p>
        </w:tc>
        <w:tc>
          <w:tcPr>
            <w:tcW w:w="7920" w:type="dxa"/>
          </w:tcPr>
          <w:p w14:paraId="38467941" w14:textId="77777777" w:rsidR="00606695" w:rsidRPr="003840A9" w:rsidRDefault="00606695" w:rsidP="00130DEB">
            <w:pPr>
              <w:pStyle w:val="bullets-numbers"/>
              <w:numPr>
                <w:ilvl w:val="0"/>
                <w:numId w:val="51"/>
              </w:numPr>
              <w:tabs>
                <w:tab w:val="left" w:pos="4410"/>
              </w:tabs>
              <w:spacing w:line="240" w:lineRule="auto"/>
              <w:rPr>
                <w:rFonts w:ascii="Arial" w:hAnsi="Arial" w:cs="Arial"/>
                <w:color w:val="auto"/>
                <w:spacing w:val="0"/>
                <w:szCs w:val="22"/>
              </w:rPr>
            </w:pPr>
            <w:r>
              <w:rPr>
                <w:rFonts w:ascii="Arial" w:hAnsi="Arial" w:cs="Arial"/>
                <w:color w:val="auto"/>
                <w:spacing w:val="0"/>
                <w:szCs w:val="22"/>
              </w:rPr>
              <w:t>Signed by the Program’s Medical Director within the past 12 months.</w:t>
            </w:r>
          </w:p>
        </w:tc>
        <w:tc>
          <w:tcPr>
            <w:tcW w:w="1260" w:type="dxa"/>
            <w:vAlign w:val="center"/>
          </w:tcPr>
          <w:p w14:paraId="02A690CD" w14:textId="77777777" w:rsidR="00606695" w:rsidRPr="003840A9" w:rsidRDefault="00606695" w:rsidP="00606695">
            <w:pPr>
              <w:jc w:val="center"/>
              <w:rPr>
                <w:sz w:val="22"/>
                <w:szCs w:val="22"/>
              </w:rPr>
            </w:pPr>
            <w:r w:rsidRPr="003840A9">
              <w:rPr>
                <w:sz w:val="22"/>
                <w:szCs w:val="22"/>
              </w:rPr>
              <w:t></w:t>
            </w:r>
          </w:p>
        </w:tc>
        <w:tc>
          <w:tcPr>
            <w:tcW w:w="1188" w:type="dxa"/>
            <w:vAlign w:val="center"/>
          </w:tcPr>
          <w:p w14:paraId="4B0DC850" w14:textId="77777777" w:rsidR="00606695" w:rsidRPr="003840A9" w:rsidRDefault="00606695" w:rsidP="00606695">
            <w:pPr>
              <w:jc w:val="center"/>
              <w:rPr>
                <w:sz w:val="22"/>
                <w:szCs w:val="22"/>
              </w:rPr>
            </w:pPr>
            <w:r w:rsidRPr="003840A9">
              <w:rPr>
                <w:sz w:val="22"/>
                <w:szCs w:val="22"/>
              </w:rPr>
              <w:t></w:t>
            </w:r>
          </w:p>
        </w:tc>
      </w:tr>
      <w:tr w:rsidR="00606695" w:rsidRPr="003840A9" w14:paraId="6B821138" w14:textId="77777777" w:rsidTr="00606695">
        <w:tc>
          <w:tcPr>
            <w:tcW w:w="2808" w:type="dxa"/>
          </w:tcPr>
          <w:p w14:paraId="740EDCA0" w14:textId="77777777" w:rsidR="00606695" w:rsidRPr="00D50BA4" w:rsidRDefault="00606695" w:rsidP="00606695">
            <w:pPr>
              <w:pStyle w:val="bullets-numbers"/>
              <w:tabs>
                <w:tab w:val="left" w:pos="4410"/>
              </w:tabs>
              <w:spacing w:line="240" w:lineRule="auto"/>
              <w:ind w:left="0" w:firstLine="0"/>
              <w:rPr>
                <w:rFonts w:ascii="Arial" w:hAnsi="Arial" w:cs="Arial"/>
                <w:color w:val="auto"/>
                <w:spacing w:val="0"/>
                <w:szCs w:val="22"/>
              </w:rPr>
            </w:pPr>
            <w:r w:rsidRPr="00D50BA4">
              <w:rPr>
                <w:rFonts w:ascii="Arial" w:hAnsi="Arial" w:cs="Arial"/>
                <w:color w:val="auto"/>
                <w:spacing w:val="0"/>
                <w:szCs w:val="22"/>
              </w:rPr>
              <w:t>FP ERRNs</w:t>
            </w:r>
          </w:p>
        </w:tc>
        <w:tc>
          <w:tcPr>
            <w:tcW w:w="7920" w:type="dxa"/>
          </w:tcPr>
          <w:p w14:paraId="7932E92C" w14:textId="77777777" w:rsidR="00606695" w:rsidRPr="00D50BA4" w:rsidRDefault="00606695" w:rsidP="00606695">
            <w:pPr>
              <w:autoSpaceDE w:val="0"/>
              <w:autoSpaceDN w:val="0"/>
              <w:adjustRightInd w:val="0"/>
              <w:rPr>
                <w:rFonts w:eastAsiaTheme="minorHAnsi" w:cs="Arial"/>
                <w:b/>
                <w:bCs/>
                <w:color w:val="000000"/>
                <w:sz w:val="22"/>
                <w:szCs w:val="22"/>
              </w:rPr>
            </w:pPr>
            <w:r w:rsidRPr="00D50BA4">
              <w:rPr>
                <w:rFonts w:eastAsiaTheme="minorHAnsi" w:cs="Arial"/>
                <w:color w:val="000000"/>
                <w:sz w:val="22"/>
                <w:szCs w:val="22"/>
              </w:rPr>
              <w:t>Registered Nurses who have completed the</w:t>
            </w:r>
            <w:r>
              <w:rPr>
                <w:rFonts w:eastAsiaTheme="minorHAnsi" w:cs="Arial"/>
                <w:color w:val="000000"/>
                <w:sz w:val="22"/>
                <w:szCs w:val="22"/>
              </w:rPr>
              <w:t xml:space="preserve"> </w:t>
            </w:r>
            <w:r w:rsidRPr="00D50BA4">
              <w:rPr>
                <w:rFonts w:eastAsiaTheme="minorHAnsi" w:cs="Arial"/>
                <w:color w:val="000000"/>
                <w:sz w:val="22"/>
                <w:szCs w:val="22"/>
              </w:rPr>
              <w:t>Family Planning Enhanced Role Training Curriculum and have remained rostered continuously</w:t>
            </w:r>
            <w:r>
              <w:rPr>
                <w:rFonts w:eastAsiaTheme="minorHAnsi" w:cs="Arial"/>
                <w:color w:val="000000"/>
                <w:sz w:val="22"/>
                <w:szCs w:val="22"/>
              </w:rPr>
              <w:t xml:space="preserve"> </w:t>
            </w:r>
            <w:r w:rsidRPr="00D50BA4">
              <w:rPr>
                <w:rFonts w:eastAsiaTheme="minorHAnsi" w:cs="Arial"/>
                <w:color w:val="000000"/>
                <w:sz w:val="22"/>
                <w:szCs w:val="22"/>
              </w:rPr>
              <w:t xml:space="preserve">may perform family planning assessments through the direction of precise, written </w:t>
            </w:r>
            <w:r w:rsidRPr="00D50BA4">
              <w:rPr>
                <w:rFonts w:eastAsiaTheme="minorHAnsi" w:cs="Arial"/>
                <w:bCs/>
                <w:color w:val="000000"/>
                <w:sz w:val="22"/>
                <w:szCs w:val="22"/>
              </w:rPr>
              <w:t>Standing Orders, reviewed and signed annually by the Program Medical Director for</w:t>
            </w:r>
            <w:r w:rsidRPr="00D50BA4">
              <w:rPr>
                <w:rFonts w:eastAsiaTheme="minorHAnsi" w:cs="Arial"/>
                <w:b/>
                <w:bCs/>
                <w:color w:val="000000"/>
                <w:sz w:val="22"/>
                <w:szCs w:val="22"/>
              </w:rPr>
              <w:t>:</w:t>
            </w:r>
          </w:p>
          <w:p w14:paraId="31283159" w14:textId="77777777" w:rsidR="00606695" w:rsidRPr="00D50BA4" w:rsidRDefault="00606695" w:rsidP="00606695">
            <w:pPr>
              <w:autoSpaceDE w:val="0"/>
              <w:autoSpaceDN w:val="0"/>
              <w:adjustRightInd w:val="0"/>
              <w:rPr>
                <w:rFonts w:eastAsiaTheme="minorHAnsi" w:cs="Arial"/>
                <w:b/>
                <w:bCs/>
                <w:color w:val="000000"/>
                <w:sz w:val="22"/>
                <w:szCs w:val="22"/>
              </w:rPr>
            </w:pPr>
          </w:p>
          <w:p w14:paraId="6DFA009E" w14:textId="77777777" w:rsidR="00606695" w:rsidRPr="00D50BA4" w:rsidRDefault="00606695" w:rsidP="00606695">
            <w:pPr>
              <w:autoSpaceDE w:val="0"/>
              <w:autoSpaceDN w:val="0"/>
              <w:adjustRightInd w:val="0"/>
              <w:rPr>
                <w:rFonts w:eastAsiaTheme="minorHAnsi" w:cs="Arial"/>
                <w:color w:val="000000"/>
                <w:sz w:val="22"/>
                <w:szCs w:val="22"/>
              </w:rPr>
            </w:pPr>
            <w:r w:rsidRPr="00D50BA4">
              <w:rPr>
                <w:rFonts w:eastAsiaTheme="minorHAnsi" w:cs="Arial"/>
                <w:color w:val="000000"/>
                <w:sz w:val="22"/>
                <w:szCs w:val="22"/>
              </w:rPr>
              <w:sym w:font="Symbol" w:char="F0A0"/>
            </w:r>
            <w:r w:rsidRPr="00D50BA4">
              <w:rPr>
                <w:rFonts w:eastAsiaTheme="minorHAnsi" w:cs="Arial"/>
                <w:color w:val="000000"/>
                <w:sz w:val="22"/>
                <w:szCs w:val="22"/>
              </w:rPr>
              <w:t xml:space="preserve"> Annual assessment on low-risk family planning patients who are currently on a contraceptive method</w:t>
            </w:r>
          </w:p>
          <w:p w14:paraId="2AF68CB5" w14:textId="77777777" w:rsidR="00606695" w:rsidRPr="00D50BA4" w:rsidRDefault="00606695" w:rsidP="00606695">
            <w:pPr>
              <w:autoSpaceDE w:val="0"/>
              <w:autoSpaceDN w:val="0"/>
              <w:adjustRightInd w:val="0"/>
              <w:rPr>
                <w:rFonts w:eastAsiaTheme="minorHAnsi" w:cs="Arial"/>
                <w:color w:val="000000"/>
                <w:sz w:val="22"/>
                <w:szCs w:val="22"/>
              </w:rPr>
            </w:pPr>
          </w:p>
          <w:p w14:paraId="4F80D764" w14:textId="77777777" w:rsidR="00606695" w:rsidRPr="00D50BA4" w:rsidRDefault="00606695" w:rsidP="00606695">
            <w:pPr>
              <w:autoSpaceDE w:val="0"/>
              <w:autoSpaceDN w:val="0"/>
              <w:adjustRightInd w:val="0"/>
              <w:rPr>
                <w:rFonts w:eastAsiaTheme="minorHAnsi" w:cs="Arial"/>
                <w:color w:val="000000"/>
                <w:sz w:val="22"/>
                <w:szCs w:val="22"/>
              </w:rPr>
            </w:pPr>
            <w:r w:rsidRPr="00D50BA4">
              <w:rPr>
                <w:rFonts w:eastAsia="SymbolOOEnc" w:cs="Arial"/>
                <w:color w:val="000000"/>
                <w:sz w:val="22"/>
                <w:szCs w:val="22"/>
              </w:rPr>
              <w:t xml:space="preserve"> </w:t>
            </w:r>
            <w:r w:rsidRPr="00D50BA4">
              <w:rPr>
                <w:rFonts w:eastAsiaTheme="minorHAnsi" w:cs="Arial"/>
                <w:color w:val="000000"/>
                <w:sz w:val="22"/>
                <w:szCs w:val="22"/>
              </w:rPr>
              <w:t>Initial visits on low-risk patients with documented complete normal physical exam within the past 6 months and currently using a prescribed contraceptive; low –risk patients currently using a prescribed or non-prescribed contraceptive method choosing a non-prescribed contraceptive method</w:t>
            </w:r>
          </w:p>
          <w:p w14:paraId="1CD3F6CA" w14:textId="77777777" w:rsidR="00606695" w:rsidRPr="00D50BA4" w:rsidRDefault="00606695" w:rsidP="00606695">
            <w:pPr>
              <w:autoSpaceDE w:val="0"/>
              <w:autoSpaceDN w:val="0"/>
              <w:adjustRightInd w:val="0"/>
              <w:rPr>
                <w:rFonts w:eastAsiaTheme="minorHAnsi" w:cs="Arial"/>
                <w:color w:val="000000"/>
                <w:sz w:val="22"/>
                <w:szCs w:val="22"/>
              </w:rPr>
            </w:pPr>
          </w:p>
          <w:p w14:paraId="0AAF6699" w14:textId="77777777" w:rsidR="00606695" w:rsidRPr="00D50BA4" w:rsidRDefault="00606695" w:rsidP="00606695">
            <w:pPr>
              <w:autoSpaceDE w:val="0"/>
              <w:autoSpaceDN w:val="0"/>
              <w:adjustRightInd w:val="0"/>
              <w:rPr>
                <w:rFonts w:eastAsiaTheme="minorHAnsi" w:cs="Arial"/>
                <w:color w:val="000000"/>
                <w:sz w:val="22"/>
                <w:szCs w:val="22"/>
              </w:rPr>
            </w:pPr>
            <w:r w:rsidRPr="00D50BA4">
              <w:rPr>
                <w:rFonts w:eastAsia="SymbolOOEnc" w:cs="Arial"/>
                <w:color w:val="000000"/>
                <w:sz w:val="22"/>
                <w:szCs w:val="22"/>
              </w:rPr>
              <w:t xml:space="preserve"> </w:t>
            </w:r>
            <w:r w:rsidRPr="00D50BA4">
              <w:rPr>
                <w:rFonts w:eastAsiaTheme="minorHAnsi" w:cs="Arial"/>
                <w:color w:val="000000"/>
                <w:sz w:val="22"/>
                <w:szCs w:val="22"/>
              </w:rPr>
              <w:t>Provide periodic assessment and care of low-risk family planning patients</w:t>
            </w:r>
          </w:p>
          <w:p w14:paraId="05FFAC70" w14:textId="77777777" w:rsidR="00606695" w:rsidRPr="00D50BA4" w:rsidRDefault="00606695" w:rsidP="00606695">
            <w:pPr>
              <w:autoSpaceDE w:val="0"/>
              <w:autoSpaceDN w:val="0"/>
              <w:adjustRightInd w:val="0"/>
              <w:rPr>
                <w:rFonts w:eastAsiaTheme="minorHAnsi" w:cs="Arial"/>
                <w:color w:val="000000"/>
                <w:sz w:val="22"/>
                <w:szCs w:val="22"/>
              </w:rPr>
            </w:pPr>
          </w:p>
          <w:p w14:paraId="3C8708A6" w14:textId="77777777" w:rsidR="00606695" w:rsidRPr="00D50BA4" w:rsidRDefault="00606695" w:rsidP="00606695">
            <w:pPr>
              <w:autoSpaceDE w:val="0"/>
              <w:autoSpaceDN w:val="0"/>
              <w:adjustRightInd w:val="0"/>
              <w:rPr>
                <w:rFonts w:eastAsiaTheme="minorHAnsi" w:cs="Arial"/>
                <w:color w:val="000000"/>
                <w:sz w:val="22"/>
                <w:szCs w:val="22"/>
              </w:rPr>
            </w:pPr>
            <w:r w:rsidRPr="00D50BA4">
              <w:rPr>
                <w:rFonts w:eastAsia="SymbolOOEnc" w:cs="Arial"/>
                <w:color w:val="000000"/>
                <w:sz w:val="22"/>
                <w:szCs w:val="22"/>
              </w:rPr>
              <w:t xml:space="preserve"> </w:t>
            </w:r>
            <w:r w:rsidRPr="00D50BA4">
              <w:rPr>
                <w:rFonts w:eastAsiaTheme="minorHAnsi" w:cs="Arial"/>
                <w:color w:val="000000"/>
                <w:sz w:val="22"/>
                <w:szCs w:val="22"/>
              </w:rPr>
              <w:t>The ERN may not insert or remove an IUD or Implant</w:t>
            </w:r>
          </w:p>
          <w:p w14:paraId="2363987B" w14:textId="77777777" w:rsidR="00606695" w:rsidRPr="00D50BA4" w:rsidRDefault="00606695" w:rsidP="00606695">
            <w:pPr>
              <w:autoSpaceDE w:val="0"/>
              <w:autoSpaceDN w:val="0"/>
              <w:adjustRightInd w:val="0"/>
              <w:rPr>
                <w:rFonts w:eastAsiaTheme="minorHAnsi" w:cs="Arial"/>
                <w:color w:val="000000"/>
                <w:sz w:val="22"/>
                <w:szCs w:val="22"/>
              </w:rPr>
            </w:pPr>
          </w:p>
          <w:p w14:paraId="3EDD67CC" w14:textId="77777777" w:rsidR="00606695" w:rsidRPr="00D50BA4" w:rsidRDefault="00606695" w:rsidP="00606695">
            <w:pPr>
              <w:autoSpaceDE w:val="0"/>
              <w:autoSpaceDN w:val="0"/>
              <w:adjustRightInd w:val="0"/>
              <w:rPr>
                <w:rFonts w:eastAsiaTheme="minorHAnsi" w:cs="Arial"/>
                <w:color w:val="000000"/>
                <w:sz w:val="22"/>
                <w:szCs w:val="22"/>
              </w:rPr>
            </w:pPr>
            <w:r w:rsidRPr="00D50BA4">
              <w:rPr>
                <w:rFonts w:eastAsia="SymbolOOEnc" w:cs="Arial"/>
                <w:color w:val="000000"/>
                <w:sz w:val="22"/>
                <w:szCs w:val="22"/>
              </w:rPr>
              <w:t xml:space="preserve"> </w:t>
            </w:r>
            <w:r w:rsidRPr="00D50BA4">
              <w:rPr>
                <w:rFonts w:eastAsiaTheme="minorHAnsi" w:cs="Arial"/>
                <w:color w:val="000000"/>
                <w:sz w:val="22"/>
                <w:szCs w:val="22"/>
              </w:rPr>
              <w:t>May not see any women over age 35 using oral contraceptives</w:t>
            </w:r>
          </w:p>
          <w:p w14:paraId="4EE3D107" w14:textId="77777777" w:rsidR="00606695" w:rsidRPr="00D50BA4" w:rsidRDefault="00606695" w:rsidP="00606695">
            <w:pPr>
              <w:autoSpaceDE w:val="0"/>
              <w:autoSpaceDN w:val="0"/>
              <w:adjustRightInd w:val="0"/>
              <w:rPr>
                <w:rFonts w:eastAsiaTheme="minorHAnsi" w:cs="Arial"/>
                <w:color w:val="000000"/>
                <w:sz w:val="22"/>
                <w:szCs w:val="22"/>
              </w:rPr>
            </w:pPr>
          </w:p>
          <w:p w14:paraId="14D6E42B" w14:textId="77777777" w:rsidR="00606695" w:rsidRPr="00D50BA4" w:rsidRDefault="00606695" w:rsidP="00606695">
            <w:pPr>
              <w:autoSpaceDE w:val="0"/>
              <w:autoSpaceDN w:val="0"/>
              <w:adjustRightInd w:val="0"/>
              <w:rPr>
                <w:rFonts w:cs="Arial"/>
                <w:sz w:val="22"/>
                <w:szCs w:val="22"/>
              </w:rPr>
            </w:pPr>
            <w:r w:rsidRPr="00D50BA4">
              <w:rPr>
                <w:rFonts w:eastAsiaTheme="minorHAnsi" w:cs="Arial"/>
                <w:color w:val="000000"/>
                <w:sz w:val="22"/>
                <w:szCs w:val="22"/>
              </w:rPr>
              <w:sym w:font="Symbol" w:char="F0A0"/>
            </w:r>
            <w:r w:rsidRPr="00D50BA4">
              <w:rPr>
                <w:rFonts w:eastAsiaTheme="minorHAnsi" w:cs="Arial"/>
                <w:color w:val="000000"/>
                <w:sz w:val="22"/>
                <w:szCs w:val="22"/>
              </w:rPr>
              <w:t xml:space="preserve">  </w:t>
            </w:r>
            <w:r>
              <w:rPr>
                <w:rFonts w:eastAsiaTheme="minorHAnsi" w:cs="Arial"/>
                <w:color w:val="000000"/>
                <w:sz w:val="22"/>
                <w:szCs w:val="22"/>
              </w:rPr>
              <w:t>Every 3rd</w:t>
            </w:r>
            <w:r w:rsidRPr="00D50BA4">
              <w:rPr>
                <w:rFonts w:eastAsiaTheme="minorHAnsi" w:cs="Arial"/>
                <w:color w:val="000000"/>
                <w:sz w:val="22"/>
                <w:szCs w:val="22"/>
              </w:rPr>
              <w:t xml:space="preserve"> annual assessment done by a physician or mid-level provider</w:t>
            </w:r>
          </w:p>
        </w:tc>
        <w:tc>
          <w:tcPr>
            <w:tcW w:w="1260" w:type="dxa"/>
          </w:tcPr>
          <w:p w14:paraId="12FC0B4F" w14:textId="77777777" w:rsidR="00606695" w:rsidRPr="00D50BA4" w:rsidRDefault="00606695" w:rsidP="00606695">
            <w:pPr>
              <w:jc w:val="center"/>
              <w:rPr>
                <w:sz w:val="22"/>
                <w:szCs w:val="22"/>
              </w:rPr>
            </w:pPr>
          </w:p>
          <w:p w14:paraId="6A4A8653" w14:textId="77777777" w:rsidR="00606695" w:rsidRPr="00D50BA4" w:rsidRDefault="00606695" w:rsidP="00606695">
            <w:pPr>
              <w:jc w:val="center"/>
              <w:rPr>
                <w:sz w:val="22"/>
                <w:szCs w:val="22"/>
              </w:rPr>
            </w:pPr>
          </w:p>
          <w:p w14:paraId="481019EF" w14:textId="77777777" w:rsidR="00606695" w:rsidRPr="00D50BA4" w:rsidRDefault="00606695" w:rsidP="00606695">
            <w:pPr>
              <w:jc w:val="center"/>
              <w:rPr>
                <w:sz w:val="22"/>
                <w:szCs w:val="22"/>
              </w:rPr>
            </w:pPr>
            <w:r w:rsidRPr="00D50BA4">
              <w:rPr>
                <w:rFonts w:ascii="Calibri" w:hAnsi="Calibri"/>
                <w:sz w:val="22"/>
                <w:szCs w:val="22"/>
              </w:rPr>
              <w:sym w:font="Symbol" w:char="F0A0"/>
            </w:r>
          </w:p>
        </w:tc>
        <w:tc>
          <w:tcPr>
            <w:tcW w:w="1188" w:type="dxa"/>
          </w:tcPr>
          <w:p w14:paraId="2CBFC25D" w14:textId="77777777" w:rsidR="00606695" w:rsidRPr="00D50BA4" w:rsidRDefault="00606695" w:rsidP="00606695">
            <w:pPr>
              <w:jc w:val="center"/>
              <w:rPr>
                <w:sz w:val="22"/>
                <w:szCs w:val="22"/>
              </w:rPr>
            </w:pPr>
          </w:p>
          <w:p w14:paraId="539029C6" w14:textId="77777777" w:rsidR="00606695" w:rsidRPr="00D50BA4" w:rsidRDefault="00606695" w:rsidP="00606695">
            <w:pPr>
              <w:jc w:val="center"/>
              <w:rPr>
                <w:sz w:val="22"/>
                <w:szCs w:val="22"/>
              </w:rPr>
            </w:pPr>
          </w:p>
          <w:p w14:paraId="5C9F6F6A" w14:textId="77777777" w:rsidR="00606695" w:rsidRPr="00D50BA4" w:rsidRDefault="00606695" w:rsidP="00606695">
            <w:pPr>
              <w:jc w:val="center"/>
              <w:rPr>
                <w:sz w:val="22"/>
                <w:szCs w:val="22"/>
              </w:rPr>
            </w:pPr>
            <w:r w:rsidRPr="00D50BA4">
              <w:rPr>
                <w:sz w:val="22"/>
                <w:szCs w:val="22"/>
              </w:rPr>
              <w:sym w:font="Symbol" w:char="F0A0"/>
            </w:r>
          </w:p>
        </w:tc>
      </w:tr>
    </w:tbl>
    <w:p w14:paraId="40213010" w14:textId="39039361" w:rsidR="00685D80" w:rsidRDefault="00415273" w:rsidP="00415273">
      <w:pPr>
        <w:spacing w:after="160" w:line="259" w:lineRule="auto"/>
      </w:pPr>
      <w:r>
        <w:br w:type="page"/>
      </w:r>
    </w:p>
    <w:tbl>
      <w:tblPr>
        <w:tblStyle w:val="TableGrid"/>
        <w:tblW w:w="0" w:type="auto"/>
        <w:tblLook w:val="04A0" w:firstRow="1" w:lastRow="0" w:firstColumn="1" w:lastColumn="0" w:noHBand="0" w:noVBand="1"/>
      </w:tblPr>
      <w:tblGrid>
        <w:gridCol w:w="11065"/>
        <w:gridCol w:w="810"/>
        <w:gridCol w:w="1031"/>
      </w:tblGrid>
      <w:tr w:rsidR="00685D80" w14:paraId="33E548BB" w14:textId="77777777" w:rsidTr="009533B8">
        <w:tc>
          <w:tcPr>
            <w:tcW w:w="11065" w:type="dxa"/>
            <w:vAlign w:val="center"/>
          </w:tcPr>
          <w:p w14:paraId="5E4982C4" w14:textId="77777777" w:rsidR="00685D80" w:rsidRPr="00E955ED" w:rsidRDefault="00685D80" w:rsidP="00905137">
            <w:pPr>
              <w:pStyle w:val="bullets-numbers"/>
              <w:tabs>
                <w:tab w:val="left" w:pos="4410"/>
              </w:tabs>
              <w:spacing w:line="240" w:lineRule="auto"/>
              <w:ind w:left="0" w:firstLine="0"/>
              <w:rPr>
                <w:rFonts w:ascii="Arial" w:hAnsi="Arial" w:cs="Arial"/>
                <w:b/>
                <w:color w:val="auto"/>
                <w:spacing w:val="0"/>
                <w:szCs w:val="22"/>
              </w:rPr>
            </w:pPr>
            <w:r>
              <w:rPr>
                <w:rFonts w:ascii="Arial" w:hAnsi="Arial" w:cs="Arial"/>
                <w:b/>
                <w:color w:val="auto"/>
                <w:spacing w:val="0"/>
                <w:szCs w:val="22"/>
              </w:rPr>
              <w:lastRenderedPageBreak/>
              <w:t>Observation</w:t>
            </w:r>
          </w:p>
        </w:tc>
        <w:tc>
          <w:tcPr>
            <w:tcW w:w="810" w:type="dxa"/>
            <w:vAlign w:val="center"/>
          </w:tcPr>
          <w:p w14:paraId="452A8EFE" w14:textId="77777777" w:rsidR="00685D80" w:rsidRPr="00A85014" w:rsidRDefault="00685D80" w:rsidP="00905137">
            <w:pPr>
              <w:jc w:val="center"/>
              <w:rPr>
                <w:b/>
              </w:rPr>
            </w:pPr>
            <w:r w:rsidRPr="00A85014">
              <w:rPr>
                <w:b/>
              </w:rPr>
              <w:t>Met</w:t>
            </w:r>
          </w:p>
        </w:tc>
        <w:tc>
          <w:tcPr>
            <w:tcW w:w="1031" w:type="dxa"/>
            <w:vAlign w:val="center"/>
          </w:tcPr>
          <w:p w14:paraId="0CBC6E6F" w14:textId="77777777" w:rsidR="00685D80" w:rsidRPr="00A85014" w:rsidRDefault="00685D80" w:rsidP="00905137">
            <w:pPr>
              <w:jc w:val="center"/>
              <w:rPr>
                <w:b/>
              </w:rPr>
            </w:pPr>
            <w:r w:rsidRPr="00A85014">
              <w:rPr>
                <w:b/>
              </w:rPr>
              <w:t>Not Met</w:t>
            </w:r>
          </w:p>
        </w:tc>
      </w:tr>
      <w:tr w:rsidR="00685D80" w14:paraId="48642DEF" w14:textId="77777777" w:rsidTr="009533B8">
        <w:tc>
          <w:tcPr>
            <w:tcW w:w="11065" w:type="dxa"/>
          </w:tcPr>
          <w:p w14:paraId="7E23EE72" w14:textId="77777777" w:rsidR="00685D80" w:rsidRPr="00D04809" w:rsidRDefault="00685D80" w:rsidP="00905137">
            <w:pPr>
              <w:pStyle w:val="bullets-numbers"/>
              <w:tabs>
                <w:tab w:val="left" w:pos="4410"/>
              </w:tabs>
              <w:spacing w:line="240" w:lineRule="auto"/>
              <w:ind w:left="0" w:firstLine="0"/>
              <w:rPr>
                <w:rFonts w:ascii="Arial" w:hAnsi="Arial" w:cs="Arial"/>
                <w:color w:val="auto"/>
                <w:spacing w:val="0"/>
                <w:szCs w:val="22"/>
              </w:rPr>
            </w:pPr>
            <w:r>
              <w:rPr>
                <w:rFonts w:ascii="Arial" w:hAnsi="Arial" w:cs="Arial"/>
                <w:color w:val="auto"/>
                <w:spacing w:val="0"/>
                <w:szCs w:val="22"/>
              </w:rPr>
              <w:t>(8.4.2</w:t>
            </w:r>
            <w:proofErr w:type="gramStart"/>
            <w:r>
              <w:rPr>
                <w:rFonts w:ascii="Arial" w:hAnsi="Arial" w:cs="Arial"/>
                <w:color w:val="auto"/>
                <w:spacing w:val="0"/>
                <w:szCs w:val="22"/>
              </w:rPr>
              <w:t>)  Signs</w:t>
            </w:r>
            <w:proofErr w:type="gramEnd"/>
            <w:r>
              <w:rPr>
                <w:rFonts w:ascii="Arial" w:hAnsi="Arial" w:cs="Arial"/>
                <w:color w:val="auto"/>
                <w:spacing w:val="0"/>
                <w:szCs w:val="22"/>
              </w:rPr>
              <w:t xml:space="preserve"> indicating Family Planning services are available on the sliding fee scale are visible in client areas.</w:t>
            </w:r>
          </w:p>
        </w:tc>
        <w:tc>
          <w:tcPr>
            <w:tcW w:w="810" w:type="dxa"/>
            <w:vAlign w:val="center"/>
          </w:tcPr>
          <w:p w14:paraId="437F7450" w14:textId="77777777" w:rsidR="00685D80" w:rsidRPr="00A85014" w:rsidRDefault="00685D80" w:rsidP="00905137">
            <w:pPr>
              <w:jc w:val="center"/>
              <w:rPr>
                <w:b/>
              </w:rPr>
            </w:pPr>
            <w:r w:rsidRPr="00A85014">
              <w:rPr>
                <w:b/>
              </w:rPr>
              <w:t></w:t>
            </w:r>
          </w:p>
        </w:tc>
        <w:tc>
          <w:tcPr>
            <w:tcW w:w="1031" w:type="dxa"/>
            <w:vAlign w:val="center"/>
          </w:tcPr>
          <w:p w14:paraId="0B9E064B" w14:textId="77777777" w:rsidR="00685D80" w:rsidRPr="00A85014" w:rsidRDefault="00685D80" w:rsidP="00905137">
            <w:pPr>
              <w:jc w:val="center"/>
              <w:rPr>
                <w:b/>
              </w:rPr>
            </w:pPr>
            <w:r w:rsidRPr="00A85014">
              <w:rPr>
                <w:b/>
              </w:rPr>
              <w:t></w:t>
            </w:r>
          </w:p>
        </w:tc>
      </w:tr>
      <w:tr w:rsidR="00685D80" w14:paraId="4F989AA3" w14:textId="77777777" w:rsidTr="009533B8">
        <w:tc>
          <w:tcPr>
            <w:tcW w:w="11065" w:type="dxa"/>
          </w:tcPr>
          <w:p w14:paraId="4642F6A0" w14:textId="77777777" w:rsidR="00685D80" w:rsidRPr="00D04809" w:rsidRDefault="00685D80" w:rsidP="00905137">
            <w:pPr>
              <w:pStyle w:val="bullets-numbers"/>
              <w:tabs>
                <w:tab w:val="left" w:pos="4410"/>
              </w:tabs>
              <w:spacing w:line="240" w:lineRule="auto"/>
              <w:ind w:left="0" w:firstLine="0"/>
              <w:rPr>
                <w:rFonts w:ascii="Arial" w:hAnsi="Arial" w:cs="Arial"/>
                <w:color w:val="auto"/>
                <w:spacing w:val="0"/>
                <w:szCs w:val="22"/>
              </w:rPr>
            </w:pPr>
            <w:r>
              <w:rPr>
                <w:rFonts w:ascii="Arial" w:hAnsi="Arial" w:cs="Arial"/>
                <w:color w:val="auto"/>
                <w:spacing w:val="0"/>
                <w:szCs w:val="22"/>
              </w:rPr>
              <w:t>(8.4.9</w:t>
            </w:r>
            <w:proofErr w:type="gramStart"/>
            <w:r>
              <w:rPr>
                <w:rFonts w:ascii="Arial" w:hAnsi="Arial" w:cs="Arial"/>
                <w:color w:val="auto"/>
                <w:spacing w:val="0"/>
                <w:szCs w:val="22"/>
              </w:rPr>
              <w:t>)  Clients</w:t>
            </w:r>
            <w:proofErr w:type="gramEnd"/>
            <w:r w:rsidRPr="00A85014">
              <w:rPr>
                <w:rFonts w:ascii="Arial" w:hAnsi="Arial" w:cs="Arial"/>
                <w:color w:val="auto"/>
                <w:spacing w:val="0"/>
                <w:szCs w:val="22"/>
              </w:rPr>
              <w:t xml:space="preserve"> are not pressured to make donations and donations are not a prerequisite to the provision of services or supplies.</w:t>
            </w:r>
            <w:r>
              <w:rPr>
                <w:rFonts w:ascii="Arial" w:hAnsi="Arial" w:cs="Arial"/>
                <w:color w:val="auto"/>
                <w:spacing w:val="0"/>
                <w:szCs w:val="22"/>
              </w:rPr>
              <w:t xml:space="preserve">  (Observe signs, financial counseling scripts, or other evidence.)</w:t>
            </w:r>
          </w:p>
        </w:tc>
        <w:tc>
          <w:tcPr>
            <w:tcW w:w="810" w:type="dxa"/>
            <w:vAlign w:val="center"/>
          </w:tcPr>
          <w:p w14:paraId="11FC38EF" w14:textId="77777777" w:rsidR="00685D80" w:rsidRPr="00A85014" w:rsidRDefault="00685D80" w:rsidP="00905137">
            <w:pPr>
              <w:jc w:val="center"/>
              <w:rPr>
                <w:b/>
              </w:rPr>
            </w:pPr>
            <w:r w:rsidRPr="00A85014">
              <w:rPr>
                <w:b/>
              </w:rPr>
              <w:t></w:t>
            </w:r>
          </w:p>
        </w:tc>
        <w:tc>
          <w:tcPr>
            <w:tcW w:w="1031" w:type="dxa"/>
            <w:vAlign w:val="center"/>
          </w:tcPr>
          <w:p w14:paraId="1420F661" w14:textId="77777777" w:rsidR="00685D80" w:rsidRPr="00A85014" w:rsidRDefault="00685D80" w:rsidP="00905137">
            <w:pPr>
              <w:jc w:val="center"/>
              <w:rPr>
                <w:b/>
              </w:rPr>
            </w:pPr>
            <w:r w:rsidRPr="00A85014">
              <w:rPr>
                <w:b/>
              </w:rPr>
              <w:t></w:t>
            </w:r>
          </w:p>
        </w:tc>
      </w:tr>
      <w:tr w:rsidR="00685D80" w14:paraId="55E967BB" w14:textId="77777777" w:rsidTr="009533B8">
        <w:tc>
          <w:tcPr>
            <w:tcW w:w="11065" w:type="dxa"/>
          </w:tcPr>
          <w:p w14:paraId="2C715048" w14:textId="77777777" w:rsidR="00685D80" w:rsidRPr="00D04809" w:rsidRDefault="00685D80" w:rsidP="00905137">
            <w:pPr>
              <w:pStyle w:val="bullets-numbers"/>
              <w:tabs>
                <w:tab w:val="left" w:pos="4410"/>
              </w:tabs>
              <w:spacing w:line="240" w:lineRule="auto"/>
              <w:ind w:left="0" w:firstLine="0"/>
              <w:rPr>
                <w:rFonts w:ascii="Arial" w:hAnsi="Arial" w:cs="Arial"/>
                <w:color w:val="auto"/>
                <w:spacing w:val="0"/>
                <w:szCs w:val="22"/>
              </w:rPr>
            </w:pPr>
            <w:r>
              <w:rPr>
                <w:rFonts w:ascii="Arial" w:hAnsi="Arial" w:cs="Arial"/>
                <w:color w:val="auto"/>
                <w:spacing w:val="0"/>
                <w:szCs w:val="22"/>
              </w:rPr>
              <w:t>(9.2</w:t>
            </w:r>
            <w:proofErr w:type="gramStart"/>
            <w:r>
              <w:rPr>
                <w:rFonts w:ascii="Arial" w:hAnsi="Arial" w:cs="Arial"/>
                <w:color w:val="auto"/>
                <w:spacing w:val="0"/>
                <w:szCs w:val="22"/>
              </w:rPr>
              <w:t>)  Client</w:t>
            </w:r>
            <w:proofErr w:type="gramEnd"/>
            <w:r>
              <w:rPr>
                <w:rFonts w:ascii="Arial" w:hAnsi="Arial" w:cs="Arial"/>
                <w:color w:val="auto"/>
                <w:spacing w:val="0"/>
                <w:szCs w:val="22"/>
              </w:rPr>
              <w:t xml:space="preserve"> confidentiality and privacy is protected during registration and throughout the clinic visit, by virtue of staff action and physical layout of the facility.</w:t>
            </w:r>
          </w:p>
        </w:tc>
        <w:tc>
          <w:tcPr>
            <w:tcW w:w="810" w:type="dxa"/>
            <w:vAlign w:val="center"/>
          </w:tcPr>
          <w:p w14:paraId="1221B7AB" w14:textId="77777777" w:rsidR="00685D80" w:rsidRPr="00A85014" w:rsidRDefault="00685D80" w:rsidP="00905137">
            <w:pPr>
              <w:jc w:val="center"/>
              <w:rPr>
                <w:b/>
              </w:rPr>
            </w:pPr>
            <w:r w:rsidRPr="00A85014">
              <w:rPr>
                <w:b/>
              </w:rPr>
              <w:t></w:t>
            </w:r>
          </w:p>
        </w:tc>
        <w:tc>
          <w:tcPr>
            <w:tcW w:w="1031" w:type="dxa"/>
            <w:vAlign w:val="center"/>
          </w:tcPr>
          <w:p w14:paraId="328FE8F9" w14:textId="77777777" w:rsidR="00685D80" w:rsidRPr="00A85014" w:rsidRDefault="00685D80" w:rsidP="00905137">
            <w:pPr>
              <w:jc w:val="center"/>
              <w:rPr>
                <w:b/>
              </w:rPr>
            </w:pPr>
            <w:r w:rsidRPr="00A85014">
              <w:rPr>
                <w:b/>
              </w:rPr>
              <w:t></w:t>
            </w:r>
          </w:p>
        </w:tc>
      </w:tr>
      <w:tr w:rsidR="00685D80" w14:paraId="19D093B8" w14:textId="77777777" w:rsidTr="009533B8">
        <w:tc>
          <w:tcPr>
            <w:tcW w:w="11065" w:type="dxa"/>
          </w:tcPr>
          <w:p w14:paraId="763D5183" w14:textId="77777777" w:rsidR="00685D80" w:rsidRPr="00D04809" w:rsidRDefault="00685D80" w:rsidP="00905137">
            <w:pPr>
              <w:pStyle w:val="bullets-numbers"/>
              <w:tabs>
                <w:tab w:val="left" w:pos="4410"/>
              </w:tabs>
              <w:spacing w:line="240" w:lineRule="auto"/>
              <w:ind w:left="0" w:firstLine="0"/>
              <w:rPr>
                <w:rFonts w:ascii="Arial" w:hAnsi="Arial" w:cs="Arial"/>
                <w:color w:val="auto"/>
                <w:spacing w:val="0"/>
                <w:szCs w:val="22"/>
              </w:rPr>
            </w:pPr>
            <w:r>
              <w:rPr>
                <w:rFonts w:ascii="Arial" w:hAnsi="Arial" w:cs="Arial"/>
                <w:color w:val="auto"/>
                <w:spacing w:val="0"/>
                <w:szCs w:val="22"/>
              </w:rPr>
              <w:t>(9.2</w:t>
            </w:r>
            <w:proofErr w:type="gramStart"/>
            <w:r>
              <w:rPr>
                <w:rFonts w:ascii="Arial" w:hAnsi="Arial" w:cs="Arial"/>
                <w:color w:val="auto"/>
                <w:spacing w:val="0"/>
                <w:szCs w:val="22"/>
              </w:rPr>
              <w:t>)  The</w:t>
            </w:r>
            <w:proofErr w:type="gramEnd"/>
            <w:r>
              <w:rPr>
                <w:rFonts w:ascii="Arial" w:hAnsi="Arial" w:cs="Arial"/>
                <w:color w:val="auto"/>
                <w:spacing w:val="0"/>
                <w:szCs w:val="22"/>
              </w:rPr>
              <w:t xml:space="preserve"> clinic environment is welcoming. (Cleanliness of Exam Rooms; Ease of Access to Services; Language Assistance)</w:t>
            </w:r>
          </w:p>
        </w:tc>
        <w:tc>
          <w:tcPr>
            <w:tcW w:w="810" w:type="dxa"/>
            <w:vAlign w:val="center"/>
          </w:tcPr>
          <w:p w14:paraId="296D13F7" w14:textId="77777777" w:rsidR="00685D80" w:rsidRPr="00A85014" w:rsidRDefault="00685D80" w:rsidP="00905137">
            <w:pPr>
              <w:jc w:val="center"/>
              <w:rPr>
                <w:b/>
              </w:rPr>
            </w:pPr>
            <w:r w:rsidRPr="00A85014">
              <w:rPr>
                <w:b/>
              </w:rPr>
              <w:t></w:t>
            </w:r>
          </w:p>
        </w:tc>
        <w:tc>
          <w:tcPr>
            <w:tcW w:w="1031" w:type="dxa"/>
            <w:vAlign w:val="center"/>
          </w:tcPr>
          <w:p w14:paraId="58A3AA7E" w14:textId="77777777" w:rsidR="00685D80" w:rsidRPr="00A85014" w:rsidRDefault="00685D80" w:rsidP="00905137">
            <w:pPr>
              <w:jc w:val="center"/>
              <w:rPr>
                <w:b/>
              </w:rPr>
            </w:pPr>
            <w:r w:rsidRPr="00A85014">
              <w:rPr>
                <w:b/>
              </w:rPr>
              <w:t></w:t>
            </w:r>
          </w:p>
        </w:tc>
      </w:tr>
      <w:tr w:rsidR="00685D80" w:rsidRPr="00A67218" w14:paraId="738D34B9" w14:textId="77777777" w:rsidTr="009533B8">
        <w:tc>
          <w:tcPr>
            <w:tcW w:w="11065" w:type="dxa"/>
          </w:tcPr>
          <w:p w14:paraId="71BFBB8E" w14:textId="77777777" w:rsidR="00685D80" w:rsidRPr="00A67218" w:rsidRDefault="00685D80" w:rsidP="00905137">
            <w:pPr>
              <w:pStyle w:val="bullets-numbers"/>
              <w:tabs>
                <w:tab w:val="left" w:pos="4410"/>
              </w:tabs>
              <w:spacing w:line="240" w:lineRule="auto"/>
              <w:ind w:left="0" w:firstLine="0"/>
              <w:rPr>
                <w:rFonts w:ascii="Arial" w:hAnsi="Arial" w:cs="Arial"/>
                <w:color w:val="auto"/>
                <w:spacing w:val="0"/>
                <w:szCs w:val="22"/>
              </w:rPr>
            </w:pPr>
            <w:r>
              <w:rPr>
                <w:rFonts w:ascii="Arial" w:hAnsi="Arial" w:cs="Arial"/>
                <w:color w:val="auto"/>
                <w:spacing w:val="0"/>
                <w:szCs w:val="22"/>
              </w:rPr>
              <w:t>(9.2</w:t>
            </w:r>
            <w:proofErr w:type="gramStart"/>
            <w:r>
              <w:rPr>
                <w:rFonts w:ascii="Arial" w:hAnsi="Arial" w:cs="Arial"/>
                <w:color w:val="auto"/>
                <w:spacing w:val="0"/>
                <w:szCs w:val="22"/>
              </w:rPr>
              <w:t>)  The</w:t>
            </w:r>
            <w:proofErr w:type="gramEnd"/>
            <w:r>
              <w:rPr>
                <w:rFonts w:ascii="Arial" w:hAnsi="Arial" w:cs="Arial"/>
                <w:color w:val="auto"/>
                <w:spacing w:val="0"/>
                <w:szCs w:val="22"/>
              </w:rPr>
              <w:t xml:space="preserve"> clinic’s Patient Bill of Rights is posted in the clinic.</w:t>
            </w:r>
          </w:p>
        </w:tc>
        <w:tc>
          <w:tcPr>
            <w:tcW w:w="810" w:type="dxa"/>
            <w:vAlign w:val="center"/>
          </w:tcPr>
          <w:p w14:paraId="638B1BE3" w14:textId="77777777" w:rsidR="00685D80" w:rsidRPr="00A67218" w:rsidRDefault="00685D80" w:rsidP="00905137">
            <w:pPr>
              <w:jc w:val="center"/>
              <w:rPr>
                <w:b/>
                <w:sz w:val="22"/>
                <w:szCs w:val="22"/>
              </w:rPr>
            </w:pPr>
            <w:r w:rsidRPr="00A85014">
              <w:rPr>
                <w:b/>
              </w:rPr>
              <w:t></w:t>
            </w:r>
          </w:p>
        </w:tc>
        <w:tc>
          <w:tcPr>
            <w:tcW w:w="1031" w:type="dxa"/>
            <w:vAlign w:val="center"/>
          </w:tcPr>
          <w:p w14:paraId="6AB9C37B" w14:textId="77777777" w:rsidR="00685D80" w:rsidRPr="00A67218" w:rsidRDefault="00685D80" w:rsidP="00905137">
            <w:pPr>
              <w:jc w:val="center"/>
              <w:rPr>
                <w:b/>
                <w:sz w:val="22"/>
                <w:szCs w:val="22"/>
              </w:rPr>
            </w:pPr>
            <w:r w:rsidRPr="00A85014">
              <w:rPr>
                <w:b/>
              </w:rPr>
              <w:t></w:t>
            </w:r>
          </w:p>
        </w:tc>
      </w:tr>
      <w:tr w:rsidR="009533B8" w:rsidRPr="00A67218" w14:paraId="5F44CEF6" w14:textId="77777777" w:rsidTr="009533B8">
        <w:tc>
          <w:tcPr>
            <w:tcW w:w="11065" w:type="dxa"/>
          </w:tcPr>
          <w:p w14:paraId="4B97213A" w14:textId="37719C7A" w:rsidR="009533B8" w:rsidRPr="009533B8" w:rsidRDefault="009533B8" w:rsidP="009533B8">
            <w:pPr>
              <w:rPr>
                <w:rFonts w:cs="Arial"/>
                <w:sz w:val="22"/>
                <w:szCs w:val="22"/>
              </w:rPr>
            </w:pPr>
            <w:r w:rsidRPr="009533B8">
              <w:rPr>
                <w:rFonts w:cs="Arial"/>
                <w:sz w:val="22"/>
                <w:szCs w:val="22"/>
              </w:rPr>
              <w:t xml:space="preserve">(10)  Posters, videos, brochures, or other client education materials noting the client’s right to confidential services are freely available to clients.  </w:t>
            </w:r>
          </w:p>
        </w:tc>
        <w:tc>
          <w:tcPr>
            <w:tcW w:w="810" w:type="dxa"/>
            <w:vAlign w:val="center"/>
          </w:tcPr>
          <w:p w14:paraId="7FE2831C" w14:textId="3C30A966" w:rsidR="009533B8" w:rsidRPr="009533B8" w:rsidRDefault="009533B8" w:rsidP="009533B8">
            <w:pPr>
              <w:jc w:val="center"/>
              <w:rPr>
                <w:b/>
                <w:sz w:val="22"/>
                <w:szCs w:val="22"/>
              </w:rPr>
            </w:pPr>
            <w:r w:rsidRPr="00A85014">
              <w:rPr>
                <w:b/>
              </w:rPr>
              <w:t></w:t>
            </w:r>
          </w:p>
        </w:tc>
        <w:tc>
          <w:tcPr>
            <w:tcW w:w="1031" w:type="dxa"/>
            <w:vAlign w:val="center"/>
          </w:tcPr>
          <w:p w14:paraId="2FCCCF98" w14:textId="64EC2AB3" w:rsidR="009533B8" w:rsidRPr="009533B8" w:rsidRDefault="009533B8" w:rsidP="009533B8">
            <w:pPr>
              <w:jc w:val="center"/>
              <w:rPr>
                <w:b/>
                <w:sz w:val="22"/>
                <w:szCs w:val="22"/>
              </w:rPr>
            </w:pPr>
            <w:r w:rsidRPr="00A85014">
              <w:rPr>
                <w:b/>
              </w:rPr>
              <w:t></w:t>
            </w:r>
          </w:p>
        </w:tc>
      </w:tr>
      <w:tr w:rsidR="009533B8" w:rsidRPr="00A67218" w14:paraId="440E746A" w14:textId="77777777" w:rsidTr="009533B8">
        <w:tc>
          <w:tcPr>
            <w:tcW w:w="11065" w:type="dxa"/>
          </w:tcPr>
          <w:p w14:paraId="0B2CA4C2" w14:textId="77777777" w:rsidR="009533B8" w:rsidRPr="005C2A4E" w:rsidRDefault="009533B8" w:rsidP="009533B8">
            <w:pPr>
              <w:rPr>
                <w:rFonts w:cs="Arial"/>
                <w:szCs w:val="22"/>
              </w:rPr>
            </w:pPr>
            <w:r w:rsidRPr="005C2A4E">
              <w:rPr>
                <w:rFonts w:cs="Arial"/>
                <w:sz w:val="22"/>
                <w:szCs w:val="22"/>
              </w:rPr>
              <w:t xml:space="preserve">(11.3) Observe </w:t>
            </w:r>
            <w:r w:rsidRPr="005C2A4E">
              <w:rPr>
                <w:rFonts w:eastAsiaTheme="minorHAnsi" w:cs="Arial"/>
                <w:sz w:val="22"/>
                <w:szCs w:val="22"/>
              </w:rPr>
              <w:t>clinic waiting areas for brochures on a variety of reproductive health topics as well as brochures for males.</w:t>
            </w:r>
          </w:p>
        </w:tc>
        <w:tc>
          <w:tcPr>
            <w:tcW w:w="810" w:type="dxa"/>
            <w:vAlign w:val="center"/>
          </w:tcPr>
          <w:p w14:paraId="4AB94A38" w14:textId="77777777" w:rsidR="009533B8" w:rsidRPr="00A85014" w:rsidRDefault="009533B8" w:rsidP="009533B8">
            <w:pPr>
              <w:jc w:val="center"/>
              <w:rPr>
                <w:b/>
              </w:rPr>
            </w:pPr>
            <w:r w:rsidRPr="00A85014">
              <w:rPr>
                <w:b/>
              </w:rPr>
              <w:t></w:t>
            </w:r>
          </w:p>
        </w:tc>
        <w:tc>
          <w:tcPr>
            <w:tcW w:w="1031" w:type="dxa"/>
            <w:vAlign w:val="center"/>
          </w:tcPr>
          <w:p w14:paraId="41611279" w14:textId="77777777" w:rsidR="009533B8" w:rsidRPr="00A85014" w:rsidRDefault="009533B8" w:rsidP="009533B8">
            <w:pPr>
              <w:jc w:val="center"/>
              <w:rPr>
                <w:b/>
              </w:rPr>
            </w:pPr>
            <w:r w:rsidRPr="00A85014">
              <w:rPr>
                <w:b/>
              </w:rPr>
              <w:t></w:t>
            </w:r>
          </w:p>
        </w:tc>
      </w:tr>
      <w:tr w:rsidR="009533B8" w14:paraId="240F1359" w14:textId="77777777" w:rsidTr="009533B8">
        <w:trPr>
          <w:trHeight w:val="521"/>
        </w:trPr>
        <w:tc>
          <w:tcPr>
            <w:tcW w:w="11065" w:type="dxa"/>
          </w:tcPr>
          <w:p w14:paraId="23B5DCF9" w14:textId="77777777" w:rsidR="009533B8" w:rsidRPr="000A2C67" w:rsidRDefault="009533B8" w:rsidP="009533B8">
            <w:pPr>
              <w:pStyle w:val="bullets-numbers"/>
              <w:tabs>
                <w:tab w:val="left" w:pos="4410"/>
              </w:tabs>
              <w:spacing w:line="240" w:lineRule="auto"/>
              <w:ind w:left="0" w:firstLine="0"/>
              <w:rPr>
                <w:rFonts w:ascii="Arial" w:hAnsi="Arial" w:cs="Arial"/>
                <w:color w:val="auto"/>
                <w:spacing w:val="0"/>
                <w:szCs w:val="22"/>
              </w:rPr>
            </w:pPr>
            <w:r w:rsidRPr="000A2C67">
              <w:rPr>
                <w:rFonts w:ascii="Arial" w:hAnsi="Arial" w:cs="Arial"/>
                <w:color w:val="auto"/>
                <w:spacing w:val="0"/>
                <w:szCs w:val="22"/>
              </w:rPr>
              <w:t>(12, 13.1</w:t>
            </w:r>
            <w:proofErr w:type="gramStart"/>
            <w:r w:rsidRPr="000A2C67">
              <w:rPr>
                <w:rFonts w:ascii="Arial" w:hAnsi="Arial" w:cs="Arial"/>
                <w:color w:val="auto"/>
                <w:spacing w:val="0"/>
                <w:szCs w:val="22"/>
              </w:rPr>
              <w:t>)  Clinic</w:t>
            </w:r>
            <w:proofErr w:type="gramEnd"/>
            <w:r w:rsidRPr="000A2C67">
              <w:rPr>
                <w:rFonts w:ascii="Arial" w:hAnsi="Arial" w:cs="Arial"/>
                <w:color w:val="auto"/>
                <w:spacing w:val="0"/>
                <w:szCs w:val="22"/>
              </w:rPr>
              <w:t xml:space="preserve"> brochures and other client educational materials are current, and are tailored to the literacy, age, and language preferences of client populations.</w:t>
            </w:r>
          </w:p>
        </w:tc>
        <w:tc>
          <w:tcPr>
            <w:tcW w:w="810" w:type="dxa"/>
            <w:vAlign w:val="center"/>
          </w:tcPr>
          <w:p w14:paraId="12EAFFD2" w14:textId="77777777" w:rsidR="009533B8" w:rsidRPr="000A2C67" w:rsidRDefault="009533B8" w:rsidP="009533B8">
            <w:pPr>
              <w:jc w:val="center"/>
              <w:rPr>
                <w:b/>
                <w:sz w:val="22"/>
                <w:szCs w:val="22"/>
              </w:rPr>
            </w:pPr>
            <w:r w:rsidRPr="000A2C67">
              <w:rPr>
                <w:b/>
                <w:sz w:val="22"/>
                <w:szCs w:val="22"/>
              </w:rPr>
              <w:t></w:t>
            </w:r>
          </w:p>
        </w:tc>
        <w:tc>
          <w:tcPr>
            <w:tcW w:w="1031" w:type="dxa"/>
            <w:vAlign w:val="center"/>
          </w:tcPr>
          <w:p w14:paraId="5C64DA14" w14:textId="77777777" w:rsidR="009533B8" w:rsidRPr="000A2C67" w:rsidRDefault="009533B8" w:rsidP="009533B8">
            <w:pPr>
              <w:jc w:val="center"/>
              <w:rPr>
                <w:b/>
                <w:sz w:val="22"/>
                <w:szCs w:val="22"/>
              </w:rPr>
            </w:pPr>
            <w:r w:rsidRPr="000A2C67">
              <w:rPr>
                <w:b/>
                <w:sz w:val="22"/>
                <w:szCs w:val="22"/>
              </w:rPr>
              <w:t></w:t>
            </w:r>
          </w:p>
        </w:tc>
      </w:tr>
      <w:tr w:rsidR="009533B8" w14:paraId="7013A746" w14:textId="77777777" w:rsidTr="009533B8">
        <w:trPr>
          <w:trHeight w:val="278"/>
        </w:trPr>
        <w:tc>
          <w:tcPr>
            <w:tcW w:w="11065" w:type="dxa"/>
          </w:tcPr>
          <w:p w14:paraId="71660E40" w14:textId="77777777" w:rsidR="009533B8" w:rsidRPr="00930220" w:rsidRDefault="009533B8" w:rsidP="009533B8">
            <w:pPr>
              <w:pStyle w:val="bullets-numbers"/>
              <w:tabs>
                <w:tab w:val="left" w:pos="4410"/>
              </w:tabs>
              <w:spacing w:line="240" w:lineRule="auto"/>
              <w:ind w:left="0" w:firstLine="0"/>
              <w:rPr>
                <w:rFonts w:ascii="Arial" w:hAnsi="Arial" w:cs="Arial"/>
                <w:color w:val="auto"/>
                <w:spacing w:val="0"/>
                <w:szCs w:val="22"/>
              </w:rPr>
            </w:pPr>
            <w:r w:rsidRPr="00930220">
              <w:rPr>
                <w:rFonts w:ascii="Arial" w:hAnsi="Arial" w:cs="Arial"/>
                <w:color w:val="auto"/>
                <w:spacing w:val="0"/>
                <w:szCs w:val="22"/>
              </w:rPr>
              <w:t>(12)  Client educational materials emphasize tiered method counseling.</w:t>
            </w:r>
          </w:p>
        </w:tc>
        <w:tc>
          <w:tcPr>
            <w:tcW w:w="810" w:type="dxa"/>
            <w:vAlign w:val="center"/>
          </w:tcPr>
          <w:p w14:paraId="733DB40B" w14:textId="77777777" w:rsidR="009533B8" w:rsidRPr="000A2C67" w:rsidRDefault="009533B8" w:rsidP="009533B8">
            <w:pPr>
              <w:jc w:val="center"/>
              <w:rPr>
                <w:b/>
                <w:sz w:val="22"/>
                <w:szCs w:val="22"/>
              </w:rPr>
            </w:pPr>
            <w:r w:rsidRPr="000A2C67">
              <w:rPr>
                <w:b/>
                <w:sz w:val="22"/>
                <w:szCs w:val="22"/>
              </w:rPr>
              <w:t></w:t>
            </w:r>
          </w:p>
        </w:tc>
        <w:tc>
          <w:tcPr>
            <w:tcW w:w="1031" w:type="dxa"/>
            <w:vAlign w:val="center"/>
          </w:tcPr>
          <w:p w14:paraId="21310182" w14:textId="77777777" w:rsidR="009533B8" w:rsidRPr="000A2C67" w:rsidRDefault="009533B8" w:rsidP="009533B8">
            <w:pPr>
              <w:jc w:val="center"/>
              <w:rPr>
                <w:b/>
                <w:sz w:val="22"/>
                <w:szCs w:val="22"/>
              </w:rPr>
            </w:pPr>
            <w:r w:rsidRPr="000A2C67">
              <w:rPr>
                <w:b/>
                <w:sz w:val="22"/>
                <w:szCs w:val="22"/>
              </w:rPr>
              <w:t></w:t>
            </w:r>
          </w:p>
        </w:tc>
      </w:tr>
      <w:tr w:rsidR="009533B8" w14:paraId="11C1343A" w14:textId="77777777" w:rsidTr="009533B8">
        <w:trPr>
          <w:trHeight w:val="161"/>
        </w:trPr>
        <w:tc>
          <w:tcPr>
            <w:tcW w:w="11065" w:type="dxa"/>
          </w:tcPr>
          <w:p w14:paraId="3D051A79" w14:textId="77777777" w:rsidR="009533B8" w:rsidRPr="00847910" w:rsidRDefault="009533B8" w:rsidP="009533B8">
            <w:pPr>
              <w:pStyle w:val="bullets-numbers"/>
              <w:tabs>
                <w:tab w:val="left" w:pos="4410"/>
              </w:tabs>
              <w:rPr>
                <w:rFonts w:ascii="Arial" w:hAnsi="Arial" w:cs="Arial"/>
                <w:color w:val="auto"/>
                <w:spacing w:val="0"/>
                <w:szCs w:val="22"/>
              </w:rPr>
            </w:pPr>
            <w:r w:rsidRPr="00847910">
              <w:rPr>
                <w:rFonts w:ascii="Arial" w:hAnsi="Arial" w:cs="Arial"/>
                <w:color w:val="auto"/>
                <w:spacing w:val="0"/>
                <w:szCs w:val="22"/>
              </w:rPr>
              <w:t>(12)  Agency developed material reflects Title X funding support.</w:t>
            </w:r>
          </w:p>
        </w:tc>
        <w:tc>
          <w:tcPr>
            <w:tcW w:w="810" w:type="dxa"/>
            <w:vAlign w:val="center"/>
          </w:tcPr>
          <w:p w14:paraId="07D5591F" w14:textId="77777777" w:rsidR="009533B8" w:rsidRPr="000A2C67" w:rsidRDefault="009533B8" w:rsidP="009533B8">
            <w:pPr>
              <w:jc w:val="center"/>
              <w:rPr>
                <w:b/>
                <w:sz w:val="22"/>
                <w:szCs w:val="22"/>
              </w:rPr>
            </w:pPr>
            <w:r w:rsidRPr="000A2C67">
              <w:rPr>
                <w:b/>
                <w:sz w:val="22"/>
                <w:szCs w:val="22"/>
              </w:rPr>
              <w:t></w:t>
            </w:r>
          </w:p>
        </w:tc>
        <w:tc>
          <w:tcPr>
            <w:tcW w:w="1031" w:type="dxa"/>
            <w:vAlign w:val="center"/>
          </w:tcPr>
          <w:p w14:paraId="1EC8A07A" w14:textId="77777777" w:rsidR="009533B8" w:rsidRPr="000A2C67" w:rsidRDefault="009533B8" w:rsidP="009533B8">
            <w:pPr>
              <w:jc w:val="center"/>
              <w:rPr>
                <w:b/>
                <w:sz w:val="22"/>
                <w:szCs w:val="22"/>
              </w:rPr>
            </w:pPr>
            <w:r w:rsidRPr="000A2C67">
              <w:rPr>
                <w:b/>
                <w:sz w:val="22"/>
                <w:szCs w:val="22"/>
              </w:rPr>
              <w:t></w:t>
            </w:r>
          </w:p>
        </w:tc>
      </w:tr>
      <w:tr w:rsidR="009533B8" w14:paraId="417D56B0" w14:textId="77777777" w:rsidTr="009533B8">
        <w:tc>
          <w:tcPr>
            <w:tcW w:w="11065" w:type="dxa"/>
          </w:tcPr>
          <w:p w14:paraId="3BFD489F" w14:textId="77777777" w:rsidR="009533B8" w:rsidRPr="00D04809" w:rsidRDefault="009533B8" w:rsidP="009533B8">
            <w:pPr>
              <w:autoSpaceDE w:val="0"/>
              <w:autoSpaceDN w:val="0"/>
              <w:adjustRightInd w:val="0"/>
              <w:rPr>
                <w:rFonts w:cs="Arial"/>
                <w:sz w:val="22"/>
                <w:szCs w:val="22"/>
              </w:rPr>
            </w:pPr>
            <w:r>
              <w:rPr>
                <w:rFonts w:cs="Arial"/>
                <w:sz w:val="22"/>
                <w:szCs w:val="22"/>
              </w:rPr>
              <w:t>(13.1</w:t>
            </w:r>
            <w:proofErr w:type="gramStart"/>
            <w:r>
              <w:rPr>
                <w:rFonts w:cs="Arial"/>
                <w:sz w:val="22"/>
                <w:szCs w:val="22"/>
              </w:rPr>
              <w:t>)  Clinic</w:t>
            </w:r>
            <w:proofErr w:type="gramEnd"/>
            <w:r>
              <w:rPr>
                <w:rFonts w:cs="Arial"/>
                <w:sz w:val="22"/>
                <w:szCs w:val="22"/>
              </w:rPr>
              <w:t xml:space="preserve"> facilities are free from obvious structural or other barriers that would prevent disabled individuals from accessing services.  </w:t>
            </w:r>
          </w:p>
        </w:tc>
        <w:tc>
          <w:tcPr>
            <w:tcW w:w="810" w:type="dxa"/>
            <w:vAlign w:val="center"/>
          </w:tcPr>
          <w:p w14:paraId="7ED7D466" w14:textId="77777777" w:rsidR="009533B8" w:rsidRPr="00A85014" w:rsidRDefault="009533B8" w:rsidP="009533B8">
            <w:pPr>
              <w:jc w:val="center"/>
              <w:rPr>
                <w:b/>
              </w:rPr>
            </w:pPr>
            <w:r w:rsidRPr="00A85014">
              <w:rPr>
                <w:b/>
              </w:rPr>
              <w:t></w:t>
            </w:r>
          </w:p>
        </w:tc>
        <w:tc>
          <w:tcPr>
            <w:tcW w:w="1031" w:type="dxa"/>
            <w:vAlign w:val="center"/>
          </w:tcPr>
          <w:p w14:paraId="38FC48B0" w14:textId="77777777" w:rsidR="009533B8" w:rsidRPr="00A85014" w:rsidRDefault="009533B8" w:rsidP="009533B8">
            <w:pPr>
              <w:jc w:val="center"/>
              <w:rPr>
                <w:b/>
              </w:rPr>
            </w:pPr>
            <w:r w:rsidRPr="00A85014">
              <w:rPr>
                <w:b/>
              </w:rPr>
              <w:t></w:t>
            </w:r>
          </w:p>
        </w:tc>
      </w:tr>
      <w:tr w:rsidR="009533B8" w14:paraId="796BBC03" w14:textId="77777777" w:rsidTr="009533B8">
        <w:tc>
          <w:tcPr>
            <w:tcW w:w="11065" w:type="dxa"/>
          </w:tcPr>
          <w:p w14:paraId="0073741C" w14:textId="77777777" w:rsidR="009533B8" w:rsidRPr="00D04809" w:rsidRDefault="009533B8" w:rsidP="009533B8">
            <w:pPr>
              <w:pStyle w:val="bullets-numbers"/>
              <w:tabs>
                <w:tab w:val="left" w:pos="4410"/>
              </w:tabs>
              <w:rPr>
                <w:rFonts w:ascii="Arial" w:hAnsi="Arial" w:cs="Arial"/>
                <w:color w:val="auto"/>
                <w:spacing w:val="0"/>
                <w:szCs w:val="22"/>
              </w:rPr>
            </w:pPr>
            <w:r>
              <w:rPr>
                <w:rFonts w:ascii="Arial" w:hAnsi="Arial" w:cs="Arial"/>
                <w:color w:val="auto"/>
                <w:spacing w:val="0"/>
                <w:szCs w:val="22"/>
              </w:rPr>
              <w:t>(13.1</w:t>
            </w:r>
            <w:proofErr w:type="gramStart"/>
            <w:r>
              <w:rPr>
                <w:rFonts w:ascii="Arial" w:hAnsi="Arial" w:cs="Arial"/>
                <w:color w:val="auto"/>
                <w:spacing w:val="0"/>
                <w:szCs w:val="22"/>
              </w:rPr>
              <w:t>)  Interpreter</w:t>
            </w:r>
            <w:proofErr w:type="gramEnd"/>
            <w:r>
              <w:rPr>
                <w:rFonts w:ascii="Arial" w:hAnsi="Arial" w:cs="Arial"/>
                <w:color w:val="auto"/>
                <w:spacing w:val="0"/>
                <w:szCs w:val="22"/>
              </w:rPr>
              <w:t xml:space="preserve"> services signs are visible in client areas.</w:t>
            </w:r>
          </w:p>
        </w:tc>
        <w:tc>
          <w:tcPr>
            <w:tcW w:w="810" w:type="dxa"/>
            <w:vAlign w:val="center"/>
          </w:tcPr>
          <w:p w14:paraId="683A054D" w14:textId="77777777" w:rsidR="009533B8" w:rsidRPr="00A85014" w:rsidRDefault="009533B8" w:rsidP="009533B8">
            <w:pPr>
              <w:jc w:val="center"/>
              <w:rPr>
                <w:b/>
              </w:rPr>
            </w:pPr>
            <w:r w:rsidRPr="00A85014">
              <w:rPr>
                <w:b/>
              </w:rPr>
              <w:t></w:t>
            </w:r>
          </w:p>
        </w:tc>
        <w:tc>
          <w:tcPr>
            <w:tcW w:w="1031" w:type="dxa"/>
            <w:vAlign w:val="center"/>
          </w:tcPr>
          <w:p w14:paraId="14EA3E7B" w14:textId="77777777" w:rsidR="009533B8" w:rsidRPr="00A85014" w:rsidRDefault="009533B8" w:rsidP="009533B8">
            <w:pPr>
              <w:jc w:val="center"/>
              <w:rPr>
                <w:b/>
              </w:rPr>
            </w:pPr>
            <w:r w:rsidRPr="00A85014">
              <w:rPr>
                <w:b/>
              </w:rPr>
              <w:t></w:t>
            </w:r>
          </w:p>
        </w:tc>
      </w:tr>
      <w:tr w:rsidR="009533B8" w:rsidRPr="00395833" w14:paraId="4E4671D8" w14:textId="77777777" w:rsidTr="009533B8">
        <w:tc>
          <w:tcPr>
            <w:tcW w:w="11065" w:type="dxa"/>
          </w:tcPr>
          <w:p w14:paraId="3518BC4C" w14:textId="77777777" w:rsidR="009533B8" w:rsidRPr="00395833" w:rsidRDefault="009533B8" w:rsidP="009533B8">
            <w:pPr>
              <w:pStyle w:val="bullets-numbers"/>
              <w:tabs>
                <w:tab w:val="left" w:pos="4410"/>
              </w:tabs>
              <w:rPr>
                <w:rFonts w:ascii="Arial" w:hAnsi="Arial" w:cs="Arial"/>
                <w:color w:val="auto"/>
                <w:spacing w:val="0"/>
                <w:szCs w:val="22"/>
              </w:rPr>
            </w:pPr>
            <w:r>
              <w:rPr>
                <w:rFonts w:ascii="Arial" w:hAnsi="Arial" w:cs="Arial"/>
                <w:color w:val="auto"/>
                <w:spacing w:val="0"/>
                <w:szCs w:val="22"/>
              </w:rPr>
              <w:t>(13.1</w:t>
            </w:r>
            <w:proofErr w:type="gramStart"/>
            <w:r>
              <w:rPr>
                <w:rFonts w:ascii="Arial" w:hAnsi="Arial" w:cs="Arial"/>
                <w:color w:val="auto"/>
                <w:spacing w:val="0"/>
                <w:szCs w:val="22"/>
              </w:rPr>
              <w:t>)  Anti</w:t>
            </w:r>
            <w:proofErr w:type="gramEnd"/>
            <w:r>
              <w:rPr>
                <w:rFonts w:ascii="Arial" w:hAnsi="Arial" w:cs="Arial"/>
                <w:color w:val="auto"/>
                <w:spacing w:val="0"/>
                <w:szCs w:val="22"/>
              </w:rPr>
              <w:t>-discrimination signs are visible in client areas.</w:t>
            </w:r>
          </w:p>
        </w:tc>
        <w:tc>
          <w:tcPr>
            <w:tcW w:w="810" w:type="dxa"/>
            <w:vAlign w:val="center"/>
          </w:tcPr>
          <w:p w14:paraId="10FC772B" w14:textId="77777777" w:rsidR="009533B8" w:rsidRPr="00395833" w:rsidRDefault="009533B8" w:rsidP="009533B8">
            <w:pPr>
              <w:jc w:val="center"/>
              <w:rPr>
                <w:b/>
                <w:sz w:val="22"/>
                <w:szCs w:val="22"/>
              </w:rPr>
            </w:pPr>
            <w:r w:rsidRPr="00A85014">
              <w:rPr>
                <w:b/>
              </w:rPr>
              <w:t></w:t>
            </w:r>
          </w:p>
        </w:tc>
        <w:tc>
          <w:tcPr>
            <w:tcW w:w="1031" w:type="dxa"/>
            <w:vAlign w:val="center"/>
          </w:tcPr>
          <w:p w14:paraId="40747201" w14:textId="77777777" w:rsidR="009533B8" w:rsidRPr="00395833" w:rsidRDefault="009533B8" w:rsidP="009533B8">
            <w:pPr>
              <w:jc w:val="center"/>
              <w:rPr>
                <w:b/>
                <w:sz w:val="22"/>
                <w:szCs w:val="22"/>
              </w:rPr>
            </w:pPr>
            <w:r w:rsidRPr="00A85014">
              <w:rPr>
                <w:b/>
              </w:rPr>
              <w:t></w:t>
            </w:r>
          </w:p>
        </w:tc>
      </w:tr>
      <w:tr w:rsidR="009533B8" w14:paraId="41249EBC" w14:textId="77777777" w:rsidTr="009533B8">
        <w:tc>
          <w:tcPr>
            <w:tcW w:w="11065" w:type="dxa"/>
          </w:tcPr>
          <w:p w14:paraId="7F8A515E" w14:textId="77777777" w:rsidR="009533B8" w:rsidRPr="00847910" w:rsidRDefault="009533B8" w:rsidP="009533B8">
            <w:pPr>
              <w:pStyle w:val="bullets-numbers"/>
              <w:tabs>
                <w:tab w:val="left" w:pos="4410"/>
              </w:tabs>
              <w:rPr>
                <w:rFonts w:ascii="Arial" w:hAnsi="Arial" w:cs="Arial"/>
                <w:color w:val="auto"/>
                <w:spacing w:val="0"/>
                <w:szCs w:val="22"/>
              </w:rPr>
            </w:pPr>
            <w:r w:rsidRPr="00847910">
              <w:rPr>
                <w:rFonts w:ascii="Arial" w:hAnsi="Arial" w:cs="Arial"/>
                <w:color w:val="auto"/>
                <w:spacing w:val="0"/>
                <w:szCs w:val="22"/>
              </w:rPr>
              <w:t>(13.2</w:t>
            </w:r>
            <w:proofErr w:type="gramStart"/>
            <w:r w:rsidRPr="00847910">
              <w:rPr>
                <w:rFonts w:ascii="Arial" w:hAnsi="Arial" w:cs="Arial"/>
                <w:color w:val="auto"/>
                <w:spacing w:val="0"/>
                <w:szCs w:val="22"/>
              </w:rPr>
              <w:t xml:space="preserve">)  </w:t>
            </w:r>
            <w:r w:rsidRPr="00847910">
              <w:rPr>
                <w:rFonts w:ascii="Arial" w:hAnsi="Arial" w:cs="Arial"/>
                <w:szCs w:val="22"/>
              </w:rPr>
              <w:t>Staff</w:t>
            </w:r>
            <w:proofErr w:type="gramEnd"/>
            <w:r w:rsidRPr="00847910">
              <w:rPr>
                <w:rFonts w:ascii="Arial" w:hAnsi="Arial" w:cs="Arial"/>
                <w:szCs w:val="22"/>
              </w:rPr>
              <w:t xml:space="preserve"> can identify evacuation routes.  Exits are recognizable and free from barriers.</w:t>
            </w:r>
          </w:p>
        </w:tc>
        <w:tc>
          <w:tcPr>
            <w:tcW w:w="810" w:type="dxa"/>
            <w:vAlign w:val="center"/>
          </w:tcPr>
          <w:p w14:paraId="7860848C" w14:textId="77777777" w:rsidR="009533B8" w:rsidRPr="00A85014" w:rsidRDefault="009533B8" w:rsidP="009533B8">
            <w:pPr>
              <w:jc w:val="center"/>
              <w:rPr>
                <w:b/>
              </w:rPr>
            </w:pPr>
            <w:r w:rsidRPr="00A85014">
              <w:rPr>
                <w:b/>
              </w:rPr>
              <w:t></w:t>
            </w:r>
          </w:p>
        </w:tc>
        <w:tc>
          <w:tcPr>
            <w:tcW w:w="1031" w:type="dxa"/>
            <w:vAlign w:val="center"/>
          </w:tcPr>
          <w:p w14:paraId="29C9E360" w14:textId="77777777" w:rsidR="009533B8" w:rsidRPr="00A85014" w:rsidRDefault="009533B8" w:rsidP="009533B8">
            <w:pPr>
              <w:jc w:val="center"/>
              <w:rPr>
                <w:b/>
              </w:rPr>
            </w:pPr>
            <w:r w:rsidRPr="00A85014">
              <w:rPr>
                <w:b/>
              </w:rPr>
              <w:t></w:t>
            </w:r>
          </w:p>
        </w:tc>
      </w:tr>
      <w:tr w:rsidR="009533B8" w14:paraId="4E0E18C8" w14:textId="77777777" w:rsidTr="009533B8">
        <w:tc>
          <w:tcPr>
            <w:tcW w:w="11065" w:type="dxa"/>
          </w:tcPr>
          <w:p w14:paraId="34EA695D" w14:textId="77777777" w:rsidR="009533B8" w:rsidRPr="00A50F1E" w:rsidRDefault="009533B8" w:rsidP="009533B8">
            <w:pPr>
              <w:pStyle w:val="bullets-numbers"/>
              <w:tabs>
                <w:tab w:val="left" w:pos="4410"/>
              </w:tabs>
              <w:rPr>
                <w:rFonts w:ascii="Arial" w:hAnsi="Arial" w:cs="Arial"/>
                <w:color w:val="auto"/>
                <w:spacing w:val="0"/>
                <w:szCs w:val="22"/>
              </w:rPr>
            </w:pPr>
            <w:r>
              <w:rPr>
                <w:rFonts w:ascii="Arial" w:hAnsi="Arial" w:cs="Arial"/>
                <w:color w:val="auto"/>
                <w:spacing w:val="0"/>
                <w:szCs w:val="22"/>
              </w:rPr>
              <w:t>(</w:t>
            </w:r>
            <w:r w:rsidRPr="00A50F1E">
              <w:rPr>
                <w:rFonts w:ascii="Arial" w:hAnsi="Arial" w:cs="Arial"/>
                <w:color w:val="auto"/>
                <w:spacing w:val="0"/>
                <w:szCs w:val="22"/>
              </w:rPr>
              <w:t>13.2</w:t>
            </w:r>
            <w:proofErr w:type="gramStart"/>
            <w:r w:rsidRPr="00A50F1E">
              <w:rPr>
                <w:rFonts w:ascii="Arial" w:hAnsi="Arial" w:cs="Arial"/>
                <w:color w:val="auto"/>
                <w:spacing w:val="0"/>
                <w:szCs w:val="22"/>
              </w:rPr>
              <w:t>)</w:t>
            </w:r>
            <w:r>
              <w:rPr>
                <w:rFonts w:ascii="Arial" w:hAnsi="Arial" w:cs="Arial"/>
                <w:color w:val="auto"/>
                <w:spacing w:val="0"/>
                <w:szCs w:val="22"/>
              </w:rPr>
              <w:t xml:space="preserve">  Emergency</w:t>
            </w:r>
            <w:proofErr w:type="gramEnd"/>
            <w:r>
              <w:rPr>
                <w:rFonts w:ascii="Arial" w:hAnsi="Arial" w:cs="Arial"/>
                <w:color w:val="auto"/>
                <w:spacing w:val="0"/>
                <w:szCs w:val="22"/>
              </w:rPr>
              <w:t xml:space="preserve"> cart reviewed for list of contents and expired drugs (no expired drugs on cart).</w:t>
            </w:r>
          </w:p>
        </w:tc>
        <w:tc>
          <w:tcPr>
            <w:tcW w:w="810" w:type="dxa"/>
            <w:vAlign w:val="center"/>
          </w:tcPr>
          <w:p w14:paraId="1FD8F12D" w14:textId="77777777" w:rsidR="009533B8" w:rsidRPr="00A85014" w:rsidRDefault="009533B8" w:rsidP="009533B8">
            <w:pPr>
              <w:jc w:val="center"/>
              <w:rPr>
                <w:b/>
              </w:rPr>
            </w:pPr>
            <w:r w:rsidRPr="00A85014">
              <w:rPr>
                <w:b/>
              </w:rPr>
              <w:t></w:t>
            </w:r>
          </w:p>
        </w:tc>
        <w:tc>
          <w:tcPr>
            <w:tcW w:w="1031" w:type="dxa"/>
            <w:vAlign w:val="center"/>
          </w:tcPr>
          <w:p w14:paraId="60A8FD66" w14:textId="77777777" w:rsidR="009533B8" w:rsidRPr="00A85014" w:rsidRDefault="009533B8" w:rsidP="009533B8">
            <w:pPr>
              <w:jc w:val="center"/>
              <w:rPr>
                <w:b/>
              </w:rPr>
            </w:pPr>
            <w:r w:rsidRPr="00A85014">
              <w:rPr>
                <w:b/>
              </w:rPr>
              <w:t></w:t>
            </w:r>
          </w:p>
        </w:tc>
      </w:tr>
      <w:tr w:rsidR="009533B8" w14:paraId="5BC5DB1F" w14:textId="77777777" w:rsidTr="009533B8">
        <w:tc>
          <w:tcPr>
            <w:tcW w:w="11065" w:type="dxa"/>
          </w:tcPr>
          <w:p w14:paraId="0DD98B9F" w14:textId="77777777" w:rsidR="009533B8" w:rsidRPr="00D04809" w:rsidRDefault="009533B8" w:rsidP="009533B8">
            <w:pPr>
              <w:pStyle w:val="bullets-numbers"/>
              <w:tabs>
                <w:tab w:val="left" w:pos="4410"/>
              </w:tabs>
              <w:rPr>
                <w:rFonts w:ascii="Arial" w:hAnsi="Arial" w:cs="Arial"/>
                <w:color w:val="auto"/>
                <w:spacing w:val="0"/>
                <w:szCs w:val="22"/>
              </w:rPr>
            </w:pPr>
            <w:r w:rsidRPr="005939B9">
              <w:rPr>
                <w:rFonts w:ascii="Arial" w:hAnsi="Arial" w:cs="Arial"/>
                <w:color w:val="auto"/>
                <w:spacing w:val="0"/>
                <w:szCs w:val="22"/>
              </w:rPr>
              <w:t>Clinical staff wear appropriate</w:t>
            </w:r>
            <w:r>
              <w:rPr>
                <w:rFonts w:ascii="Arial" w:hAnsi="Arial" w:cs="Arial"/>
                <w:color w:val="auto"/>
                <w:spacing w:val="0"/>
                <w:szCs w:val="22"/>
              </w:rPr>
              <w:t xml:space="preserve"> </w:t>
            </w:r>
            <w:r w:rsidRPr="005939B9">
              <w:rPr>
                <w:rFonts w:ascii="Arial" w:hAnsi="Arial" w:cs="Arial"/>
                <w:color w:val="auto"/>
                <w:spacing w:val="0"/>
                <w:szCs w:val="22"/>
              </w:rPr>
              <w:t>name badges stating name and</w:t>
            </w:r>
            <w:r>
              <w:rPr>
                <w:rFonts w:ascii="Arial" w:hAnsi="Arial" w:cs="Arial"/>
                <w:color w:val="auto"/>
                <w:spacing w:val="0"/>
                <w:szCs w:val="22"/>
              </w:rPr>
              <w:t xml:space="preserve"> </w:t>
            </w:r>
            <w:r w:rsidRPr="005939B9">
              <w:rPr>
                <w:rFonts w:ascii="Arial" w:hAnsi="Arial" w:cs="Arial"/>
                <w:color w:val="auto"/>
                <w:spacing w:val="0"/>
                <w:szCs w:val="22"/>
              </w:rPr>
              <w:t>proper credentials</w:t>
            </w:r>
            <w:r>
              <w:rPr>
                <w:rFonts w:ascii="Arial" w:hAnsi="Arial" w:cs="Arial"/>
                <w:color w:val="auto"/>
                <w:spacing w:val="0"/>
                <w:szCs w:val="22"/>
              </w:rPr>
              <w:t xml:space="preserve"> (NC BON; GS 91-640)</w:t>
            </w:r>
          </w:p>
        </w:tc>
        <w:tc>
          <w:tcPr>
            <w:tcW w:w="810" w:type="dxa"/>
            <w:vAlign w:val="center"/>
          </w:tcPr>
          <w:p w14:paraId="6DCE19DE" w14:textId="77777777" w:rsidR="009533B8" w:rsidRPr="00A85014" w:rsidRDefault="009533B8" w:rsidP="009533B8">
            <w:pPr>
              <w:jc w:val="center"/>
              <w:rPr>
                <w:b/>
              </w:rPr>
            </w:pPr>
            <w:r w:rsidRPr="00A85014">
              <w:rPr>
                <w:b/>
              </w:rPr>
              <w:t></w:t>
            </w:r>
          </w:p>
        </w:tc>
        <w:tc>
          <w:tcPr>
            <w:tcW w:w="1031" w:type="dxa"/>
            <w:vAlign w:val="center"/>
          </w:tcPr>
          <w:p w14:paraId="16C341F4" w14:textId="77777777" w:rsidR="009533B8" w:rsidRPr="00A85014" w:rsidRDefault="009533B8" w:rsidP="009533B8">
            <w:pPr>
              <w:jc w:val="center"/>
              <w:rPr>
                <w:b/>
              </w:rPr>
            </w:pPr>
            <w:r w:rsidRPr="00A85014">
              <w:rPr>
                <w:b/>
              </w:rPr>
              <w:t></w:t>
            </w:r>
          </w:p>
        </w:tc>
      </w:tr>
      <w:tr w:rsidR="009533B8" w14:paraId="6C0B0A6A" w14:textId="77777777" w:rsidTr="009533B8">
        <w:tc>
          <w:tcPr>
            <w:tcW w:w="11065" w:type="dxa"/>
          </w:tcPr>
          <w:p w14:paraId="73665E26" w14:textId="77777777" w:rsidR="009533B8" w:rsidRDefault="009533B8" w:rsidP="009533B8">
            <w:pPr>
              <w:pStyle w:val="TableBodyText"/>
              <w:rPr>
                <w:rFonts w:cs="Arial"/>
                <w:szCs w:val="22"/>
              </w:rPr>
            </w:pPr>
            <w:r>
              <w:rPr>
                <w:rFonts w:cs="Arial"/>
                <w:szCs w:val="22"/>
              </w:rPr>
              <w:t xml:space="preserve">(8.1.1, 9.6, 9.10, 13.1) Observe at least two patient visits (one must be contraceptive visit method – preferably an adolescent), from registration through discharge, to assure that counseling and services for Family Planning patients seeking contraception, pregnancy testing and counseling, achieving pregnancy, basic infertility, and STD services is provided in a manner consistent with the QFP, including the five principles of quality counseling:  </w:t>
            </w:r>
          </w:p>
          <w:p w14:paraId="022C8A2C" w14:textId="55296AA7" w:rsidR="009533B8" w:rsidRDefault="009533B8" w:rsidP="009533B8">
            <w:pPr>
              <w:pStyle w:val="TableBodyText"/>
              <w:rPr>
                <w:rFonts w:cs="Arial"/>
                <w:szCs w:val="22"/>
              </w:rPr>
            </w:pPr>
          </w:p>
          <w:p w14:paraId="04F03A2C" w14:textId="7689F5AA" w:rsidR="009533B8" w:rsidRPr="00485067" w:rsidRDefault="009533B8" w:rsidP="009533B8">
            <w:pPr>
              <w:pStyle w:val="TableBodyText"/>
              <w:rPr>
                <w:rFonts w:cs="Arial"/>
                <w:szCs w:val="22"/>
              </w:rPr>
            </w:pPr>
            <w:r w:rsidRPr="00485067">
              <w:rPr>
                <w:rFonts w:cs="Arial"/>
                <w:szCs w:val="22"/>
              </w:rPr>
              <w:t>1) establish and maintain rapport with the client</w:t>
            </w:r>
          </w:p>
          <w:p w14:paraId="0EF4567F" w14:textId="77777777" w:rsidR="009533B8" w:rsidRPr="00485067" w:rsidRDefault="009533B8" w:rsidP="009533B8">
            <w:pPr>
              <w:pStyle w:val="TableBodyText"/>
              <w:rPr>
                <w:rFonts w:cs="Arial"/>
                <w:szCs w:val="22"/>
              </w:rPr>
            </w:pPr>
            <w:r w:rsidRPr="00485067">
              <w:rPr>
                <w:rFonts w:cs="Arial"/>
                <w:szCs w:val="22"/>
              </w:rPr>
              <w:t>2) assess the client’s needs and personalize discussions accordingly</w:t>
            </w:r>
          </w:p>
          <w:p w14:paraId="4EA6F591" w14:textId="77777777" w:rsidR="009533B8" w:rsidRPr="00485067" w:rsidRDefault="009533B8" w:rsidP="009533B8">
            <w:pPr>
              <w:pStyle w:val="TableBodyText"/>
              <w:rPr>
                <w:rFonts w:cs="Arial"/>
                <w:szCs w:val="22"/>
              </w:rPr>
            </w:pPr>
            <w:r w:rsidRPr="00485067">
              <w:rPr>
                <w:rFonts w:cs="Arial"/>
                <w:szCs w:val="22"/>
              </w:rPr>
              <w:t>3) work with the client interactively to establish a plan</w:t>
            </w:r>
          </w:p>
          <w:p w14:paraId="762794B0" w14:textId="77777777" w:rsidR="009533B8" w:rsidRPr="00485067" w:rsidRDefault="009533B8" w:rsidP="009533B8">
            <w:pPr>
              <w:pStyle w:val="TableBodyText"/>
              <w:rPr>
                <w:rFonts w:cs="Arial"/>
                <w:szCs w:val="22"/>
              </w:rPr>
            </w:pPr>
            <w:r w:rsidRPr="00485067">
              <w:rPr>
                <w:rFonts w:cs="Arial"/>
                <w:szCs w:val="22"/>
              </w:rPr>
              <w:t>4) provide information that can be understood and retained by the client</w:t>
            </w:r>
          </w:p>
          <w:p w14:paraId="67801C0C" w14:textId="77777777" w:rsidR="009533B8" w:rsidRPr="00485067" w:rsidRDefault="009533B8" w:rsidP="009533B8">
            <w:pPr>
              <w:pStyle w:val="bullets-numbers"/>
              <w:tabs>
                <w:tab w:val="left" w:pos="4410"/>
              </w:tabs>
              <w:spacing w:line="240" w:lineRule="auto"/>
              <w:ind w:left="0" w:firstLine="0"/>
              <w:rPr>
                <w:rFonts w:ascii="Arial" w:hAnsi="Arial" w:cs="Arial"/>
                <w:color w:val="auto"/>
                <w:spacing w:val="0"/>
                <w:szCs w:val="22"/>
              </w:rPr>
            </w:pPr>
            <w:r w:rsidRPr="00485067">
              <w:rPr>
                <w:rFonts w:ascii="Arial" w:hAnsi="Arial" w:cs="Arial"/>
                <w:szCs w:val="22"/>
              </w:rPr>
              <w:t>5) confirm client understanding</w:t>
            </w:r>
            <w:r w:rsidRPr="00485067">
              <w:rPr>
                <w:rFonts w:ascii="Arial" w:hAnsi="Arial" w:cs="Arial"/>
                <w:color w:val="auto"/>
                <w:spacing w:val="0"/>
                <w:szCs w:val="22"/>
              </w:rPr>
              <w:t xml:space="preserve"> </w:t>
            </w:r>
          </w:p>
          <w:p w14:paraId="38C0D8CB" w14:textId="77777777" w:rsidR="009533B8" w:rsidRDefault="009533B8" w:rsidP="009533B8">
            <w:pPr>
              <w:pStyle w:val="bullets-numbers"/>
              <w:tabs>
                <w:tab w:val="left" w:pos="4410"/>
              </w:tabs>
              <w:spacing w:line="240" w:lineRule="auto"/>
              <w:ind w:left="0" w:firstLine="0"/>
              <w:rPr>
                <w:rFonts w:ascii="Arial" w:hAnsi="Arial" w:cs="Arial"/>
                <w:color w:val="auto"/>
                <w:spacing w:val="0"/>
                <w:szCs w:val="22"/>
              </w:rPr>
            </w:pPr>
          </w:p>
          <w:p w14:paraId="5949B4D1" w14:textId="77777777" w:rsidR="009533B8" w:rsidRDefault="009533B8" w:rsidP="009533B8">
            <w:pPr>
              <w:pStyle w:val="bullets-numbers"/>
              <w:tabs>
                <w:tab w:val="left" w:pos="4410"/>
              </w:tabs>
              <w:spacing w:line="240" w:lineRule="auto"/>
              <w:ind w:left="0" w:firstLine="0"/>
              <w:rPr>
                <w:rFonts w:ascii="Arial" w:hAnsi="Arial" w:cs="Arial"/>
                <w:color w:val="auto"/>
                <w:spacing w:val="0"/>
                <w:szCs w:val="22"/>
              </w:rPr>
            </w:pPr>
            <w:r>
              <w:rPr>
                <w:rFonts w:ascii="Arial" w:hAnsi="Arial" w:cs="Arial"/>
                <w:color w:val="auto"/>
                <w:spacing w:val="0"/>
                <w:szCs w:val="22"/>
              </w:rPr>
              <w:t xml:space="preserve">Reproductive life planning discussions and preconception health counseling are incorporated into every visit, and tiered method counseling is provided where appropriate.   (See Tables 2 and 3 from the MMWR Providing Quality Family Planning Services).  </w:t>
            </w:r>
          </w:p>
          <w:p w14:paraId="7BAAA44B" w14:textId="77777777" w:rsidR="009533B8" w:rsidRDefault="009533B8" w:rsidP="009533B8">
            <w:pPr>
              <w:pStyle w:val="bullets-numbers"/>
              <w:tabs>
                <w:tab w:val="left" w:pos="4410"/>
              </w:tabs>
              <w:spacing w:line="240" w:lineRule="auto"/>
              <w:ind w:left="0" w:firstLine="0"/>
              <w:rPr>
                <w:rFonts w:ascii="Arial" w:hAnsi="Arial" w:cs="Arial"/>
                <w:color w:val="auto"/>
                <w:spacing w:val="0"/>
                <w:szCs w:val="22"/>
              </w:rPr>
            </w:pPr>
          </w:p>
          <w:p w14:paraId="5C6DC070" w14:textId="30ED6B0D" w:rsidR="009533B8" w:rsidRDefault="009533B8" w:rsidP="009533B8">
            <w:pPr>
              <w:pStyle w:val="bullets-numbers"/>
              <w:tabs>
                <w:tab w:val="left" w:pos="4410"/>
              </w:tabs>
              <w:spacing w:line="240" w:lineRule="auto"/>
              <w:ind w:left="0" w:firstLine="0"/>
              <w:rPr>
                <w:rFonts w:ascii="Arial" w:hAnsi="Arial" w:cs="Arial"/>
                <w:color w:val="auto"/>
                <w:spacing w:val="0"/>
                <w:szCs w:val="22"/>
              </w:rPr>
            </w:pPr>
            <w:r>
              <w:rPr>
                <w:rFonts w:ascii="Arial" w:hAnsi="Arial" w:cs="Arial"/>
                <w:color w:val="auto"/>
                <w:spacing w:val="0"/>
                <w:szCs w:val="22"/>
              </w:rPr>
              <w:t>Information is presented in a way that emphasizes the essential points, is easily understood, and is culturally appropriate, reflecting the client’s beliefs, ethnic background, and cultural practices.</w:t>
            </w:r>
          </w:p>
          <w:p w14:paraId="1F309828" w14:textId="264A067B" w:rsidR="009533B8" w:rsidRDefault="009533B8" w:rsidP="009533B8">
            <w:pPr>
              <w:pStyle w:val="bullets-numbers"/>
              <w:tabs>
                <w:tab w:val="left" w:pos="4410"/>
              </w:tabs>
              <w:spacing w:line="240" w:lineRule="auto"/>
              <w:ind w:left="0" w:firstLine="0"/>
              <w:rPr>
                <w:rFonts w:ascii="Arial" w:hAnsi="Arial" w:cs="Arial"/>
                <w:color w:val="auto"/>
                <w:spacing w:val="0"/>
                <w:szCs w:val="22"/>
              </w:rPr>
            </w:pPr>
          </w:p>
          <w:p w14:paraId="7D3B8C05" w14:textId="77777777" w:rsidR="009533B8" w:rsidRDefault="009533B8" w:rsidP="009533B8">
            <w:pPr>
              <w:pStyle w:val="TableBodyText"/>
              <w:rPr>
                <w:rFonts w:cs="Arial"/>
                <w:color w:val="FF0000"/>
                <w:szCs w:val="22"/>
              </w:rPr>
            </w:pPr>
          </w:p>
          <w:p w14:paraId="49A3F0E5" w14:textId="31149241" w:rsidR="009533B8" w:rsidRPr="00F24F1D" w:rsidRDefault="009533B8" w:rsidP="009533B8">
            <w:pPr>
              <w:pStyle w:val="TableBodyText"/>
              <w:rPr>
                <w:rFonts w:cs="Arial"/>
                <w:szCs w:val="22"/>
              </w:rPr>
            </w:pPr>
            <w:r w:rsidRPr="00F24F1D">
              <w:rPr>
                <w:rFonts w:cs="Arial"/>
                <w:szCs w:val="22"/>
              </w:rPr>
              <w:t>Please refer to the form found at the following link for review of contraceptive method counseling:</w:t>
            </w:r>
          </w:p>
          <w:p w14:paraId="60258618" w14:textId="77777777" w:rsidR="009533B8" w:rsidRPr="00F24F1D" w:rsidRDefault="00883FB7" w:rsidP="009533B8">
            <w:pPr>
              <w:rPr>
                <w:rFonts w:ascii="Calibri" w:hAnsi="Calibri"/>
                <w:sz w:val="20"/>
              </w:rPr>
            </w:pPr>
            <w:hyperlink r:id="rId8" w:history="1">
              <w:r w:rsidR="009533B8" w:rsidRPr="00F24F1D">
                <w:rPr>
                  <w:rStyle w:val="Hyperlink"/>
                  <w:rFonts w:eastAsiaTheme="majorEastAsia"/>
                  <w:sz w:val="22"/>
                </w:rPr>
                <w:t>http://www.cardeaservices.org/documents/Observational_Contraceptive_Counseling_Checklist.pdf</w:t>
              </w:r>
            </w:hyperlink>
          </w:p>
          <w:p w14:paraId="7CE2FC08" w14:textId="77777777" w:rsidR="009533B8" w:rsidRDefault="009533B8" w:rsidP="009533B8">
            <w:pPr>
              <w:pStyle w:val="TableBodyText"/>
              <w:rPr>
                <w:rFonts w:cs="Arial"/>
                <w:color w:val="FF0000"/>
                <w:szCs w:val="22"/>
              </w:rPr>
            </w:pPr>
          </w:p>
          <w:p w14:paraId="315D6AB1" w14:textId="77777777" w:rsidR="009533B8" w:rsidRDefault="009533B8" w:rsidP="009533B8">
            <w:pPr>
              <w:pStyle w:val="TableBodyText"/>
              <w:rPr>
                <w:rFonts w:cs="Arial"/>
                <w:color w:val="FF0000"/>
                <w:szCs w:val="22"/>
              </w:rPr>
            </w:pPr>
          </w:p>
          <w:p w14:paraId="67D2E403" w14:textId="78EF2B5E" w:rsidR="009533B8" w:rsidRPr="00F24F1D" w:rsidRDefault="009533B8" w:rsidP="009533B8">
            <w:pPr>
              <w:pStyle w:val="TableBodyText"/>
              <w:rPr>
                <w:rFonts w:cs="Arial"/>
                <w:szCs w:val="22"/>
              </w:rPr>
            </w:pPr>
            <w:r w:rsidRPr="00F24F1D">
              <w:rPr>
                <w:rFonts w:cs="Arial"/>
                <w:szCs w:val="22"/>
              </w:rPr>
              <w:t xml:space="preserve">Please refer to the form below </w:t>
            </w:r>
            <w:r w:rsidR="00AE4B05" w:rsidRPr="00F24F1D">
              <w:rPr>
                <w:rFonts w:cs="Arial"/>
                <w:szCs w:val="22"/>
              </w:rPr>
              <w:t xml:space="preserve">(on page 29) </w:t>
            </w:r>
            <w:r w:rsidRPr="00F24F1D">
              <w:rPr>
                <w:rFonts w:cs="Arial"/>
                <w:szCs w:val="22"/>
              </w:rPr>
              <w:t>for review of pregnancy testing/counseling.</w:t>
            </w:r>
          </w:p>
          <w:p w14:paraId="00E76F42" w14:textId="77777777" w:rsidR="009533B8" w:rsidRDefault="009533B8" w:rsidP="009533B8">
            <w:pPr>
              <w:pStyle w:val="bullets-numbers"/>
              <w:tabs>
                <w:tab w:val="left" w:pos="4410"/>
              </w:tabs>
              <w:spacing w:line="240" w:lineRule="auto"/>
              <w:ind w:left="0" w:firstLine="0"/>
              <w:rPr>
                <w:rFonts w:ascii="Arial" w:hAnsi="Arial" w:cs="Arial"/>
                <w:color w:val="auto"/>
                <w:spacing w:val="0"/>
                <w:szCs w:val="22"/>
              </w:rPr>
            </w:pPr>
          </w:p>
          <w:p w14:paraId="797C77CE" w14:textId="77777777" w:rsidR="009533B8" w:rsidRDefault="009533B8" w:rsidP="009533B8">
            <w:pPr>
              <w:pStyle w:val="bullets-numbers"/>
              <w:tabs>
                <w:tab w:val="left" w:pos="4410"/>
              </w:tabs>
              <w:spacing w:line="240" w:lineRule="auto"/>
              <w:ind w:left="0" w:firstLine="0"/>
              <w:rPr>
                <w:rFonts w:ascii="Arial" w:hAnsi="Arial" w:cs="Arial"/>
                <w:color w:val="auto"/>
                <w:spacing w:val="0"/>
                <w:szCs w:val="22"/>
              </w:rPr>
            </w:pPr>
          </w:p>
          <w:p w14:paraId="370D01FD" w14:textId="0567664F" w:rsidR="009533B8" w:rsidRDefault="009533B8" w:rsidP="009533B8">
            <w:pPr>
              <w:pStyle w:val="bullets-numbers"/>
              <w:tabs>
                <w:tab w:val="left" w:pos="4410"/>
              </w:tabs>
              <w:spacing w:line="240" w:lineRule="auto"/>
              <w:ind w:left="0" w:firstLine="0"/>
              <w:rPr>
                <w:rFonts w:ascii="Arial" w:hAnsi="Arial" w:cs="Arial"/>
                <w:color w:val="auto"/>
                <w:spacing w:val="0"/>
                <w:szCs w:val="22"/>
              </w:rPr>
            </w:pPr>
            <w:r>
              <w:rPr>
                <w:rFonts w:ascii="Arial" w:hAnsi="Arial" w:cs="Arial"/>
                <w:color w:val="auto"/>
                <w:spacing w:val="0"/>
                <w:szCs w:val="22"/>
              </w:rPr>
              <w:t xml:space="preserve">Visits observed:   </w:t>
            </w:r>
            <w:r w:rsidR="00AE4B05" w:rsidRPr="005939B9">
              <w:sym w:font="Symbol" w:char="F0A0"/>
            </w:r>
            <w:r w:rsidR="00AE4B05">
              <w:t xml:space="preserve">    </w:t>
            </w:r>
            <w:r>
              <w:rPr>
                <w:rFonts w:ascii="Arial" w:hAnsi="Arial" w:cs="Arial"/>
                <w:color w:val="auto"/>
                <w:spacing w:val="0"/>
                <w:szCs w:val="22"/>
              </w:rPr>
              <w:t xml:space="preserve">Contraceptive method (initiation or surveillance) </w:t>
            </w:r>
            <w:r w:rsidRPr="004445AD">
              <w:rPr>
                <w:rFonts w:ascii="Arial" w:hAnsi="Arial" w:cs="Arial"/>
                <w:b/>
                <w:color w:val="auto"/>
                <w:spacing w:val="0"/>
                <w:szCs w:val="22"/>
              </w:rPr>
              <w:t>R</w:t>
            </w:r>
          </w:p>
          <w:p w14:paraId="265C9E7A" w14:textId="3A531879" w:rsidR="009533B8" w:rsidRPr="005939B9" w:rsidRDefault="009533B8" w:rsidP="009533B8">
            <w:pPr>
              <w:pStyle w:val="bullets-numbers"/>
              <w:tabs>
                <w:tab w:val="left" w:pos="4410"/>
              </w:tabs>
              <w:rPr>
                <w:rFonts w:ascii="Arial" w:hAnsi="Arial" w:cs="Arial"/>
                <w:color w:val="auto"/>
                <w:spacing w:val="0"/>
                <w:szCs w:val="22"/>
              </w:rPr>
            </w:pPr>
            <w:r>
              <w:rPr>
                <w:rFonts w:ascii="Arial" w:hAnsi="Arial" w:cs="Arial"/>
                <w:color w:val="auto"/>
                <w:spacing w:val="0"/>
                <w:szCs w:val="22"/>
              </w:rPr>
              <w:t xml:space="preserve">                            </w:t>
            </w:r>
            <w:r w:rsidR="00AE4B05" w:rsidRPr="005939B9">
              <w:sym w:font="Symbol" w:char="F0A0"/>
            </w:r>
            <w:r w:rsidR="00AE4B05">
              <w:t xml:space="preserve">     </w:t>
            </w:r>
            <w:r>
              <w:rPr>
                <w:rFonts w:ascii="Arial" w:hAnsi="Arial" w:cs="Arial"/>
                <w:color w:val="auto"/>
                <w:spacing w:val="0"/>
                <w:szCs w:val="22"/>
              </w:rPr>
              <w:t xml:space="preserve">Pregnancy Testing/Counseling </w:t>
            </w:r>
            <w:r w:rsidRPr="004445AD">
              <w:rPr>
                <w:rFonts w:ascii="Arial" w:hAnsi="Arial" w:cs="Arial"/>
                <w:b/>
                <w:color w:val="auto"/>
                <w:spacing w:val="0"/>
                <w:szCs w:val="22"/>
              </w:rPr>
              <w:t>R</w:t>
            </w:r>
          </w:p>
        </w:tc>
        <w:tc>
          <w:tcPr>
            <w:tcW w:w="810" w:type="dxa"/>
          </w:tcPr>
          <w:p w14:paraId="14885991" w14:textId="77777777" w:rsidR="009533B8" w:rsidRPr="005939B9" w:rsidRDefault="009533B8" w:rsidP="009533B8">
            <w:pPr>
              <w:jc w:val="center"/>
            </w:pPr>
            <w:r w:rsidRPr="00A85014">
              <w:rPr>
                <w:b/>
              </w:rPr>
              <w:lastRenderedPageBreak/>
              <w:t></w:t>
            </w:r>
          </w:p>
          <w:p w14:paraId="4DE0D07D" w14:textId="77777777" w:rsidR="009533B8" w:rsidRPr="005939B9" w:rsidRDefault="009533B8" w:rsidP="009533B8">
            <w:pPr>
              <w:jc w:val="center"/>
            </w:pPr>
          </w:p>
          <w:p w14:paraId="44AB29D2" w14:textId="77777777" w:rsidR="009533B8" w:rsidRPr="005939B9" w:rsidRDefault="009533B8" w:rsidP="009533B8">
            <w:pPr>
              <w:jc w:val="center"/>
            </w:pPr>
          </w:p>
          <w:p w14:paraId="75703208" w14:textId="77777777" w:rsidR="009533B8" w:rsidRPr="005939B9" w:rsidRDefault="009533B8" w:rsidP="009533B8">
            <w:pPr>
              <w:jc w:val="center"/>
            </w:pPr>
          </w:p>
          <w:p w14:paraId="6C3C4774" w14:textId="77777777" w:rsidR="009533B8" w:rsidRPr="005939B9" w:rsidRDefault="009533B8" w:rsidP="009533B8">
            <w:pPr>
              <w:jc w:val="center"/>
            </w:pPr>
          </w:p>
          <w:p w14:paraId="5F8E125E" w14:textId="77777777" w:rsidR="009533B8" w:rsidRPr="005939B9" w:rsidRDefault="009533B8" w:rsidP="009533B8">
            <w:pPr>
              <w:jc w:val="center"/>
            </w:pPr>
          </w:p>
          <w:p w14:paraId="68638945" w14:textId="77777777" w:rsidR="009533B8" w:rsidRPr="005939B9" w:rsidRDefault="009533B8" w:rsidP="009533B8">
            <w:pPr>
              <w:jc w:val="center"/>
            </w:pPr>
          </w:p>
          <w:p w14:paraId="4D961633" w14:textId="77777777" w:rsidR="009533B8" w:rsidRDefault="009533B8" w:rsidP="009533B8">
            <w:pPr>
              <w:jc w:val="center"/>
            </w:pPr>
          </w:p>
          <w:p w14:paraId="11DE7F37" w14:textId="77777777" w:rsidR="009533B8" w:rsidRDefault="009533B8" w:rsidP="009533B8">
            <w:pPr>
              <w:jc w:val="center"/>
            </w:pPr>
          </w:p>
          <w:p w14:paraId="1FC32EE8" w14:textId="77777777" w:rsidR="009533B8" w:rsidRDefault="009533B8" w:rsidP="009533B8">
            <w:pPr>
              <w:jc w:val="center"/>
            </w:pPr>
          </w:p>
          <w:p w14:paraId="1DEB5087" w14:textId="77777777" w:rsidR="009533B8" w:rsidRPr="005939B9" w:rsidRDefault="009533B8" w:rsidP="009533B8">
            <w:pPr>
              <w:jc w:val="center"/>
            </w:pPr>
            <w:r>
              <w:lastRenderedPageBreak/>
              <w:t xml:space="preserve"> </w:t>
            </w:r>
          </w:p>
          <w:p w14:paraId="677D0124" w14:textId="77777777" w:rsidR="009533B8" w:rsidRPr="005939B9" w:rsidRDefault="009533B8" w:rsidP="009533B8">
            <w:pPr>
              <w:jc w:val="center"/>
            </w:pPr>
          </w:p>
          <w:p w14:paraId="41A1A176" w14:textId="77777777" w:rsidR="009533B8" w:rsidRPr="005939B9" w:rsidRDefault="009533B8" w:rsidP="009533B8">
            <w:pPr>
              <w:jc w:val="center"/>
            </w:pPr>
            <w:r w:rsidRPr="00A85014">
              <w:rPr>
                <w:b/>
              </w:rPr>
              <w:t></w:t>
            </w:r>
          </w:p>
          <w:p w14:paraId="70BC0E78" w14:textId="77777777" w:rsidR="009533B8" w:rsidRPr="005939B9" w:rsidRDefault="009533B8" w:rsidP="009533B8">
            <w:pPr>
              <w:jc w:val="center"/>
            </w:pPr>
          </w:p>
          <w:p w14:paraId="7984134B" w14:textId="77777777" w:rsidR="009533B8" w:rsidRPr="005939B9" w:rsidRDefault="009533B8" w:rsidP="009533B8">
            <w:pPr>
              <w:jc w:val="center"/>
            </w:pPr>
          </w:p>
          <w:p w14:paraId="5AE50E45" w14:textId="77777777" w:rsidR="009533B8" w:rsidRDefault="009533B8" w:rsidP="009533B8">
            <w:pPr>
              <w:jc w:val="center"/>
            </w:pPr>
            <w:r>
              <w:t xml:space="preserve"> </w:t>
            </w:r>
          </w:p>
          <w:p w14:paraId="4A38761A" w14:textId="206147CF" w:rsidR="009533B8" w:rsidRPr="00A85014" w:rsidRDefault="009533B8" w:rsidP="009533B8">
            <w:pPr>
              <w:jc w:val="center"/>
              <w:rPr>
                <w:b/>
              </w:rPr>
            </w:pPr>
            <w:r w:rsidRPr="005939B9">
              <w:sym w:font="Symbol" w:char="F0A0"/>
            </w:r>
          </w:p>
        </w:tc>
        <w:tc>
          <w:tcPr>
            <w:tcW w:w="1031" w:type="dxa"/>
          </w:tcPr>
          <w:p w14:paraId="4F0C8267" w14:textId="77777777" w:rsidR="009533B8" w:rsidRPr="005939B9" w:rsidRDefault="009533B8" w:rsidP="009533B8">
            <w:pPr>
              <w:jc w:val="center"/>
            </w:pPr>
            <w:r w:rsidRPr="00A85014">
              <w:rPr>
                <w:b/>
              </w:rPr>
              <w:lastRenderedPageBreak/>
              <w:t></w:t>
            </w:r>
          </w:p>
          <w:p w14:paraId="2DF377B8" w14:textId="77777777" w:rsidR="009533B8" w:rsidRPr="005939B9" w:rsidRDefault="009533B8" w:rsidP="009533B8">
            <w:pPr>
              <w:jc w:val="center"/>
            </w:pPr>
          </w:p>
          <w:p w14:paraId="7044A090" w14:textId="77777777" w:rsidR="009533B8" w:rsidRPr="005939B9" w:rsidRDefault="009533B8" w:rsidP="009533B8">
            <w:pPr>
              <w:jc w:val="center"/>
            </w:pPr>
          </w:p>
          <w:p w14:paraId="13D0A289" w14:textId="77777777" w:rsidR="009533B8" w:rsidRPr="005939B9" w:rsidRDefault="009533B8" w:rsidP="009533B8">
            <w:pPr>
              <w:jc w:val="center"/>
            </w:pPr>
          </w:p>
          <w:p w14:paraId="45F81CBD" w14:textId="77777777" w:rsidR="009533B8" w:rsidRPr="005939B9" w:rsidRDefault="009533B8" w:rsidP="009533B8">
            <w:pPr>
              <w:jc w:val="center"/>
            </w:pPr>
          </w:p>
          <w:p w14:paraId="5A7356A0" w14:textId="77777777" w:rsidR="009533B8" w:rsidRPr="005939B9" w:rsidRDefault="009533B8" w:rsidP="009533B8">
            <w:pPr>
              <w:jc w:val="center"/>
            </w:pPr>
          </w:p>
          <w:p w14:paraId="15CF1B68" w14:textId="77777777" w:rsidR="009533B8" w:rsidRPr="005939B9" w:rsidRDefault="009533B8" w:rsidP="009533B8">
            <w:pPr>
              <w:jc w:val="center"/>
            </w:pPr>
          </w:p>
          <w:p w14:paraId="455B321B" w14:textId="77777777" w:rsidR="009533B8" w:rsidRPr="005939B9" w:rsidRDefault="009533B8" w:rsidP="009533B8">
            <w:pPr>
              <w:jc w:val="center"/>
            </w:pPr>
          </w:p>
          <w:p w14:paraId="569E2108" w14:textId="77777777" w:rsidR="009533B8" w:rsidRPr="005939B9" w:rsidRDefault="009533B8" w:rsidP="009533B8">
            <w:pPr>
              <w:jc w:val="center"/>
            </w:pPr>
          </w:p>
          <w:p w14:paraId="0B6606FA" w14:textId="77777777" w:rsidR="009533B8" w:rsidRDefault="009533B8" w:rsidP="009533B8">
            <w:pPr>
              <w:jc w:val="center"/>
            </w:pPr>
          </w:p>
          <w:p w14:paraId="64265AD7" w14:textId="77777777" w:rsidR="009533B8" w:rsidRDefault="009533B8" w:rsidP="009533B8">
            <w:pPr>
              <w:jc w:val="center"/>
            </w:pPr>
          </w:p>
          <w:p w14:paraId="2E77E8E3" w14:textId="77777777" w:rsidR="009533B8" w:rsidRDefault="009533B8" w:rsidP="009533B8">
            <w:pPr>
              <w:jc w:val="center"/>
            </w:pPr>
            <w:r>
              <w:rPr>
                <w:b/>
              </w:rPr>
              <w:t xml:space="preserve"> </w:t>
            </w:r>
          </w:p>
          <w:p w14:paraId="492E0CD4" w14:textId="77777777" w:rsidR="009533B8" w:rsidRPr="005939B9" w:rsidRDefault="009533B8" w:rsidP="009533B8">
            <w:pPr>
              <w:jc w:val="center"/>
            </w:pPr>
            <w:r w:rsidRPr="005939B9">
              <w:sym w:font="Symbol" w:char="F0A0"/>
            </w:r>
          </w:p>
          <w:p w14:paraId="06AEFBFB" w14:textId="77777777" w:rsidR="009533B8" w:rsidRPr="005939B9" w:rsidRDefault="009533B8" w:rsidP="009533B8">
            <w:pPr>
              <w:jc w:val="center"/>
            </w:pPr>
          </w:p>
          <w:p w14:paraId="0205934B" w14:textId="77777777" w:rsidR="009533B8" w:rsidRPr="005939B9" w:rsidRDefault="009533B8" w:rsidP="009533B8">
            <w:pPr>
              <w:jc w:val="center"/>
            </w:pPr>
          </w:p>
          <w:p w14:paraId="2AF0662F" w14:textId="77777777" w:rsidR="009533B8" w:rsidRPr="005939B9" w:rsidRDefault="009533B8" w:rsidP="009533B8">
            <w:pPr>
              <w:jc w:val="center"/>
            </w:pPr>
          </w:p>
          <w:p w14:paraId="73179DBB" w14:textId="638CECEB" w:rsidR="009533B8" w:rsidRPr="00A85014" w:rsidRDefault="009533B8" w:rsidP="009533B8">
            <w:pPr>
              <w:jc w:val="center"/>
              <w:rPr>
                <w:b/>
              </w:rPr>
            </w:pPr>
            <w:r w:rsidRPr="005939B9">
              <w:sym w:font="Symbol" w:char="F0A0"/>
            </w:r>
          </w:p>
        </w:tc>
      </w:tr>
    </w:tbl>
    <w:p w14:paraId="507417EA" w14:textId="77777777" w:rsidR="00685D80" w:rsidRDefault="00685D80" w:rsidP="0003302C"/>
    <w:p w14:paraId="10C65C2E" w14:textId="77777777" w:rsidR="00685D80" w:rsidRDefault="00685D80" w:rsidP="0003302C"/>
    <w:tbl>
      <w:tblPr>
        <w:tblStyle w:val="TableGrid"/>
        <w:tblW w:w="12950" w:type="dxa"/>
        <w:tblLook w:val="04A0" w:firstRow="1" w:lastRow="0" w:firstColumn="1" w:lastColumn="0" w:noHBand="0" w:noVBand="1"/>
      </w:tblPr>
      <w:tblGrid>
        <w:gridCol w:w="4325"/>
        <w:gridCol w:w="4304"/>
        <w:gridCol w:w="4321"/>
      </w:tblGrid>
      <w:tr w:rsidR="00685D80" w14:paraId="254E7D44" w14:textId="77777777" w:rsidTr="00826670">
        <w:tc>
          <w:tcPr>
            <w:tcW w:w="8629" w:type="dxa"/>
            <w:gridSpan w:val="2"/>
          </w:tcPr>
          <w:p w14:paraId="24CB00F7" w14:textId="77777777" w:rsidR="00685D80" w:rsidRPr="00B56BEB" w:rsidRDefault="00685D80" w:rsidP="00905137">
            <w:pPr>
              <w:autoSpaceDE w:val="0"/>
              <w:autoSpaceDN w:val="0"/>
              <w:adjustRightInd w:val="0"/>
              <w:rPr>
                <w:rFonts w:ascii="Times New Roman" w:eastAsiaTheme="minorHAnsi" w:hAnsi="Times New Roman"/>
                <w:bCs/>
                <w:color w:val="000000"/>
              </w:rPr>
            </w:pPr>
            <w:r>
              <w:rPr>
                <w:rFonts w:ascii="Times New Roman" w:eastAsiaTheme="minorHAnsi" w:hAnsi="Times New Roman"/>
                <w:bCs/>
                <w:color w:val="000000"/>
              </w:rPr>
              <w:t>Agency’s Score on Most Recent RFA</w:t>
            </w:r>
          </w:p>
        </w:tc>
        <w:tc>
          <w:tcPr>
            <w:tcW w:w="4321" w:type="dxa"/>
          </w:tcPr>
          <w:p w14:paraId="1AF0DCAC" w14:textId="77777777" w:rsidR="00685D80" w:rsidRDefault="00685D80" w:rsidP="00905137">
            <w:pPr>
              <w:autoSpaceDE w:val="0"/>
              <w:autoSpaceDN w:val="0"/>
              <w:adjustRightInd w:val="0"/>
              <w:rPr>
                <w:rFonts w:ascii="Times New Roman" w:eastAsiaTheme="minorHAnsi" w:hAnsi="Times New Roman"/>
                <w:b/>
                <w:bCs/>
                <w:color w:val="000000"/>
              </w:rPr>
            </w:pPr>
            <w:r>
              <w:rPr>
                <w:rFonts w:ascii="Times New Roman" w:eastAsiaTheme="minorHAnsi" w:hAnsi="Times New Roman"/>
                <w:b/>
                <w:bCs/>
                <w:color w:val="000000"/>
              </w:rPr>
              <w:t>Score:</w:t>
            </w:r>
          </w:p>
        </w:tc>
      </w:tr>
      <w:tr w:rsidR="00685D80" w14:paraId="63D4D877" w14:textId="77777777" w:rsidTr="00826670">
        <w:tc>
          <w:tcPr>
            <w:tcW w:w="4325" w:type="dxa"/>
            <w:vMerge w:val="restart"/>
          </w:tcPr>
          <w:p w14:paraId="4F2857D1" w14:textId="77777777" w:rsidR="00685D80" w:rsidRPr="00B56BEB" w:rsidRDefault="00685D80" w:rsidP="00905137">
            <w:pPr>
              <w:autoSpaceDE w:val="0"/>
              <w:autoSpaceDN w:val="0"/>
              <w:adjustRightInd w:val="0"/>
              <w:rPr>
                <w:rFonts w:ascii="Times New Roman" w:eastAsiaTheme="minorHAnsi" w:hAnsi="Times New Roman"/>
                <w:bCs/>
                <w:color w:val="000000"/>
              </w:rPr>
            </w:pPr>
            <w:r w:rsidRPr="00B56BEB">
              <w:rPr>
                <w:rFonts w:ascii="Times New Roman" w:eastAsiaTheme="minorHAnsi" w:hAnsi="Times New Roman"/>
                <w:bCs/>
                <w:color w:val="000000"/>
              </w:rPr>
              <w:t>TA Provided (as needed)</w:t>
            </w:r>
            <w:r>
              <w:rPr>
                <w:rFonts w:ascii="Times New Roman" w:eastAsiaTheme="minorHAnsi" w:hAnsi="Times New Roman"/>
                <w:bCs/>
                <w:color w:val="000000"/>
              </w:rPr>
              <w:t>:</w:t>
            </w:r>
          </w:p>
        </w:tc>
        <w:tc>
          <w:tcPr>
            <w:tcW w:w="8625" w:type="dxa"/>
            <w:gridSpan w:val="2"/>
          </w:tcPr>
          <w:p w14:paraId="59BDDD04" w14:textId="77777777" w:rsidR="00685D80" w:rsidRDefault="00685D80" w:rsidP="00905137">
            <w:pPr>
              <w:autoSpaceDE w:val="0"/>
              <w:autoSpaceDN w:val="0"/>
              <w:adjustRightInd w:val="0"/>
              <w:rPr>
                <w:rFonts w:ascii="Times New Roman" w:eastAsiaTheme="minorHAnsi" w:hAnsi="Times New Roman"/>
                <w:b/>
                <w:bCs/>
                <w:color w:val="000000"/>
              </w:rPr>
            </w:pPr>
          </w:p>
        </w:tc>
      </w:tr>
      <w:tr w:rsidR="00685D80" w14:paraId="0A564D62" w14:textId="77777777" w:rsidTr="00826670">
        <w:tc>
          <w:tcPr>
            <w:tcW w:w="4325" w:type="dxa"/>
            <w:vMerge/>
          </w:tcPr>
          <w:p w14:paraId="77812A4A" w14:textId="77777777" w:rsidR="00685D80" w:rsidRDefault="00685D80" w:rsidP="00905137">
            <w:pPr>
              <w:autoSpaceDE w:val="0"/>
              <w:autoSpaceDN w:val="0"/>
              <w:adjustRightInd w:val="0"/>
              <w:rPr>
                <w:rFonts w:ascii="Times New Roman" w:eastAsiaTheme="minorHAnsi" w:hAnsi="Times New Roman"/>
                <w:b/>
                <w:bCs/>
                <w:color w:val="000000"/>
              </w:rPr>
            </w:pPr>
          </w:p>
        </w:tc>
        <w:tc>
          <w:tcPr>
            <w:tcW w:w="8625" w:type="dxa"/>
            <w:gridSpan w:val="2"/>
          </w:tcPr>
          <w:p w14:paraId="314049A7" w14:textId="77777777" w:rsidR="00685D80" w:rsidRDefault="00685D80" w:rsidP="00905137">
            <w:pPr>
              <w:autoSpaceDE w:val="0"/>
              <w:autoSpaceDN w:val="0"/>
              <w:adjustRightInd w:val="0"/>
              <w:rPr>
                <w:rFonts w:ascii="Times New Roman" w:eastAsiaTheme="minorHAnsi" w:hAnsi="Times New Roman"/>
                <w:b/>
                <w:bCs/>
                <w:color w:val="000000"/>
              </w:rPr>
            </w:pPr>
          </w:p>
        </w:tc>
      </w:tr>
      <w:tr w:rsidR="00685D80" w14:paraId="2553E5DA" w14:textId="77777777" w:rsidTr="00826670">
        <w:tc>
          <w:tcPr>
            <w:tcW w:w="4325" w:type="dxa"/>
            <w:vMerge/>
          </w:tcPr>
          <w:p w14:paraId="2BE3678B" w14:textId="77777777" w:rsidR="00685D80" w:rsidRDefault="00685D80" w:rsidP="00905137">
            <w:pPr>
              <w:autoSpaceDE w:val="0"/>
              <w:autoSpaceDN w:val="0"/>
              <w:adjustRightInd w:val="0"/>
              <w:rPr>
                <w:rFonts w:ascii="Times New Roman" w:eastAsiaTheme="minorHAnsi" w:hAnsi="Times New Roman"/>
                <w:b/>
                <w:bCs/>
                <w:color w:val="000000"/>
              </w:rPr>
            </w:pPr>
          </w:p>
        </w:tc>
        <w:tc>
          <w:tcPr>
            <w:tcW w:w="8625" w:type="dxa"/>
            <w:gridSpan w:val="2"/>
          </w:tcPr>
          <w:p w14:paraId="4E080926" w14:textId="77777777" w:rsidR="00685D80" w:rsidRDefault="00685D80" w:rsidP="00905137">
            <w:pPr>
              <w:autoSpaceDE w:val="0"/>
              <w:autoSpaceDN w:val="0"/>
              <w:adjustRightInd w:val="0"/>
              <w:rPr>
                <w:rFonts w:ascii="Times New Roman" w:eastAsiaTheme="minorHAnsi" w:hAnsi="Times New Roman"/>
                <w:b/>
                <w:bCs/>
                <w:color w:val="000000"/>
              </w:rPr>
            </w:pPr>
          </w:p>
        </w:tc>
      </w:tr>
      <w:tr w:rsidR="00685D80" w14:paraId="652CE034" w14:textId="77777777" w:rsidTr="00826670">
        <w:tc>
          <w:tcPr>
            <w:tcW w:w="4325" w:type="dxa"/>
            <w:vMerge/>
          </w:tcPr>
          <w:p w14:paraId="1EA59704" w14:textId="77777777" w:rsidR="00685D80" w:rsidRDefault="00685D80" w:rsidP="00905137">
            <w:pPr>
              <w:autoSpaceDE w:val="0"/>
              <w:autoSpaceDN w:val="0"/>
              <w:adjustRightInd w:val="0"/>
              <w:rPr>
                <w:rFonts w:ascii="Times New Roman" w:eastAsiaTheme="minorHAnsi" w:hAnsi="Times New Roman"/>
                <w:b/>
                <w:bCs/>
                <w:color w:val="000000"/>
              </w:rPr>
            </w:pPr>
          </w:p>
        </w:tc>
        <w:tc>
          <w:tcPr>
            <w:tcW w:w="8625" w:type="dxa"/>
            <w:gridSpan w:val="2"/>
          </w:tcPr>
          <w:p w14:paraId="519F3E7B" w14:textId="77777777" w:rsidR="00685D80" w:rsidRDefault="00685D80" w:rsidP="00905137">
            <w:pPr>
              <w:autoSpaceDE w:val="0"/>
              <w:autoSpaceDN w:val="0"/>
              <w:adjustRightInd w:val="0"/>
              <w:rPr>
                <w:rFonts w:ascii="Times New Roman" w:eastAsiaTheme="minorHAnsi" w:hAnsi="Times New Roman"/>
                <w:b/>
                <w:bCs/>
                <w:color w:val="000000"/>
              </w:rPr>
            </w:pPr>
          </w:p>
        </w:tc>
      </w:tr>
      <w:tr w:rsidR="00685D80" w14:paraId="5C31E412" w14:textId="77777777" w:rsidTr="00826670">
        <w:tc>
          <w:tcPr>
            <w:tcW w:w="4325" w:type="dxa"/>
            <w:vMerge/>
          </w:tcPr>
          <w:p w14:paraId="05A21DD6" w14:textId="77777777" w:rsidR="00685D80" w:rsidRDefault="00685D80" w:rsidP="00905137">
            <w:pPr>
              <w:autoSpaceDE w:val="0"/>
              <w:autoSpaceDN w:val="0"/>
              <w:adjustRightInd w:val="0"/>
              <w:rPr>
                <w:rFonts w:ascii="Times New Roman" w:eastAsiaTheme="minorHAnsi" w:hAnsi="Times New Roman"/>
                <w:b/>
                <w:bCs/>
                <w:color w:val="000000"/>
              </w:rPr>
            </w:pPr>
          </w:p>
        </w:tc>
        <w:tc>
          <w:tcPr>
            <w:tcW w:w="8625" w:type="dxa"/>
            <w:gridSpan w:val="2"/>
          </w:tcPr>
          <w:p w14:paraId="375F4048" w14:textId="77777777" w:rsidR="00685D80" w:rsidRDefault="00685D80" w:rsidP="00905137">
            <w:pPr>
              <w:autoSpaceDE w:val="0"/>
              <w:autoSpaceDN w:val="0"/>
              <w:adjustRightInd w:val="0"/>
              <w:rPr>
                <w:rFonts w:ascii="Times New Roman" w:eastAsiaTheme="minorHAnsi" w:hAnsi="Times New Roman"/>
                <w:b/>
                <w:bCs/>
                <w:color w:val="000000"/>
              </w:rPr>
            </w:pPr>
          </w:p>
        </w:tc>
      </w:tr>
    </w:tbl>
    <w:p w14:paraId="58142CAC" w14:textId="06B7B1AE" w:rsidR="00A81FDE" w:rsidRDefault="00A81FDE">
      <w:pPr>
        <w:spacing w:after="160" w:line="259" w:lineRule="auto"/>
        <w:rPr>
          <w:b/>
        </w:rPr>
      </w:pPr>
    </w:p>
    <w:bookmarkEnd w:id="0"/>
    <w:p w14:paraId="3F3E5908" w14:textId="77777777" w:rsidR="001F0BE1" w:rsidRDefault="001F0BE1">
      <w:pPr>
        <w:spacing w:after="160" w:line="259" w:lineRule="auto"/>
        <w:rPr>
          <w:b/>
        </w:rPr>
        <w:sectPr w:rsidR="001F0BE1" w:rsidSect="00D47D38">
          <w:headerReference w:type="default" r:id="rId9"/>
          <w:footerReference w:type="default" r:id="rId10"/>
          <w:pgSz w:w="15840" w:h="12240" w:orient="landscape"/>
          <w:pgMar w:top="720" w:right="720" w:bottom="720" w:left="720" w:header="720" w:footer="720" w:gutter="0"/>
          <w:cols w:space="720"/>
          <w:docGrid w:linePitch="360"/>
        </w:sectPr>
      </w:pPr>
    </w:p>
    <w:p w14:paraId="65307CFE" w14:textId="77777777" w:rsidR="001F0BE1" w:rsidRPr="00F54227" w:rsidRDefault="001F0BE1" w:rsidP="001F0BE1">
      <w:pPr>
        <w:jc w:val="center"/>
        <w:rPr>
          <w:rFonts w:asciiTheme="minorHAnsi" w:hAnsiTheme="minorHAnsi" w:cstheme="minorHAnsi"/>
          <w:b/>
          <w:szCs w:val="24"/>
        </w:rPr>
      </w:pPr>
      <w:r w:rsidRPr="00F54227">
        <w:rPr>
          <w:rFonts w:asciiTheme="minorHAnsi" w:hAnsiTheme="minorHAnsi" w:cstheme="minorHAnsi"/>
          <w:b/>
          <w:szCs w:val="24"/>
        </w:rPr>
        <w:lastRenderedPageBreak/>
        <w:t>Observation Checklist Pregnancy Test Counseling</w:t>
      </w:r>
    </w:p>
    <w:p w14:paraId="103801BB" w14:textId="77777777" w:rsidR="001F0BE1" w:rsidRPr="00F54227" w:rsidRDefault="001F0BE1" w:rsidP="001F0BE1">
      <w:pPr>
        <w:rPr>
          <w:rFonts w:ascii="Calibri" w:hAnsi="Calibri"/>
          <w:sz w:val="22"/>
          <w:szCs w:val="22"/>
        </w:rPr>
      </w:pPr>
    </w:p>
    <w:p w14:paraId="4FA71429" w14:textId="77777777" w:rsidR="001F0BE1" w:rsidRPr="00F54227" w:rsidRDefault="001F0BE1" w:rsidP="001F0BE1">
      <w:pPr>
        <w:rPr>
          <w:rFonts w:ascii="Calibri" w:hAnsi="Calibri"/>
          <w:sz w:val="22"/>
          <w:szCs w:val="22"/>
        </w:rPr>
      </w:pPr>
      <w:r w:rsidRPr="00F54227">
        <w:rPr>
          <w:rFonts w:ascii="Calibri" w:hAnsi="Calibri"/>
          <w:b/>
          <w:sz w:val="22"/>
          <w:szCs w:val="22"/>
          <w:u w:val="single"/>
        </w:rPr>
        <w:t>Did the provider</w:t>
      </w:r>
      <w:r w:rsidRPr="00F54227">
        <w:rPr>
          <w:rFonts w:ascii="Calibri" w:hAnsi="Calibri"/>
          <w:sz w:val="22"/>
          <w:szCs w:val="22"/>
        </w:rPr>
        <w:t>:</w:t>
      </w:r>
    </w:p>
    <w:p w14:paraId="57BD4FB2" w14:textId="77777777" w:rsidR="001F0BE1" w:rsidRPr="00F54227" w:rsidRDefault="001F0BE1" w:rsidP="001F0BE1">
      <w:pPr>
        <w:pStyle w:val="ListParagraph"/>
        <w:numPr>
          <w:ilvl w:val="0"/>
          <w:numId w:val="55"/>
        </w:numPr>
        <w:rPr>
          <w:rFonts w:ascii="Calibri" w:hAnsi="Calibri"/>
          <w:sz w:val="22"/>
          <w:szCs w:val="22"/>
        </w:rPr>
      </w:pPr>
      <w:r w:rsidRPr="00F54227">
        <w:rPr>
          <w:rFonts w:ascii="Calibri" w:hAnsi="Calibri"/>
          <w:sz w:val="22"/>
          <w:szCs w:val="22"/>
        </w:rPr>
        <w:t xml:space="preserve">Establish and maintain rapport?    </w:t>
      </w:r>
      <w:r w:rsidRPr="00F54227">
        <w:rPr>
          <w:rFonts w:ascii="Calibri" w:hAnsi="Calibri"/>
          <w:b/>
          <w:sz w:val="22"/>
          <w:szCs w:val="22"/>
        </w:rPr>
        <w:t>Y    N</w:t>
      </w:r>
    </w:p>
    <w:p w14:paraId="14A74199" w14:textId="77777777" w:rsidR="001F0BE1" w:rsidRPr="00F54227" w:rsidRDefault="001F0BE1" w:rsidP="001F0BE1">
      <w:pPr>
        <w:pStyle w:val="ListParagraph"/>
        <w:numPr>
          <w:ilvl w:val="0"/>
          <w:numId w:val="55"/>
        </w:numPr>
        <w:rPr>
          <w:rFonts w:ascii="Calibri" w:hAnsi="Calibri"/>
          <w:sz w:val="22"/>
          <w:szCs w:val="22"/>
        </w:rPr>
      </w:pPr>
      <w:r w:rsidRPr="00F54227">
        <w:rPr>
          <w:rFonts w:ascii="Calibri" w:hAnsi="Calibri"/>
          <w:sz w:val="22"/>
          <w:szCs w:val="22"/>
        </w:rPr>
        <w:t xml:space="preserve">Assess the client’s needs and personalize the discussion?    </w:t>
      </w:r>
      <w:r w:rsidRPr="00F54227">
        <w:rPr>
          <w:rFonts w:ascii="Calibri" w:hAnsi="Calibri"/>
          <w:b/>
          <w:sz w:val="22"/>
          <w:szCs w:val="22"/>
        </w:rPr>
        <w:t>Y    N</w:t>
      </w:r>
    </w:p>
    <w:p w14:paraId="6F8C4D91" w14:textId="77777777" w:rsidR="001F0BE1" w:rsidRPr="00F54227" w:rsidRDefault="001F0BE1" w:rsidP="001F0BE1">
      <w:pPr>
        <w:pStyle w:val="ListParagraph"/>
        <w:numPr>
          <w:ilvl w:val="0"/>
          <w:numId w:val="55"/>
        </w:numPr>
        <w:rPr>
          <w:rFonts w:ascii="Calibri" w:hAnsi="Calibri"/>
          <w:sz w:val="22"/>
          <w:szCs w:val="22"/>
        </w:rPr>
      </w:pPr>
      <w:r w:rsidRPr="00F54227">
        <w:rPr>
          <w:rFonts w:ascii="Calibri" w:hAnsi="Calibri"/>
          <w:sz w:val="22"/>
          <w:szCs w:val="22"/>
        </w:rPr>
        <w:t xml:space="preserve">Work with the client interactively to establish a plan?    </w:t>
      </w:r>
      <w:r w:rsidRPr="00F54227">
        <w:rPr>
          <w:rFonts w:ascii="Calibri" w:hAnsi="Calibri"/>
          <w:b/>
          <w:sz w:val="22"/>
          <w:szCs w:val="22"/>
        </w:rPr>
        <w:t>Y    N</w:t>
      </w:r>
    </w:p>
    <w:p w14:paraId="74889C59" w14:textId="77777777" w:rsidR="001F0BE1" w:rsidRPr="00F54227" w:rsidRDefault="001F0BE1" w:rsidP="001F0BE1">
      <w:pPr>
        <w:pStyle w:val="ListParagraph"/>
        <w:numPr>
          <w:ilvl w:val="0"/>
          <w:numId w:val="55"/>
        </w:numPr>
        <w:rPr>
          <w:rFonts w:ascii="Calibri" w:hAnsi="Calibri"/>
          <w:sz w:val="22"/>
          <w:szCs w:val="22"/>
        </w:rPr>
      </w:pPr>
      <w:r w:rsidRPr="00F54227">
        <w:rPr>
          <w:rFonts w:ascii="Calibri" w:hAnsi="Calibri"/>
          <w:sz w:val="22"/>
          <w:szCs w:val="22"/>
        </w:rPr>
        <w:t xml:space="preserve">Provide information that can be understood by the client?    </w:t>
      </w:r>
      <w:r w:rsidRPr="00F54227">
        <w:rPr>
          <w:rFonts w:ascii="Calibri" w:hAnsi="Calibri"/>
          <w:b/>
          <w:sz w:val="22"/>
          <w:szCs w:val="22"/>
        </w:rPr>
        <w:t>Y    N</w:t>
      </w:r>
    </w:p>
    <w:p w14:paraId="37E2F918" w14:textId="77777777" w:rsidR="001F0BE1" w:rsidRPr="00F54227" w:rsidRDefault="001F0BE1" w:rsidP="001F0BE1">
      <w:pPr>
        <w:pStyle w:val="ListParagraph"/>
        <w:numPr>
          <w:ilvl w:val="0"/>
          <w:numId w:val="55"/>
        </w:numPr>
        <w:rPr>
          <w:rFonts w:ascii="Calibri" w:hAnsi="Calibri"/>
          <w:sz w:val="22"/>
          <w:szCs w:val="22"/>
        </w:rPr>
      </w:pPr>
      <w:r w:rsidRPr="00F54227">
        <w:rPr>
          <w:rFonts w:ascii="Calibri" w:hAnsi="Calibri"/>
          <w:sz w:val="22"/>
          <w:szCs w:val="22"/>
        </w:rPr>
        <w:t xml:space="preserve">Confirm the client’s understanding?    </w:t>
      </w:r>
      <w:r w:rsidRPr="00F54227">
        <w:rPr>
          <w:rFonts w:ascii="Calibri" w:hAnsi="Calibri"/>
          <w:b/>
          <w:sz w:val="22"/>
          <w:szCs w:val="22"/>
        </w:rPr>
        <w:t>Y    N</w:t>
      </w:r>
    </w:p>
    <w:p w14:paraId="271DD6D4" w14:textId="77777777" w:rsidR="001F0BE1" w:rsidRPr="00F54227" w:rsidRDefault="001F0BE1" w:rsidP="001F0BE1">
      <w:pPr>
        <w:rPr>
          <w:rFonts w:ascii="Calibri" w:hAnsi="Calibri"/>
          <w:sz w:val="22"/>
          <w:szCs w:val="22"/>
        </w:rPr>
        <w:sectPr w:rsidR="001F0BE1" w:rsidRPr="00F54227" w:rsidSect="001F0BE1">
          <w:pgSz w:w="12240" w:h="15840"/>
          <w:pgMar w:top="720" w:right="720" w:bottom="720" w:left="720" w:header="720" w:footer="720" w:gutter="0"/>
          <w:cols w:space="720"/>
          <w:docGrid w:linePitch="360"/>
        </w:sectPr>
      </w:pPr>
    </w:p>
    <w:p w14:paraId="197AE3D0" w14:textId="2E9F0F61" w:rsidR="001F0BE1" w:rsidRPr="00F54227" w:rsidRDefault="001F0BE1" w:rsidP="001F0BE1">
      <w:pPr>
        <w:rPr>
          <w:rFonts w:ascii="Calibri" w:hAnsi="Calibri"/>
          <w:sz w:val="22"/>
          <w:szCs w:val="22"/>
        </w:rPr>
      </w:pPr>
    </w:p>
    <w:p w14:paraId="1939409F" w14:textId="77777777" w:rsidR="001F0BE1" w:rsidRPr="00F54227" w:rsidRDefault="001F0BE1" w:rsidP="001F0BE1">
      <w:pPr>
        <w:rPr>
          <w:rFonts w:ascii="Calibri" w:hAnsi="Calibri"/>
          <w:b/>
          <w:sz w:val="22"/>
          <w:szCs w:val="22"/>
          <w:u w:val="single"/>
        </w:rPr>
      </w:pPr>
      <w:r w:rsidRPr="00F54227">
        <w:rPr>
          <w:rFonts w:ascii="Calibri" w:hAnsi="Calibri"/>
          <w:b/>
          <w:sz w:val="22"/>
          <w:szCs w:val="22"/>
          <w:u w:val="single"/>
        </w:rPr>
        <w:t>Visit Elements</w:t>
      </w:r>
    </w:p>
    <w:p w14:paraId="4470CF41" w14:textId="77777777" w:rsidR="001F0BE1" w:rsidRPr="00F54227" w:rsidRDefault="001F0BE1" w:rsidP="001F0BE1">
      <w:pPr>
        <w:pStyle w:val="ListParagraph"/>
        <w:numPr>
          <w:ilvl w:val="0"/>
          <w:numId w:val="56"/>
        </w:numPr>
        <w:spacing w:after="200" w:line="276" w:lineRule="auto"/>
        <w:rPr>
          <w:rFonts w:ascii="Calibri" w:hAnsi="Calibri"/>
          <w:sz w:val="22"/>
          <w:szCs w:val="22"/>
        </w:rPr>
      </w:pPr>
      <w:r w:rsidRPr="00F54227">
        <w:rPr>
          <w:rFonts w:ascii="Calibri" w:hAnsi="Calibri"/>
          <w:sz w:val="22"/>
          <w:szCs w:val="22"/>
        </w:rPr>
        <w:t>Vital Signs (Height/Weight/BMI/BP)</w:t>
      </w:r>
    </w:p>
    <w:p w14:paraId="36CBD2FF" w14:textId="77777777" w:rsidR="001F0BE1" w:rsidRPr="00F54227" w:rsidRDefault="001F0BE1" w:rsidP="001F0BE1">
      <w:pPr>
        <w:pStyle w:val="ListParagraph"/>
        <w:numPr>
          <w:ilvl w:val="0"/>
          <w:numId w:val="56"/>
        </w:numPr>
        <w:spacing w:after="200" w:line="276" w:lineRule="auto"/>
        <w:rPr>
          <w:rFonts w:ascii="Calibri" w:hAnsi="Calibri"/>
          <w:sz w:val="22"/>
          <w:szCs w:val="22"/>
        </w:rPr>
      </w:pPr>
      <w:r w:rsidRPr="00F54227">
        <w:rPr>
          <w:rFonts w:ascii="Calibri" w:hAnsi="Calibri"/>
          <w:sz w:val="22"/>
          <w:szCs w:val="22"/>
        </w:rPr>
        <w:t>LMP (Date, Normal)</w:t>
      </w:r>
    </w:p>
    <w:p w14:paraId="446A4712" w14:textId="77777777" w:rsidR="001F0BE1" w:rsidRPr="00F54227" w:rsidRDefault="001F0BE1" w:rsidP="001F0BE1">
      <w:pPr>
        <w:pStyle w:val="ListParagraph"/>
        <w:numPr>
          <w:ilvl w:val="0"/>
          <w:numId w:val="56"/>
        </w:numPr>
        <w:spacing w:after="200" w:line="276" w:lineRule="auto"/>
        <w:rPr>
          <w:rFonts w:ascii="Calibri" w:hAnsi="Calibri"/>
          <w:sz w:val="22"/>
          <w:szCs w:val="22"/>
        </w:rPr>
      </w:pPr>
      <w:r w:rsidRPr="00F54227">
        <w:rPr>
          <w:rFonts w:ascii="Calibri" w:hAnsi="Calibri"/>
          <w:sz w:val="22"/>
          <w:szCs w:val="22"/>
        </w:rPr>
        <w:t>GTPAL</w:t>
      </w:r>
    </w:p>
    <w:p w14:paraId="3C354D7D" w14:textId="77777777" w:rsidR="001F0BE1" w:rsidRPr="00F54227" w:rsidRDefault="001F0BE1" w:rsidP="001F0BE1">
      <w:pPr>
        <w:pStyle w:val="ListParagraph"/>
        <w:numPr>
          <w:ilvl w:val="0"/>
          <w:numId w:val="56"/>
        </w:numPr>
        <w:spacing w:after="200" w:line="276" w:lineRule="auto"/>
        <w:rPr>
          <w:rFonts w:ascii="Calibri" w:hAnsi="Calibri"/>
          <w:sz w:val="22"/>
          <w:szCs w:val="22"/>
        </w:rPr>
      </w:pPr>
      <w:r w:rsidRPr="00F54227">
        <w:rPr>
          <w:rFonts w:ascii="Calibri" w:hAnsi="Calibri"/>
          <w:sz w:val="22"/>
          <w:szCs w:val="22"/>
        </w:rPr>
        <w:t>RLP</w:t>
      </w:r>
    </w:p>
    <w:p w14:paraId="63EA86FB" w14:textId="77777777" w:rsidR="001F0BE1" w:rsidRPr="00F54227" w:rsidRDefault="001F0BE1" w:rsidP="001F0BE1">
      <w:pPr>
        <w:pStyle w:val="ListParagraph"/>
        <w:numPr>
          <w:ilvl w:val="0"/>
          <w:numId w:val="56"/>
        </w:numPr>
        <w:spacing w:after="200" w:line="276" w:lineRule="auto"/>
        <w:rPr>
          <w:rFonts w:ascii="Calibri" w:hAnsi="Calibri"/>
          <w:sz w:val="22"/>
          <w:szCs w:val="22"/>
        </w:rPr>
      </w:pPr>
      <w:r w:rsidRPr="00F54227">
        <w:rPr>
          <w:rFonts w:ascii="Calibri" w:hAnsi="Calibri"/>
          <w:sz w:val="22"/>
          <w:szCs w:val="22"/>
        </w:rPr>
        <w:t>Current Method of Birth Control</w:t>
      </w:r>
    </w:p>
    <w:p w14:paraId="37492B78" w14:textId="77777777" w:rsidR="001F0BE1" w:rsidRPr="00F54227" w:rsidRDefault="001F0BE1" w:rsidP="001F0BE1">
      <w:pPr>
        <w:pStyle w:val="ListParagraph"/>
        <w:numPr>
          <w:ilvl w:val="1"/>
          <w:numId w:val="56"/>
        </w:numPr>
        <w:spacing w:after="200" w:line="276" w:lineRule="auto"/>
        <w:rPr>
          <w:rFonts w:ascii="Calibri" w:hAnsi="Calibri"/>
          <w:sz w:val="22"/>
          <w:szCs w:val="22"/>
        </w:rPr>
      </w:pPr>
      <w:r w:rsidRPr="00F54227">
        <w:rPr>
          <w:rFonts w:ascii="Calibri" w:hAnsi="Calibri"/>
          <w:sz w:val="22"/>
          <w:szCs w:val="22"/>
        </w:rPr>
        <w:t>Problems?</w:t>
      </w:r>
    </w:p>
    <w:p w14:paraId="0D155DBC" w14:textId="77777777" w:rsidR="001F0BE1" w:rsidRPr="00F54227" w:rsidRDefault="001F0BE1" w:rsidP="001F0BE1">
      <w:pPr>
        <w:pStyle w:val="ListParagraph"/>
        <w:numPr>
          <w:ilvl w:val="1"/>
          <w:numId w:val="56"/>
        </w:numPr>
        <w:spacing w:after="200" w:line="276" w:lineRule="auto"/>
        <w:rPr>
          <w:rFonts w:ascii="Calibri" w:hAnsi="Calibri"/>
          <w:sz w:val="22"/>
          <w:szCs w:val="22"/>
        </w:rPr>
      </w:pPr>
      <w:r w:rsidRPr="00F54227">
        <w:rPr>
          <w:rFonts w:ascii="Calibri" w:hAnsi="Calibri"/>
          <w:sz w:val="22"/>
          <w:szCs w:val="22"/>
        </w:rPr>
        <w:t>Date last used?</w:t>
      </w:r>
    </w:p>
    <w:p w14:paraId="07B99F30" w14:textId="77777777" w:rsidR="001F0BE1" w:rsidRPr="00F54227" w:rsidRDefault="001F0BE1" w:rsidP="001F0BE1">
      <w:pPr>
        <w:pStyle w:val="ListParagraph"/>
        <w:numPr>
          <w:ilvl w:val="1"/>
          <w:numId w:val="56"/>
        </w:numPr>
        <w:spacing w:after="200" w:line="276" w:lineRule="auto"/>
        <w:rPr>
          <w:rFonts w:ascii="Calibri" w:hAnsi="Calibri"/>
          <w:sz w:val="22"/>
          <w:szCs w:val="22"/>
        </w:rPr>
      </w:pPr>
      <w:r w:rsidRPr="00F54227">
        <w:rPr>
          <w:rFonts w:ascii="Calibri" w:hAnsi="Calibri"/>
          <w:sz w:val="22"/>
          <w:szCs w:val="22"/>
        </w:rPr>
        <w:t>UPI past 5 days?</w:t>
      </w:r>
    </w:p>
    <w:p w14:paraId="771C9627" w14:textId="77777777" w:rsidR="001F0BE1" w:rsidRPr="00F54227" w:rsidRDefault="001F0BE1" w:rsidP="001F0BE1">
      <w:pPr>
        <w:pStyle w:val="ListParagraph"/>
        <w:numPr>
          <w:ilvl w:val="0"/>
          <w:numId w:val="56"/>
        </w:numPr>
        <w:spacing w:after="200" w:line="276" w:lineRule="auto"/>
        <w:rPr>
          <w:rFonts w:ascii="Calibri" w:hAnsi="Calibri"/>
          <w:sz w:val="22"/>
          <w:szCs w:val="22"/>
        </w:rPr>
      </w:pPr>
      <w:r w:rsidRPr="00F54227">
        <w:rPr>
          <w:rFonts w:ascii="Calibri" w:hAnsi="Calibri"/>
          <w:sz w:val="22"/>
          <w:szCs w:val="22"/>
        </w:rPr>
        <w:t>History</w:t>
      </w:r>
    </w:p>
    <w:p w14:paraId="1EB94C55" w14:textId="77777777" w:rsidR="001F0BE1" w:rsidRPr="00F54227" w:rsidRDefault="001F0BE1" w:rsidP="001F0BE1">
      <w:pPr>
        <w:pStyle w:val="ListParagraph"/>
        <w:numPr>
          <w:ilvl w:val="1"/>
          <w:numId w:val="56"/>
        </w:numPr>
        <w:spacing w:after="200" w:line="276" w:lineRule="auto"/>
        <w:rPr>
          <w:rFonts w:ascii="Calibri" w:hAnsi="Calibri"/>
          <w:sz w:val="22"/>
          <w:szCs w:val="22"/>
        </w:rPr>
      </w:pPr>
      <w:r w:rsidRPr="00F54227">
        <w:rPr>
          <w:rFonts w:ascii="Calibri" w:hAnsi="Calibri"/>
          <w:sz w:val="22"/>
          <w:szCs w:val="22"/>
        </w:rPr>
        <w:t>Tobacco</w:t>
      </w:r>
    </w:p>
    <w:p w14:paraId="45B21D97" w14:textId="77777777" w:rsidR="001F0BE1" w:rsidRPr="00F54227" w:rsidRDefault="001F0BE1" w:rsidP="001F0BE1">
      <w:pPr>
        <w:pStyle w:val="ListParagraph"/>
        <w:numPr>
          <w:ilvl w:val="1"/>
          <w:numId w:val="56"/>
        </w:numPr>
        <w:spacing w:after="200" w:line="276" w:lineRule="auto"/>
        <w:rPr>
          <w:rFonts w:ascii="Calibri" w:hAnsi="Calibri"/>
          <w:sz w:val="22"/>
          <w:szCs w:val="22"/>
        </w:rPr>
      </w:pPr>
      <w:r w:rsidRPr="00F54227">
        <w:rPr>
          <w:rFonts w:ascii="Calibri" w:hAnsi="Calibri"/>
          <w:sz w:val="22"/>
          <w:szCs w:val="22"/>
        </w:rPr>
        <w:t>ETOH/drugs</w:t>
      </w:r>
    </w:p>
    <w:p w14:paraId="5D25F2FC" w14:textId="77777777" w:rsidR="001F0BE1" w:rsidRPr="00F54227" w:rsidRDefault="001F0BE1" w:rsidP="001F0BE1">
      <w:pPr>
        <w:pStyle w:val="ListParagraph"/>
        <w:numPr>
          <w:ilvl w:val="1"/>
          <w:numId w:val="56"/>
        </w:numPr>
        <w:spacing w:after="200" w:line="276" w:lineRule="auto"/>
        <w:rPr>
          <w:rFonts w:ascii="Calibri" w:hAnsi="Calibri"/>
          <w:sz w:val="22"/>
          <w:szCs w:val="22"/>
        </w:rPr>
      </w:pPr>
      <w:r w:rsidRPr="00F54227">
        <w:rPr>
          <w:rFonts w:ascii="Calibri" w:hAnsi="Calibri"/>
          <w:sz w:val="22"/>
          <w:szCs w:val="22"/>
        </w:rPr>
        <w:t>OTC/Rx Use</w:t>
      </w:r>
    </w:p>
    <w:p w14:paraId="13E7922E" w14:textId="77777777" w:rsidR="001F0BE1" w:rsidRPr="00F54227" w:rsidRDefault="001F0BE1" w:rsidP="001F0BE1">
      <w:pPr>
        <w:pStyle w:val="ListParagraph"/>
        <w:numPr>
          <w:ilvl w:val="1"/>
          <w:numId w:val="56"/>
        </w:numPr>
        <w:spacing w:after="200" w:line="276" w:lineRule="auto"/>
        <w:rPr>
          <w:rFonts w:ascii="Calibri" w:hAnsi="Calibri"/>
          <w:sz w:val="22"/>
          <w:szCs w:val="22"/>
        </w:rPr>
      </w:pPr>
      <w:r w:rsidRPr="00F54227">
        <w:rPr>
          <w:rFonts w:ascii="Calibri" w:hAnsi="Calibri"/>
          <w:sz w:val="22"/>
          <w:szCs w:val="22"/>
        </w:rPr>
        <w:t>Chronic Illness</w:t>
      </w:r>
    </w:p>
    <w:p w14:paraId="35DFA004" w14:textId="77777777" w:rsidR="001F0BE1" w:rsidRPr="00F54227" w:rsidRDefault="001F0BE1" w:rsidP="001F0BE1">
      <w:pPr>
        <w:pStyle w:val="ListParagraph"/>
        <w:numPr>
          <w:ilvl w:val="1"/>
          <w:numId w:val="56"/>
        </w:numPr>
        <w:spacing w:after="200" w:line="276" w:lineRule="auto"/>
        <w:rPr>
          <w:rFonts w:ascii="Calibri" w:hAnsi="Calibri"/>
          <w:sz w:val="22"/>
          <w:szCs w:val="22"/>
        </w:rPr>
      </w:pPr>
      <w:r w:rsidRPr="00F54227">
        <w:rPr>
          <w:rFonts w:ascii="Calibri" w:hAnsi="Calibri"/>
          <w:sz w:val="22"/>
          <w:szCs w:val="22"/>
        </w:rPr>
        <w:t>Physical Disability</w:t>
      </w:r>
    </w:p>
    <w:p w14:paraId="5F0A80DC" w14:textId="77777777" w:rsidR="001F0BE1" w:rsidRPr="00F54227" w:rsidRDefault="001F0BE1" w:rsidP="001F0BE1">
      <w:pPr>
        <w:pStyle w:val="ListParagraph"/>
        <w:numPr>
          <w:ilvl w:val="1"/>
          <w:numId w:val="56"/>
        </w:numPr>
        <w:spacing w:after="200" w:line="276" w:lineRule="auto"/>
        <w:rPr>
          <w:rFonts w:ascii="Calibri" w:hAnsi="Calibri"/>
          <w:sz w:val="22"/>
          <w:szCs w:val="22"/>
        </w:rPr>
      </w:pPr>
      <w:r w:rsidRPr="00F54227">
        <w:rPr>
          <w:rFonts w:ascii="Calibri" w:hAnsi="Calibri"/>
          <w:sz w:val="22"/>
          <w:szCs w:val="22"/>
        </w:rPr>
        <w:t>Psychiatric Illness</w:t>
      </w:r>
    </w:p>
    <w:p w14:paraId="30FE55BC"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Other</w:t>
      </w:r>
    </w:p>
    <w:p w14:paraId="282BD0A9" w14:textId="77777777" w:rsidR="001F0BE1" w:rsidRPr="00F54227" w:rsidRDefault="001F0BE1" w:rsidP="001F0BE1">
      <w:pPr>
        <w:pStyle w:val="ListParagraph"/>
        <w:numPr>
          <w:ilvl w:val="0"/>
          <w:numId w:val="56"/>
        </w:numPr>
        <w:rPr>
          <w:rFonts w:ascii="Calibri" w:hAnsi="Calibri"/>
          <w:sz w:val="22"/>
          <w:szCs w:val="22"/>
        </w:rPr>
      </w:pPr>
      <w:r w:rsidRPr="00F54227">
        <w:rPr>
          <w:rFonts w:ascii="Calibri" w:hAnsi="Calibri"/>
          <w:sz w:val="22"/>
          <w:szCs w:val="22"/>
        </w:rPr>
        <w:t>Immunization Education</w:t>
      </w:r>
    </w:p>
    <w:p w14:paraId="33F0A22F" w14:textId="77777777" w:rsidR="001F0BE1" w:rsidRPr="00F54227" w:rsidRDefault="001F0BE1" w:rsidP="001F0BE1">
      <w:pPr>
        <w:pStyle w:val="ListParagraph"/>
        <w:numPr>
          <w:ilvl w:val="0"/>
          <w:numId w:val="56"/>
        </w:numPr>
        <w:rPr>
          <w:rFonts w:ascii="Calibri" w:hAnsi="Calibri"/>
          <w:sz w:val="22"/>
          <w:szCs w:val="22"/>
        </w:rPr>
      </w:pPr>
      <w:r w:rsidRPr="00F54227">
        <w:rPr>
          <w:rFonts w:ascii="Calibri" w:hAnsi="Calibri"/>
          <w:sz w:val="22"/>
          <w:szCs w:val="22"/>
        </w:rPr>
        <w:t>Behavioral Health Assessment (Depression, IPV)</w:t>
      </w:r>
    </w:p>
    <w:p w14:paraId="318AC728" w14:textId="77777777" w:rsidR="001F0BE1" w:rsidRPr="00F54227" w:rsidRDefault="001F0BE1" w:rsidP="001F0BE1">
      <w:pPr>
        <w:pStyle w:val="ListParagraph"/>
        <w:numPr>
          <w:ilvl w:val="0"/>
          <w:numId w:val="56"/>
        </w:numPr>
        <w:rPr>
          <w:rFonts w:ascii="Calibri" w:hAnsi="Calibri"/>
          <w:sz w:val="22"/>
          <w:szCs w:val="22"/>
        </w:rPr>
      </w:pPr>
      <w:r w:rsidRPr="00F54227">
        <w:rPr>
          <w:rFonts w:ascii="Calibri" w:hAnsi="Calibri"/>
          <w:sz w:val="22"/>
          <w:szCs w:val="22"/>
        </w:rPr>
        <w:t>Labs</w:t>
      </w:r>
    </w:p>
    <w:p w14:paraId="34071A74" w14:textId="77777777" w:rsidR="001F0BE1" w:rsidRPr="00F54227" w:rsidRDefault="001F0BE1" w:rsidP="001F0BE1">
      <w:pPr>
        <w:pStyle w:val="ListParagraph"/>
        <w:rPr>
          <w:rFonts w:ascii="Calibri" w:hAnsi="Calibri"/>
          <w:sz w:val="22"/>
          <w:szCs w:val="22"/>
        </w:rPr>
      </w:pPr>
    </w:p>
    <w:p w14:paraId="0F8EB494" w14:textId="77777777" w:rsidR="001F0BE1" w:rsidRPr="00F54227" w:rsidRDefault="001F0BE1" w:rsidP="001F0BE1">
      <w:pPr>
        <w:pStyle w:val="ListParagraph"/>
        <w:numPr>
          <w:ilvl w:val="0"/>
          <w:numId w:val="56"/>
        </w:numPr>
        <w:rPr>
          <w:rFonts w:ascii="Calibri" w:hAnsi="Calibri"/>
          <w:sz w:val="22"/>
          <w:szCs w:val="22"/>
        </w:rPr>
      </w:pPr>
      <w:r w:rsidRPr="00F54227">
        <w:rPr>
          <w:rFonts w:ascii="Calibri" w:hAnsi="Calibri"/>
          <w:sz w:val="22"/>
          <w:szCs w:val="22"/>
        </w:rPr>
        <w:t>Negative Results:</w:t>
      </w:r>
    </w:p>
    <w:p w14:paraId="70B23C79"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Preconception Counseling</w:t>
      </w:r>
    </w:p>
    <w:p w14:paraId="00C6DC55"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Tiered Method Review</w:t>
      </w:r>
    </w:p>
    <w:p w14:paraId="39A85737" w14:textId="77777777" w:rsidR="00F54227" w:rsidRPr="00F54227" w:rsidRDefault="00F54227" w:rsidP="00F54227">
      <w:pPr>
        <w:ind w:left="1080"/>
        <w:rPr>
          <w:rFonts w:ascii="Calibri" w:hAnsi="Calibri"/>
          <w:sz w:val="22"/>
          <w:szCs w:val="22"/>
        </w:rPr>
      </w:pPr>
    </w:p>
    <w:p w14:paraId="05119791" w14:textId="77777777" w:rsidR="00F54227" w:rsidRPr="00F54227" w:rsidRDefault="00F54227" w:rsidP="00F54227">
      <w:pPr>
        <w:ind w:left="1080"/>
        <w:rPr>
          <w:rFonts w:ascii="Calibri" w:hAnsi="Calibri"/>
          <w:sz w:val="22"/>
          <w:szCs w:val="22"/>
        </w:rPr>
      </w:pPr>
    </w:p>
    <w:p w14:paraId="1D76485E" w14:textId="77777777" w:rsidR="00F54227" w:rsidRPr="00F54227" w:rsidRDefault="00F54227" w:rsidP="00F54227">
      <w:pPr>
        <w:ind w:left="1080"/>
        <w:rPr>
          <w:rFonts w:ascii="Calibri" w:hAnsi="Calibri"/>
          <w:sz w:val="22"/>
          <w:szCs w:val="22"/>
        </w:rPr>
      </w:pPr>
    </w:p>
    <w:p w14:paraId="59AB1FC4" w14:textId="72D982A7" w:rsidR="001F0BE1" w:rsidRPr="00F54227" w:rsidRDefault="001F0BE1" w:rsidP="00915887">
      <w:pPr>
        <w:pStyle w:val="ListParagraph"/>
        <w:numPr>
          <w:ilvl w:val="1"/>
          <w:numId w:val="56"/>
        </w:numPr>
        <w:rPr>
          <w:rFonts w:ascii="Calibri" w:hAnsi="Calibri"/>
          <w:sz w:val="22"/>
          <w:szCs w:val="22"/>
        </w:rPr>
      </w:pPr>
      <w:r w:rsidRPr="00F54227">
        <w:rPr>
          <w:rFonts w:ascii="Calibri" w:hAnsi="Calibri"/>
          <w:sz w:val="22"/>
          <w:szCs w:val="22"/>
        </w:rPr>
        <w:t>EC/Quick Start</w:t>
      </w:r>
    </w:p>
    <w:p w14:paraId="14EE79DF"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Achieving Pregnancy Counseling</w:t>
      </w:r>
    </w:p>
    <w:p w14:paraId="1BC6276C"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Infertility Services</w:t>
      </w:r>
    </w:p>
    <w:p w14:paraId="1BE311AF"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Folic Acid</w:t>
      </w:r>
    </w:p>
    <w:p w14:paraId="712A29EF" w14:textId="1EF1641E" w:rsidR="001F0BE1" w:rsidRPr="00F54227" w:rsidRDefault="001F0BE1" w:rsidP="001F0BE1">
      <w:pPr>
        <w:pStyle w:val="ListParagraph"/>
        <w:ind w:left="1440"/>
        <w:rPr>
          <w:rFonts w:ascii="Calibri" w:hAnsi="Calibri"/>
          <w:sz w:val="22"/>
          <w:szCs w:val="22"/>
        </w:rPr>
      </w:pPr>
    </w:p>
    <w:p w14:paraId="79979AF9" w14:textId="77777777" w:rsidR="001F0BE1" w:rsidRPr="00F54227" w:rsidRDefault="001F0BE1" w:rsidP="001F0BE1">
      <w:pPr>
        <w:pStyle w:val="ListParagraph"/>
        <w:numPr>
          <w:ilvl w:val="0"/>
          <w:numId w:val="56"/>
        </w:numPr>
        <w:rPr>
          <w:rFonts w:ascii="Calibri" w:hAnsi="Calibri"/>
          <w:sz w:val="22"/>
          <w:szCs w:val="22"/>
        </w:rPr>
      </w:pPr>
      <w:r w:rsidRPr="00F54227">
        <w:rPr>
          <w:rFonts w:ascii="Calibri" w:hAnsi="Calibri"/>
          <w:sz w:val="22"/>
          <w:szCs w:val="22"/>
        </w:rPr>
        <w:t>Positive Results:</w:t>
      </w:r>
    </w:p>
    <w:p w14:paraId="48214B0D" w14:textId="77777777" w:rsidR="001F0BE1" w:rsidRPr="00F54227" w:rsidRDefault="001F0BE1" w:rsidP="001F0BE1">
      <w:pPr>
        <w:pStyle w:val="ListParagraph"/>
        <w:numPr>
          <w:ilvl w:val="1"/>
          <w:numId w:val="56"/>
        </w:numPr>
        <w:rPr>
          <w:rFonts w:ascii="Calibri" w:hAnsi="Calibri"/>
          <w:sz w:val="22"/>
          <w:szCs w:val="22"/>
        </w:rPr>
      </w:pPr>
      <w:proofErr w:type="spellStart"/>
      <w:r w:rsidRPr="00F54227">
        <w:rPr>
          <w:rFonts w:ascii="Calibri" w:hAnsi="Calibri"/>
          <w:sz w:val="22"/>
          <w:szCs w:val="22"/>
        </w:rPr>
        <w:t>Weeks</w:t>
      </w:r>
      <w:proofErr w:type="spellEnd"/>
      <w:r w:rsidRPr="00F54227">
        <w:rPr>
          <w:rFonts w:ascii="Calibri" w:hAnsi="Calibri"/>
          <w:sz w:val="22"/>
          <w:szCs w:val="22"/>
        </w:rPr>
        <w:t xml:space="preserve"> Gestation/EDC</w:t>
      </w:r>
    </w:p>
    <w:p w14:paraId="404910A8"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Prenatal Care Counseling</w:t>
      </w:r>
      <w:r w:rsidRPr="00F54227">
        <w:rPr>
          <w:rFonts w:ascii="Calibri" w:hAnsi="Calibri"/>
          <w:sz w:val="22"/>
          <w:szCs w:val="22"/>
        </w:rPr>
        <w:tab/>
      </w:r>
      <w:r w:rsidRPr="00F54227">
        <w:rPr>
          <w:rFonts w:ascii="Calibri" w:hAnsi="Calibri"/>
          <w:sz w:val="22"/>
          <w:szCs w:val="22"/>
        </w:rPr>
        <w:tab/>
      </w:r>
    </w:p>
    <w:p w14:paraId="4E10DC31"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Adoption/Foster Care Counseling</w:t>
      </w:r>
    </w:p>
    <w:p w14:paraId="77DC1180" w14:textId="687B9B75"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Pregnancy Termination Counseling</w:t>
      </w:r>
    </w:p>
    <w:p w14:paraId="50984333"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Ectopic Pregnancy warning signs</w:t>
      </w:r>
    </w:p>
    <w:p w14:paraId="7C56E459"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Varicella H/O</w:t>
      </w:r>
    </w:p>
    <w:p w14:paraId="2C832EF5"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PE Completed/Deferred</w:t>
      </w:r>
    </w:p>
    <w:p w14:paraId="3FAD33F6"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PNVs</w:t>
      </w:r>
    </w:p>
    <w:p w14:paraId="72AF3EBA"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Flu Vaccine</w:t>
      </w:r>
    </w:p>
    <w:p w14:paraId="48066805" w14:textId="77777777" w:rsidR="001F0BE1" w:rsidRPr="00F54227" w:rsidRDefault="001F0BE1" w:rsidP="001F0BE1">
      <w:pPr>
        <w:pStyle w:val="ListParagraph"/>
        <w:numPr>
          <w:ilvl w:val="1"/>
          <w:numId w:val="56"/>
        </w:numPr>
        <w:rPr>
          <w:rFonts w:ascii="Calibri" w:hAnsi="Calibri"/>
          <w:sz w:val="22"/>
          <w:szCs w:val="22"/>
        </w:rPr>
      </w:pPr>
      <w:r w:rsidRPr="00F54227">
        <w:rPr>
          <w:rFonts w:ascii="Calibri" w:hAnsi="Calibri"/>
          <w:sz w:val="22"/>
          <w:szCs w:val="22"/>
        </w:rPr>
        <w:t>Social Support</w:t>
      </w:r>
    </w:p>
    <w:p w14:paraId="38D16ACC" w14:textId="77777777" w:rsidR="001F0BE1" w:rsidRPr="00F54227" w:rsidRDefault="001F0BE1" w:rsidP="001F0BE1">
      <w:pPr>
        <w:pStyle w:val="ListParagraph"/>
        <w:ind w:left="1440"/>
        <w:rPr>
          <w:rFonts w:ascii="Calibri" w:hAnsi="Calibri"/>
          <w:sz w:val="22"/>
          <w:szCs w:val="22"/>
        </w:rPr>
      </w:pPr>
    </w:p>
    <w:p w14:paraId="54FAEBED" w14:textId="77777777" w:rsidR="001F0BE1" w:rsidRPr="00F54227" w:rsidRDefault="001F0BE1" w:rsidP="001F0BE1">
      <w:pPr>
        <w:pStyle w:val="ListParagraph"/>
        <w:numPr>
          <w:ilvl w:val="0"/>
          <w:numId w:val="57"/>
        </w:numPr>
        <w:rPr>
          <w:rFonts w:ascii="Calibri" w:hAnsi="Calibri"/>
          <w:sz w:val="22"/>
          <w:szCs w:val="22"/>
        </w:rPr>
      </w:pPr>
      <w:r w:rsidRPr="00F54227">
        <w:rPr>
          <w:rFonts w:ascii="Calibri" w:hAnsi="Calibri"/>
          <w:sz w:val="22"/>
          <w:szCs w:val="22"/>
        </w:rPr>
        <w:t xml:space="preserve">Referrals:  </w:t>
      </w:r>
    </w:p>
    <w:p w14:paraId="3939B871" w14:textId="77777777" w:rsidR="001F0BE1" w:rsidRPr="00F54227" w:rsidRDefault="001F0BE1" w:rsidP="001F0BE1">
      <w:pPr>
        <w:pStyle w:val="ListParagraph"/>
        <w:numPr>
          <w:ilvl w:val="1"/>
          <w:numId w:val="57"/>
        </w:numPr>
        <w:rPr>
          <w:rFonts w:ascii="Calibri" w:hAnsi="Calibri"/>
          <w:sz w:val="22"/>
          <w:szCs w:val="22"/>
        </w:rPr>
      </w:pPr>
      <w:r w:rsidRPr="00F54227">
        <w:rPr>
          <w:rFonts w:ascii="Calibri" w:hAnsi="Calibri"/>
          <w:sz w:val="22"/>
          <w:szCs w:val="22"/>
        </w:rPr>
        <w:t>FP</w:t>
      </w:r>
    </w:p>
    <w:p w14:paraId="76659C9E" w14:textId="77777777" w:rsidR="001F0BE1" w:rsidRPr="00F54227" w:rsidRDefault="001F0BE1" w:rsidP="001F0BE1">
      <w:pPr>
        <w:pStyle w:val="ListParagraph"/>
        <w:numPr>
          <w:ilvl w:val="1"/>
          <w:numId w:val="57"/>
        </w:numPr>
        <w:rPr>
          <w:rFonts w:ascii="Calibri" w:hAnsi="Calibri"/>
          <w:sz w:val="22"/>
          <w:szCs w:val="22"/>
        </w:rPr>
      </w:pPr>
      <w:r w:rsidRPr="00F54227">
        <w:rPr>
          <w:rFonts w:ascii="Calibri" w:hAnsi="Calibri"/>
          <w:sz w:val="22"/>
          <w:szCs w:val="22"/>
        </w:rPr>
        <w:t>MH</w:t>
      </w:r>
    </w:p>
    <w:p w14:paraId="333643DF" w14:textId="77777777" w:rsidR="001F0BE1" w:rsidRPr="00F54227" w:rsidRDefault="001F0BE1" w:rsidP="001F0BE1">
      <w:pPr>
        <w:pStyle w:val="ListParagraph"/>
        <w:numPr>
          <w:ilvl w:val="1"/>
          <w:numId w:val="57"/>
        </w:numPr>
        <w:rPr>
          <w:rFonts w:ascii="Calibri" w:hAnsi="Calibri"/>
          <w:sz w:val="22"/>
          <w:szCs w:val="22"/>
        </w:rPr>
      </w:pPr>
      <w:r w:rsidRPr="00F54227">
        <w:rPr>
          <w:rFonts w:ascii="Calibri" w:hAnsi="Calibri"/>
          <w:sz w:val="22"/>
          <w:szCs w:val="22"/>
        </w:rPr>
        <w:t>Ectopic Pregnancy</w:t>
      </w:r>
    </w:p>
    <w:p w14:paraId="43D6A032" w14:textId="77777777" w:rsidR="001F0BE1" w:rsidRPr="00F54227" w:rsidRDefault="001F0BE1" w:rsidP="001F0BE1">
      <w:pPr>
        <w:pStyle w:val="ListParagraph"/>
        <w:numPr>
          <w:ilvl w:val="1"/>
          <w:numId w:val="57"/>
        </w:numPr>
        <w:rPr>
          <w:rFonts w:ascii="Calibri" w:hAnsi="Calibri"/>
          <w:sz w:val="22"/>
          <w:szCs w:val="22"/>
        </w:rPr>
      </w:pPr>
      <w:r w:rsidRPr="00F54227">
        <w:rPr>
          <w:rFonts w:ascii="Calibri" w:hAnsi="Calibri"/>
          <w:sz w:val="22"/>
          <w:szCs w:val="22"/>
        </w:rPr>
        <w:t>IPV</w:t>
      </w:r>
    </w:p>
    <w:p w14:paraId="1BCC845E" w14:textId="77777777" w:rsidR="001F0BE1" w:rsidRPr="00F54227" w:rsidRDefault="001F0BE1" w:rsidP="001F0BE1">
      <w:pPr>
        <w:pStyle w:val="ListParagraph"/>
        <w:numPr>
          <w:ilvl w:val="1"/>
          <w:numId w:val="57"/>
        </w:numPr>
        <w:rPr>
          <w:rFonts w:ascii="Calibri" w:hAnsi="Calibri"/>
          <w:sz w:val="22"/>
          <w:szCs w:val="22"/>
        </w:rPr>
      </w:pPr>
      <w:r w:rsidRPr="00F54227">
        <w:rPr>
          <w:rFonts w:ascii="Calibri" w:hAnsi="Calibri"/>
          <w:sz w:val="22"/>
          <w:szCs w:val="22"/>
        </w:rPr>
        <w:t>WIC</w:t>
      </w:r>
    </w:p>
    <w:p w14:paraId="0FFEDAB3" w14:textId="77777777" w:rsidR="001F0BE1" w:rsidRPr="00F54227" w:rsidRDefault="001F0BE1" w:rsidP="001F0BE1">
      <w:pPr>
        <w:pStyle w:val="ListParagraph"/>
        <w:numPr>
          <w:ilvl w:val="1"/>
          <w:numId w:val="57"/>
        </w:numPr>
        <w:rPr>
          <w:rFonts w:ascii="Calibri" w:hAnsi="Calibri"/>
          <w:sz w:val="22"/>
          <w:szCs w:val="22"/>
        </w:rPr>
      </w:pPr>
      <w:r w:rsidRPr="00F54227">
        <w:rPr>
          <w:rFonts w:ascii="Calibri" w:hAnsi="Calibri"/>
          <w:sz w:val="22"/>
          <w:szCs w:val="22"/>
        </w:rPr>
        <w:t>Behavioral Health</w:t>
      </w:r>
    </w:p>
    <w:p w14:paraId="3F18C29E" w14:textId="77777777" w:rsidR="001F0BE1" w:rsidRPr="00F54227" w:rsidRDefault="001F0BE1" w:rsidP="001F0BE1">
      <w:pPr>
        <w:pStyle w:val="ListParagraph"/>
        <w:numPr>
          <w:ilvl w:val="1"/>
          <w:numId w:val="57"/>
        </w:numPr>
        <w:rPr>
          <w:rFonts w:ascii="Calibri" w:hAnsi="Calibri"/>
          <w:sz w:val="22"/>
          <w:szCs w:val="22"/>
        </w:rPr>
      </w:pPr>
      <w:r w:rsidRPr="00F54227">
        <w:rPr>
          <w:rFonts w:ascii="Calibri" w:hAnsi="Calibri"/>
          <w:sz w:val="22"/>
          <w:szCs w:val="22"/>
        </w:rPr>
        <w:t>PCM</w:t>
      </w:r>
    </w:p>
    <w:p w14:paraId="7227250C" w14:textId="5CD6EDF4" w:rsidR="00F54227" w:rsidRDefault="001F0BE1" w:rsidP="001F0BE1">
      <w:pPr>
        <w:pStyle w:val="ListParagraph"/>
        <w:numPr>
          <w:ilvl w:val="1"/>
          <w:numId w:val="57"/>
        </w:numPr>
        <w:rPr>
          <w:rFonts w:ascii="Calibri" w:hAnsi="Calibri"/>
          <w:sz w:val="22"/>
          <w:szCs w:val="22"/>
        </w:rPr>
      </w:pPr>
      <w:r w:rsidRPr="00F54227">
        <w:rPr>
          <w:rFonts w:ascii="Calibri" w:hAnsi="Calibri"/>
          <w:sz w:val="22"/>
          <w:szCs w:val="22"/>
        </w:rPr>
        <w:t>Transportation</w:t>
      </w:r>
    </w:p>
    <w:p w14:paraId="427FA188" w14:textId="77777777" w:rsidR="00F54227" w:rsidRDefault="00F54227" w:rsidP="00F54227">
      <w:pPr>
        <w:rPr>
          <w:rFonts w:ascii="Calibri" w:hAnsi="Calibri"/>
          <w:sz w:val="22"/>
          <w:szCs w:val="22"/>
        </w:rPr>
        <w:sectPr w:rsidR="00F54227" w:rsidSect="001F0BE1">
          <w:type w:val="continuous"/>
          <w:pgSz w:w="12240" w:h="15840"/>
          <w:pgMar w:top="720" w:right="720" w:bottom="720" w:left="720" w:header="720" w:footer="720" w:gutter="0"/>
          <w:cols w:num="2" w:space="720"/>
          <w:docGrid w:linePitch="360"/>
        </w:sectPr>
      </w:pPr>
    </w:p>
    <w:p w14:paraId="3C738DAC" w14:textId="6795B6E8" w:rsidR="00F54227" w:rsidRDefault="00F54227" w:rsidP="00F54227">
      <w:pPr>
        <w:rPr>
          <w:rFonts w:ascii="Calibri" w:hAnsi="Calibri"/>
          <w:sz w:val="22"/>
          <w:szCs w:val="22"/>
        </w:rPr>
      </w:pPr>
    </w:p>
    <w:p w14:paraId="7596C70F" w14:textId="1AE02E72" w:rsidR="00F54227" w:rsidRDefault="00F54227" w:rsidP="00F54227">
      <w:pPr>
        <w:rPr>
          <w:rFonts w:ascii="Calibri" w:hAnsi="Calibri"/>
          <w:sz w:val="22"/>
          <w:szCs w:val="22"/>
        </w:rPr>
      </w:pPr>
    </w:p>
    <w:p w14:paraId="25627D9E" w14:textId="5D050D3B" w:rsidR="00F54227" w:rsidRPr="00F54227" w:rsidRDefault="00F54227" w:rsidP="00F54227">
      <w:pPr>
        <w:spacing w:line="480" w:lineRule="auto"/>
        <w:rPr>
          <w:rFonts w:ascii="Calibri" w:hAnsi="Calibri"/>
          <w:sz w:val="22"/>
          <w:szCs w:val="22"/>
        </w:rPr>
        <w:sectPr w:rsidR="00F54227" w:rsidRPr="00F54227" w:rsidSect="00F54227">
          <w:type w:val="continuous"/>
          <w:pgSz w:w="12240" w:h="15840"/>
          <w:pgMar w:top="720" w:right="720" w:bottom="720" w:left="720" w:header="720" w:footer="720" w:gutter="0"/>
          <w:cols w:space="720"/>
          <w:docGrid w:linePitch="360"/>
        </w:sectPr>
      </w:pPr>
      <w:r>
        <w:rPr>
          <w:rFonts w:ascii="Calibri" w:hAnsi="Calibri"/>
          <w:sz w:val="22"/>
          <w:szCs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EF0D14" w14:textId="77777777" w:rsidR="001F0BE1" w:rsidRPr="00F54227" w:rsidRDefault="001F0BE1" w:rsidP="00F54227">
      <w:pPr>
        <w:ind w:left="1080"/>
        <w:rPr>
          <w:rFonts w:ascii="Calibri" w:hAnsi="Calibri"/>
          <w:sz w:val="22"/>
          <w:szCs w:val="22"/>
        </w:rPr>
      </w:pPr>
    </w:p>
    <w:sectPr w:rsidR="001F0BE1" w:rsidRPr="00F54227" w:rsidSect="001F0BE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66FEB" w14:textId="77777777" w:rsidR="005B795A" w:rsidRDefault="005B795A" w:rsidP="000B36AC">
      <w:r>
        <w:separator/>
      </w:r>
    </w:p>
  </w:endnote>
  <w:endnote w:type="continuationSeparator" w:id="0">
    <w:p w14:paraId="67BF3B38" w14:textId="77777777" w:rsidR="005B795A" w:rsidRDefault="005B795A" w:rsidP="000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vey Bal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kkurat">
    <w:altName w:val="Cambri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OOEnc">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9180" w14:textId="6A8C796B" w:rsidR="005B795A" w:rsidRPr="00A81FDE" w:rsidRDefault="005B795A" w:rsidP="00AE4B05">
    <w:pPr>
      <w:pStyle w:val="Footer"/>
      <w:jc w:val="center"/>
      <w:rPr>
        <w:color w:val="A6A6A6"/>
        <w:sz w:val="22"/>
      </w:rPr>
    </w:pPr>
    <w:r w:rsidRPr="00D63890">
      <w:rPr>
        <w:sz w:val="22"/>
      </w:rPr>
      <w:t xml:space="preserve">Page </w:t>
    </w:r>
    <w:r w:rsidRPr="00D63890">
      <w:rPr>
        <w:sz w:val="22"/>
      </w:rPr>
      <w:fldChar w:fldCharType="begin"/>
    </w:r>
    <w:r w:rsidRPr="00D63890">
      <w:rPr>
        <w:sz w:val="22"/>
      </w:rPr>
      <w:instrText xml:space="preserve"> PAGE   \* MERGEFORMAT </w:instrText>
    </w:r>
    <w:r w:rsidRPr="00D63890">
      <w:rPr>
        <w:sz w:val="22"/>
      </w:rPr>
      <w:fldChar w:fldCharType="separate"/>
    </w:r>
    <w:r>
      <w:rPr>
        <w:noProof/>
        <w:sz w:val="22"/>
      </w:rPr>
      <w:t>21</w:t>
    </w:r>
    <w:r w:rsidRPr="00D63890">
      <w:rPr>
        <w:noProof/>
        <w:sz w:val="22"/>
      </w:rPr>
      <w:fldChar w:fldCharType="end"/>
    </w:r>
    <w:r>
      <w:rPr>
        <w:noProof/>
        <w:sz w:val="22"/>
      </w:rPr>
      <w:tab/>
    </w:r>
    <w:r>
      <w:rPr>
        <w:noProof/>
        <w:sz w:val="22"/>
      </w:rPr>
      <w:tab/>
    </w:r>
    <w:r w:rsidRPr="00A81FDE">
      <w:rPr>
        <w:noProof/>
        <w:color w:val="A6A6A6"/>
        <w:sz w:val="22"/>
      </w:rPr>
      <w:t xml:space="preserve">Last Updated: </w:t>
    </w:r>
    <w:r>
      <w:rPr>
        <w:noProof/>
        <w:color w:val="A6A6A6"/>
        <w:sz w:val="22"/>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62B1" w14:textId="77777777" w:rsidR="005B795A" w:rsidRDefault="005B795A" w:rsidP="000B36AC">
      <w:r>
        <w:separator/>
      </w:r>
    </w:p>
  </w:footnote>
  <w:footnote w:type="continuationSeparator" w:id="0">
    <w:p w14:paraId="30FFF22E" w14:textId="77777777" w:rsidR="005B795A" w:rsidRDefault="005B795A" w:rsidP="000B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63E6" w14:textId="4A50CAEE" w:rsidR="005B795A" w:rsidRDefault="005B795A" w:rsidP="001C6BAB">
    <w:pPr>
      <w:pStyle w:val="Header"/>
      <w:jc w:val="right"/>
    </w:pPr>
    <w:r w:rsidRPr="001C6BAB">
      <w:rPr>
        <w:sz w:val="22"/>
      </w:rPr>
      <w:t>NC Family Planning Program Review Tool, Fiscal Year 201</w:t>
    </w:r>
    <w:r>
      <w:rPr>
        <w:sz w:val="22"/>
      </w:rPr>
      <w:t>9</w:t>
    </w:r>
    <w:r w:rsidRPr="001C6BAB">
      <w:rPr>
        <w:sz w:val="22"/>
      </w:rPr>
      <w:t>-20</w:t>
    </w:r>
    <w:r>
      <w:rPr>
        <w:sz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EAC60EA"/>
    <w:lvl w:ilvl="0">
      <w:start w:val="1"/>
      <w:numFmt w:val="decimal"/>
      <w:pStyle w:val="ListNumber"/>
      <w:lvlText w:val="%1."/>
      <w:lvlJc w:val="left"/>
      <w:pPr>
        <w:tabs>
          <w:tab w:val="num" w:pos="360"/>
        </w:tabs>
        <w:ind w:left="360" w:hanging="360"/>
      </w:pPr>
    </w:lvl>
  </w:abstractNum>
  <w:abstractNum w:abstractNumId="1" w15:restartNumberingAfterBreak="0">
    <w:nsid w:val="040F548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7AF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7293B"/>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515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3D9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444E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64085"/>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1465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710C5"/>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51469"/>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D374A"/>
    <w:multiLevelType w:val="hybridMultilevel"/>
    <w:tmpl w:val="FD6A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C569D"/>
    <w:multiLevelType w:val="hybridMultilevel"/>
    <w:tmpl w:val="AB8E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D7E6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74A2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703CE"/>
    <w:multiLevelType w:val="hybridMultilevel"/>
    <w:tmpl w:val="420AD316"/>
    <w:lvl w:ilvl="0" w:tplc="B5FAE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11CA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1295D"/>
    <w:multiLevelType w:val="hybridMultilevel"/>
    <w:tmpl w:val="BC84B54C"/>
    <w:lvl w:ilvl="0" w:tplc="C688F4B6">
      <w:start w:val="1"/>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7E3AF8"/>
    <w:multiLevelType w:val="hybridMultilevel"/>
    <w:tmpl w:val="D40E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252E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5405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0131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F2C0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52F46"/>
    <w:multiLevelType w:val="hybridMultilevel"/>
    <w:tmpl w:val="BB9E3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6606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D5D9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E5448"/>
    <w:multiLevelType w:val="hybridMultilevel"/>
    <w:tmpl w:val="4ADAE914"/>
    <w:lvl w:ilvl="0" w:tplc="B5FAE8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63336"/>
    <w:multiLevelType w:val="hybridMultilevel"/>
    <w:tmpl w:val="BC84B54C"/>
    <w:lvl w:ilvl="0" w:tplc="C688F4B6">
      <w:start w:val="1"/>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F4325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B768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207CE"/>
    <w:multiLevelType w:val="hybridMultilevel"/>
    <w:tmpl w:val="4E22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0389B"/>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431A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94D71"/>
    <w:multiLevelType w:val="hybridMultilevel"/>
    <w:tmpl w:val="5D70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F09E6"/>
    <w:multiLevelType w:val="hybridMultilevel"/>
    <w:tmpl w:val="A2ECBA34"/>
    <w:lvl w:ilvl="0" w:tplc="D30E7806">
      <w:start w:val="1"/>
      <w:numFmt w:val="decimal"/>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6242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5446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D049B"/>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076F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F5D41"/>
    <w:multiLevelType w:val="hybridMultilevel"/>
    <w:tmpl w:val="BACEEEB6"/>
    <w:lvl w:ilvl="0" w:tplc="C37E5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CE269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23279"/>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8862A8"/>
    <w:multiLevelType w:val="hybridMultilevel"/>
    <w:tmpl w:val="1292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21237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0576D2"/>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D4CD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855C30"/>
    <w:multiLevelType w:val="hybridMultilevel"/>
    <w:tmpl w:val="9322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6A7DD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C7402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962D9"/>
    <w:multiLevelType w:val="hybridMultilevel"/>
    <w:tmpl w:val="DD849700"/>
    <w:lvl w:ilvl="0" w:tplc="C37E5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007D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D60F8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DC303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9A417F"/>
    <w:multiLevelType w:val="hybridMultilevel"/>
    <w:tmpl w:val="BC84B54C"/>
    <w:lvl w:ilvl="0" w:tplc="C688F4B6">
      <w:start w:val="1"/>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B7E694D"/>
    <w:multiLevelType w:val="hybridMultilevel"/>
    <w:tmpl w:val="4ADAE914"/>
    <w:lvl w:ilvl="0" w:tplc="B5FAE8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5E638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4C79A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37AEE"/>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44"/>
  </w:num>
  <w:num w:numId="4">
    <w:abstractNumId w:val="7"/>
  </w:num>
  <w:num w:numId="5">
    <w:abstractNumId w:val="19"/>
  </w:num>
  <w:num w:numId="6">
    <w:abstractNumId w:val="53"/>
  </w:num>
  <w:num w:numId="7">
    <w:abstractNumId w:val="13"/>
  </w:num>
  <w:num w:numId="8">
    <w:abstractNumId w:val="35"/>
  </w:num>
  <w:num w:numId="9">
    <w:abstractNumId w:val="27"/>
  </w:num>
  <w:num w:numId="10">
    <w:abstractNumId w:val="57"/>
  </w:num>
  <w:num w:numId="11">
    <w:abstractNumId w:val="1"/>
  </w:num>
  <w:num w:numId="12">
    <w:abstractNumId w:val="48"/>
  </w:num>
  <w:num w:numId="13">
    <w:abstractNumId w:val="24"/>
  </w:num>
  <w:num w:numId="14">
    <w:abstractNumId w:val="32"/>
  </w:num>
  <w:num w:numId="15">
    <w:abstractNumId w:val="17"/>
  </w:num>
  <w:num w:numId="16">
    <w:abstractNumId w:val="28"/>
  </w:num>
  <w:num w:numId="17">
    <w:abstractNumId w:val="47"/>
  </w:num>
  <w:num w:numId="18">
    <w:abstractNumId w:val="22"/>
  </w:num>
  <w:num w:numId="19">
    <w:abstractNumId w:val="6"/>
  </w:num>
  <w:num w:numId="20">
    <w:abstractNumId w:val="37"/>
  </w:num>
  <w:num w:numId="21">
    <w:abstractNumId w:val="56"/>
  </w:num>
  <w:num w:numId="22">
    <w:abstractNumId w:val="20"/>
  </w:num>
  <w:num w:numId="23">
    <w:abstractNumId w:val="36"/>
  </w:num>
  <w:num w:numId="24">
    <w:abstractNumId w:val="50"/>
  </w:num>
  <w:num w:numId="25">
    <w:abstractNumId w:val="51"/>
  </w:num>
  <w:num w:numId="26">
    <w:abstractNumId w:val="55"/>
  </w:num>
  <w:num w:numId="27">
    <w:abstractNumId w:val="52"/>
  </w:num>
  <w:num w:numId="28">
    <w:abstractNumId w:val="42"/>
  </w:num>
  <w:num w:numId="29">
    <w:abstractNumId w:val="8"/>
  </w:num>
  <w:num w:numId="30">
    <w:abstractNumId w:val="9"/>
  </w:num>
  <w:num w:numId="31">
    <w:abstractNumId w:val="40"/>
  </w:num>
  <w:num w:numId="32">
    <w:abstractNumId w:val="2"/>
  </w:num>
  <w:num w:numId="33">
    <w:abstractNumId w:val="41"/>
  </w:num>
  <w:num w:numId="34">
    <w:abstractNumId w:val="10"/>
  </w:num>
  <w:num w:numId="35">
    <w:abstractNumId w:val="18"/>
  </w:num>
  <w:num w:numId="36">
    <w:abstractNumId w:val="3"/>
  </w:num>
  <w:num w:numId="37">
    <w:abstractNumId w:val="45"/>
  </w:num>
  <w:num w:numId="38">
    <w:abstractNumId w:val="43"/>
  </w:num>
  <w:num w:numId="39">
    <w:abstractNumId w:val="21"/>
  </w:num>
  <w:num w:numId="40">
    <w:abstractNumId w:val="0"/>
    <w:lvlOverride w:ilvl="0">
      <w:startOverride w:val="1"/>
    </w:lvlOverride>
  </w:num>
  <w:num w:numId="41">
    <w:abstractNumId w:val="34"/>
  </w:num>
  <w:num w:numId="42">
    <w:abstractNumId w:val="31"/>
  </w:num>
  <w:num w:numId="43">
    <w:abstractNumId w:val="25"/>
  </w:num>
  <w:num w:numId="44">
    <w:abstractNumId w:val="16"/>
  </w:num>
  <w:num w:numId="45">
    <w:abstractNumId w:val="4"/>
  </w:num>
  <w:num w:numId="46">
    <w:abstractNumId w:val="14"/>
  </w:num>
  <w:num w:numId="47">
    <w:abstractNumId w:val="38"/>
  </w:num>
  <w:num w:numId="48">
    <w:abstractNumId w:val="46"/>
  </w:num>
  <w:num w:numId="49">
    <w:abstractNumId w:val="12"/>
  </w:num>
  <w:num w:numId="50">
    <w:abstractNumId w:val="33"/>
  </w:num>
  <w:num w:numId="51">
    <w:abstractNumId w:val="23"/>
  </w:num>
  <w:num w:numId="52">
    <w:abstractNumId w:val="11"/>
  </w:num>
  <w:num w:numId="53">
    <w:abstractNumId w:val="26"/>
  </w:num>
  <w:num w:numId="54">
    <w:abstractNumId w:val="15"/>
  </w:num>
  <w:num w:numId="55">
    <w:abstractNumId w:val="30"/>
  </w:num>
  <w:num w:numId="56">
    <w:abstractNumId w:val="49"/>
  </w:num>
  <w:num w:numId="57">
    <w:abstractNumId w:val="39"/>
  </w:num>
  <w:num w:numId="58">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77"/>
    <w:rsid w:val="000121E6"/>
    <w:rsid w:val="00014698"/>
    <w:rsid w:val="00021C41"/>
    <w:rsid w:val="00026E7F"/>
    <w:rsid w:val="0003302C"/>
    <w:rsid w:val="000336BF"/>
    <w:rsid w:val="00040E78"/>
    <w:rsid w:val="00047EBB"/>
    <w:rsid w:val="000541F3"/>
    <w:rsid w:val="00057483"/>
    <w:rsid w:val="00083453"/>
    <w:rsid w:val="00091FF7"/>
    <w:rsid w:val="000A07F8"/>
    <w:rsid w:val="000B36AC"/>
    <w:rsid w:val="000E7C81"/>
    <w:rsid w:val="000F1144"/>
    <w:rsid w:val="000F5A2E"/>
    <w:rsid w:val="000F66FA"/>
    <w:rsid w:val="00100FF1"/>
    <w:rsid w:val="001140A6"/>
    <w:rsid w:val="00130DEB"/>
    <w:rsid w:val="00151E7F"/>
    <w:rsid w:val="00154F88"/>
    <w:rsid w:val="00165579"/>
    <w:rsid w:val="00166B52"/>
    <w:rsid w:val="00166F23"/>
    <w:rsid w:val="00174508"/>
    <w:rsid w:val="001802FF"/>
    <w:rsid w:val="00185DDC"/>
    <w:rsid w:val="00190781"/>
    <w:rsid w:val="00194917"/>
    <w:rsid w:val="001A080A"/>
    <w:rsid w:val="001A1ACD"/>
    <w:rsid w:val="001A7827"/>
    <w:rsid w:val="001B1D9E"/>
    <w:rsid w:val="001B52DD"/>
    <w:rsid w:val="001C6BAB"/>
    <w:rsid w:val="001D533A"/>
    <w:rsid w:val="001F0BE1"/>
    <w:rsid w:val="002062C0"/>
    <w:rsid w:val="00237802"/>
    <w:rsid w:val="00241879"/>
    <w:rsid w:val="002718CA"/>
    <w:rsid w:val="00282180"/>
    <w:rsid w:val="00297EB6"/>
    <w:rsid w:val="002A0F42"/>
    <w:rsid w:val="002B7DFF"/>
    <w:rsid w:val="002D06AC"/>
    <w:rsid w:val="002D4AD0"/>
    <w:rsid w:val="002D7E09"/>
    <w:rsid w:val="00305A0D"/>
    <w:rsid w:val="00314456"/>
    <w:rsid w:val="00320BFF"/>
    <w:rsid w:val="00324906"/>
    <w:rsid w:val="00354C4A"/>
    <w:rsid w:val="003611F4"/>
    <w:rsid w:val="00363B9A"/>
    <w:rsid w:val="00381062"/>
    <w:rsid w:val="00386351"/>
    <w:rsid w:val="003C07CD"/>
    <w:rsid w:val="003C0CC6"/>
    <w:rsid w:val="003D3865"/>
    <w:rsid w:val="003E26C5"/>
    <w:rsid w:val="00415273"/>
    <w:rsid w:val="0041557E"/>
    <w:rsid w:val="00437D42"/>
    <w:rsid w:val="004572C8"/>
    <w:rsid w:val="00463050"/>
    <w:rsid w:val="004734F8"/>
    <w:rsid w:val="00494036"/>
    <w:rsid w:val="00497A2D"/>
    <w:rsid w:val="004C48AC"/>
    <w:rsid w:val="004C6A29"/>
    <w:rsid w:val="004E5933"/>
    <w:rsid w:val="00502D4D"/>
    <w:rsid w:val="00507424"/>
    <w:rsid w:val="00526F10"/>
    <w:rsid w:val="005403CD"/>
    <w:rsid w:val="0054149B"/>
    <w:rsid w:val="00552AEC"/>
    <w:rsid w:val="005840CA"/>
    <w:rsid w:val="005874F2"/>
    <w:rsid w:val="0059559E"/>
    <w:rsid w:val="005A431C"/>
    <w:rsid w:val="005A6E1F"/>
    <w:rsid w:val="005B795A"/>
    <w:rsid w:val="005C2A4E"/>
    <w:rsid w:val="005D20D6"/>
    <w:rsid w:val="005D2193"/>
    <w:rsid w:val="005D4772"/>
    <w:rsid w:val="005E5418"/>
    <w:rsid w:val="00606695"/>
    <w:rsid w:val="00685D80"/>
    <w:rsid w:val="0069333F"/>
    <w:rsid w:val="006946D6"/>
    <w:rsid w:val="006A23B2"/>
    <w:rsid w:val="006B0631"/>
    <w:rsid w:val="006C21ED"/>
    <w:rsid w:val="006E0D75"/>
    <w:rsid w:val="006E47D4"/>
    <w:rsid w:val="006E600F"/>
    <w:rsid w:val="006F4CE2"/>
    <w:rsid w:val="006F61C9"/>
    <w:rsid w:val="00710474"/>
    <w:rsid w:val="00727D03"/>
    <w:rsid w:val="00735A76"/>
    <w:rsid w:val="0077169C"/>
    <w:rsid w:val="00772E66"/>
    <w:rsid w:val="007D5F9B"/>
    <w:rsid w:val="007E0093"/>
    <w:rsid w:val="007E27F1"/>
    <w:rsid w:val="007E2DB9"/>
    <w:rsid w:val="00803790"/>
    <w:rsid w:val="008048FE"/>
    <w:rsid w:val="00804BB2"/>
    <w:rsid w:val="0082173B"/>
    <w:rsid w:val="00826670"/>
    <w:rsid w:val="00856780"/>
    <w:rsid w:val="00871A60"/>
    <w:rsid w:val="00883FB7"/>
    <w:rsid w:val="008B54F2"/>
    <w:rsid w:val="008D2AF2"/>
    <w:rsid w:val="008D49B7"/>
    <w:rsid w:val="008F2304"/>
    <w:rsid w:val="00905137"/>
    <w:rsid w:val="009113AC"/>
    <w:rsid w:val="00915887"/>
    <w:rsid w:val="00933CA1"/>
    <w:rsid w:val="00945998"/>
    <w:rsid w:val="009533B8"/>
    <w:rsid w:val="00956E01"/>
    <w:rsid w:val="00966068"/>
    <w:rsid w:val="00975AC4"/>
    <w:rsid w:val="00982DE9"/>
    <w:rsid w:val="00983B6A"/>
    <w:rsid w:val="009B4D13"/>
    <w:rsid w:val="009C6C37"/>
    <w:rsid w:val="009E1699"/>
    <w:rsid w:val="009E25A0"/>
    <w:rsid w:val="009F28DD"/>
    <w:rsid w:val="00A23FF1"/>
    <w:rsid w:val="00A34D94"/>
    <w:rsid w:val="00A5193F"/>
    <w:rsid w:val="00A573CF"/>
    <w:rsid w:val="00A71678"/>
    <w:rsid w:val="00A81FDE"/>
    <w:rsid w:val="00AB0D89"/>
    <w:rsid w:val="00AC6999"/>
    <w:rsid w:val="00AD1202"/>
    <w:rsid w:val="00AE3BBC"/>
    <w:rsid w:val="00AE4B05"/>
    <w:rsid w:val="00B418C4"/>
    <w:rsid w:val="00B42A5E"/>
    <w:rsid w:val="00B446AC"/>
    <w:rsid w:val="00B520F2"/>
    <w:rsid w:val="00B657B2"/>
    <w:rsid w:val="00B710D3"/>
    <w:rsid w:val="00B86C91"/>
    <w:rsid w:val="00BF020E"/>
    <w:rsid w:val="00C1038B"/>
    <w:rsid w:val="00C42B6C"/>
    <w:rsid w:val="00C72125"/>
    <w:rsid w:val="00C94E96"/>
    <w:rsid w:val="00CA1B3F"/>
    <w:rsid w:val="00CB56A0"/>
    <w:rsid w:val="00CD0CF5"/>
    <w:rsid w:val="00CD1A24"/>
    <w:rsid w:val="00CD5D07"/>
    <w:rsid w:val="00CD6F37"/>
    <w:rsid w:val="00CF2E19"/>
    <w:rsid w:val="00D351A0"/>
    <w:rsid w:val="00D438B6"/>
    <w:rsid w:val="00D47D38"/>
    <w:rsid w:val="00D61DA5"/>
    <w:rsid w:val="00D62E77"/>
    <w:rsid w:val="00D63890"/>
    <w:rsid w:val="00D70943"/>
    <w:rsid w:val="00D80E34"/>
    <w:rsid w:val="00D86C6E"/>
    <w:rsid w:val="00D918F8"/>
    <w:rsid w:val="00D968A3"/>
    <w:rsid w:val="00DA1DD4"/>
    <w:rsid w:val="00DB76D4"/>
    <w:rsid w:val="00DC7882"/>
    <w:rsid w:val="00DE7FAA"/>
    <w:rsid w:val="00E025D8"/>
    <w:rsid w:val="00E20EFF"/>
    <w:rsid w:val="00E23521"/>
    <w:rsid w:val="00E3091F"/>
    <w:rsid w:val="00E40151"/>
    <w:rsid w:val="00E77079"/>
    <w:rsid w:val="00EA2915"/>
    <w:rsid w:val="00EA7F4F"/>
    <w:rsid w:val="00EB046C"/>
    <w:rsid w:val="00EB3ADD"/>
    <w:rsid w:val="00EC57D6"/>
    <w:rsid w:val="00ED6A30"/>
    <w:rsid w:val="00EE62CE"/>
    <w:rsid w:val="00EF4EB1"/>
    <w:rsid w:val="00F00720"/>
    <w:rsid w:val="00F02F19"/>
    <w:rsid w:val="00F02FFC"/>
    <w:rsid w:val="00F167FB"/>
    <w:rsid w:val="00F24F1D"/>
    <w:rsid w:val="00F264AC"/>
    <w:rsid w:val="00F5010F"/>
    <w:rsid w:val="00F5309C"/>
    <w:rsid w:val="00F54227"/>
    <w:rsid w:val="00F72CA1"/>
    <w:rsid w:val="00FA705A"/>
    <w:rsid w:val="00FA7DCA"/>
    <w:rsid w:val="00FC12B7"/>
    <w:rsid w:val="00FD5B24"/>
    <w:rsid w:val="00FD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DE1AB9"/>
  <w15:docId w15:val="{63000489-43A0-4CA7-94CA-950AB55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rsid w:val="00AB0D8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403CD"/>
    <w:pPr>
      <w:keepNext/>
      <w:keepLines/>
      <w:spacing w:before="400" w:after="40"/>
      <w:outlineLvl w:val="0"/>
    </w:pPr>
    <w:rPr>
      <w:rFonts w:asciiTheme="majorHAnsi" w:eastAsiaTheme="majorEastAsia" w:hAnsiTheme="majorHAnsi" w:cstheme="majorBidi"/>
      <w:color w:val="1F4E79" w:themeColor="accent1" w:themeShade="80"/>
      <w:sz w:val="32"/>
      <w:szCs w:val="36"/>
    </w:rPr>
  </w:style>
  <w:style w:type="paragraph" w:styleId="Heading2">
    <w:name w:val="heading 2"/>
    <w:basedOn w:val="TOC2"/>
    <w:link w:val="Heading2Char"/>
    <w:uiPriority w:val="9"/>
    <w:unhideWhenUsed/>
    <w:qFormat/>
    <w:rsid w:val="00982DE9"/>
    <w:pPr>
      <w:keepNext/>
      <w:keepLines/>
      <w:spacing w:before="40"/>
      <w:jc w:val="center"/>
      <w:outlineLvl w:val="1"/>
    </w:pPr>
    <w:rPr>
      <w:rFonts w:asciiTheme="majorHAnsi" w:eastAsiaTheme="majorEastAsia" w:hAnsiTheme="majorHAnsi" w:cstheme="majorBidi"/>
      <w:b/>
      <w:sz w:val="28"/>
      <w:szCs w:val="32"/>
    </w:rPr>
  </w:style>
  <w:style w:type="paragraph" w:styleId="Heading3">
    <w:name w:val="heading 3"/>
    <w:aliases w:val="3 bullet,b,2"/>
    <w:basedOn w:val="Normal"/>
    <w:next w:val="Normal"/>
    <w:link w:val="Heading3Char"/>
    <w:uiPriority w:val="99"/>
    <w:unhideWhenUsed/>
    <w:qFormat/>
    <w:rsid w:val="00297EB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97EB6"/>
    <w:pPr>
      <w:keepNext/>
      <w:keepLines/>
      <w:spacing w:before="40" w:line="259" w:lineRule="auto"/>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297EB6"/>
    <w:pPr>
      <w:keepNext/>
      <w:keepLines/>
      <w:spacing w:before="40" w:line="259" w:lineRule="auto"/>
      <w:outlineLvl w:val="4"/>
    </w:pPr>
    <w:rPr>
      <w:rFonts w:asciiTheme="majorHAnsi" w:eastAsiaTheme="majorEastAsia" w:hAnsiTheme="majorHAnsi" w:cstheme="majorBidi"/>
      <w:caps/>
      <w:color w:val="2E74B5" w:themeColor="accent1" w:themeShade="BF"/>
      <w:sz w:val="22"/>
      <w:szCs w:val="22"/>
    </w:rPr>
  </w:style>
  <w:style w:type="paragraph" w:styleId="Heading6">
    <w:name w:val="heading 6"/>
    <w:basedOn w:val="Normal"/>
    <w:next w:val="Normal"/>
    <w:link w:val="Heading6Char"/>
    <w:uiPriority w:val="9"/>
    <w:semiHidden/>
    <w:unhideWhenUsed/>
    <w:qFormat/>
    <w:rsid w:val="00297EB6"/>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rPr>
  </w:style>
  <w:style w:type="paragraph" w:styleId="Heading7">
    <w:name w:val="heading 7"/>
    <w:basedOn w:val="Normal"/>
    <w:next w:val="Normal"/>
    <w:link w:val="Heading7Char"/>
    <w:uiPriority w:val="9"/>
    <w:semiHidden/>
    <w:unhideWhenUsed/>
    <w:qFormat/>
    <w:rsid w:val="00297EB6"/>
    <w:pPr>
      <w:keepNext/>
      <w:keepLines/>
      <w:spacing w:before="40" w:line="259" w:lineRule="auto"/>
      <w:outlineLvl w:val="6"/>
    </w:pPr>
    <w:rPr>
      <w:rFonts w:asciiTheme="majorHAnsi" w:eastAsiaTheme="majorEastAsia" w:hAnsiTheme="majorHAnsi" w:cstheme="majorBidi"/>
      <w:b/>
      <w:bCs/>
      <w:color w:val="1F4E79" w:themeColor="accent1" w:themeShade="80"/>
      <w:sz w:val="22"/>
      <w:szCs w:val="22"/>
    </w:rPr>
  </w:style>
  <w:style w:type="paragraph" w:styleId="Heading8">
    <w:name w:val="heading 8"/>
    <w:basedOn w:val="Normal"/>
    <w:next w:val="Normal"/>
    <w:link w:val="Heading8Char"/>
    <w:uiPriority w:val="9"/>
    <w:semiHidden/>
    <w:unhideWhenUsed/>
    <w:qFormat/>
    <w:rsid w:val="00297EB6"/>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rPr>
  </w:style>
  <w:style w:type="paragraph" w:styleId="Heading9">
    <w:name w:val="heading 9"/>
    <w:basedOn w:val="Normal"/>
    <w:next w:val="Normal"/>
    <w:link w:val="Heading9Char"/>
    <w:uiPriority w:val="9"/>
    <w:semiHidden/>
    <w:unhideWhenUsed/>
    <w:qFormat/>
    <w:rsid w:val="00297EB6"/>
    <w:pPr>
      <w:keepNext/>
      <w:keepLines/>
      <w:spacing w:before="40" w:line="259" w:lineRule="auto"/>
      <w:outlineLvl w:val="8"/>
    </w:pPr>
    <w:rPr>
      <w:rFonts w:asciiTheme="majorHAnsi" w:eastAsiaTheme="majorEastAsia" w:hAnsiTheme="majorHAnsi" w:cstheme="majorBidi"/>
      <w:i/>
      <w:iC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CD"/>
    <w:rPr>
      <w:rFonts w:asciiTheme="majorHAnsi" w:eastAsiaTheme="majorEastAsia" w:hAnsiTheme="majorHAnsi" w:cstheme="majorBidi"/>
      <w:color w:val="1F4E79" w:themeColor="accent1" w:themeShade="80"/>
      <w:sz w:val="32"/>
      <w:szCs w:val="36"/>
    </w:rPr>
  </w:style>
  <w:style w:type="character" w:customStyle="1" w:styleId="Heading2Char">
    <w:name w:val="Heading 2 Char"/>
    <w:basedOn w:val="DefaultParagraphFont"/>
    <w:link w:val="Heading2"/>
    <w:uiPriority w:val="9"/>
    <w:rsid w:val="00982DE9"/>
    <w:rPr>
      <w:rFonts w:asciiTheme="majorHAnsi" w:eastAsiaTheme="majorEastAsia" w:hAnsiTheme="majorHAnsi" w:cstheme="majorBidi"/>
      <w:b/>
      <w:sz w:val="28"/>
      <w:szCs w:val="32"/>
    </w:rPr>
  </w:style>
  <w:style w:type="character" w:customStyle="1" w:styleId="Heading3Char">
    <w:name w:val="Heading 3 Char"/>
    <w:aliases w:val="3 bullet Char,b Char,2 Char"/>
    <w:basedOn w:val="DefaultParagraphFont"/>
    <w:link w:val="Heading3"/>
    <w:uiPriority w:val="99"/>
    <w:rsid w:val="00297EB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97EB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97EB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97EB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97EB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97EB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97EB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97EB6"/>
    <w:pPr>
      <w:spacing w:after="160"/>
    </w:pPr>
    <w:rPr>
      <w:rFonts w:asciiTheme="minorHAnsi" w:eastAsiaTheme="minorHAnsi" w:hAnsiTheme="minorHAnsi" w:cstheme="minorBidi"/>
      <w:b/>
      <w:bCs/>
      <w:smallCaps/>
      <w:color w:val="44546A" w:themeColor="text2"/>
      <w:sz w:val="22"/>
      <w:szCs w:val="22"/>
    </w:rPr>
  </w:style>
  <w:style w:type="paragraph" w:styleId="Title">
    <w:name w:val="Title"/>
    <w:basedOn w:val="Normal"/>
    <w:next w:val="Normal"/>
    <w:link w:val="TitleChar"/>
    <w:uiPriority w:val="10"/>
    <w:qFormat/>
    <w:rsid w:val="00297EB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97E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97EB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97EB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1"/>
    <w:qFormat/>
    <w:rsid w:val="00297EB6"/>
    <w:rPr>
      <w:b/>
      <w:bCs/>
    </w:rPr>
  </w:style>
  <w:style w:type="character" w:styleId="Emphasis">
    <w:name w:val="Emphasis"/>
    <w:basedOn w:val="DefaultParagraphFont"/>
    <w:uiPriority w:val="20"/>
    <w:qFormat/>
    <w:rsid w:val="00297EB6"/>
    <w:rPr>
      <w:i/>
      <w:iCs/>
    </w:rPr>
  </w:style>
  <w:style w:type="paragraph" w:styleId="NoSpacing">
    <w:name w:val="No Spacing"/>
    <w:uiPriority w:val="1"/>
    <w:qFormat/>
    <w:rsid w:val="00297EB6"/>
    <w:pPr>
      <w:spacing w:after="0" w:line="240" w:lineRule="auto"/>
    </w:pPr>
  </w:style>
  <w:style w:type="paragraph" w:styleId="Quote">
    <w:name w:val="Quote"/>
    <w:basedOn w:val="Normal"/>
    <w:next w:val="Normal"/>
    <w:link w:val="QuoteChar"/>
    <w:uiPriority w:val="29"/>
    <w:qFormat/>
    <w:rsid w:val="00297EB6"/>
    <w:pPr>
      <w:spacing w:before="120" w:after="120" w:line="259" w:lineRule="auto"/>
      <w:ind w:left="720"/>
    </w:pPr>
    <w:rPr>
      <w:rFonts w:asciiTheme="minorHAnsi" w:eastAsiaTheme="minorHAnsi" w:hAnsiTheme="minorHAnsi" w:cstheme="minorBidi"/>
      <w:color w:val="44546A" w:themeColor="text2"/>
      <w:szCs w:val="24"/>
    </w:rPr>
  </w:style>
  <w:style w:type="character" w:customStyle="1" w:styleId="QuoteChar">
    <w:name w:val="Quote Char"/>
    <w:basedOn w:val="DefaultParagraphFont"/>
    <w:link w:val="Quote"/>
    <w:uiPriority w:val="29"/>
    <w:rsid w:val="00297EB6"/>
    <w:rPr>
      <w:color w:val="44546A" w:themeColor="text2"/>
      <w:sz w:val="24"/>
      <w:szCs w:val="24"/>
    </w:rPr>
  </w:style>
  <w:style w:type="paragraph" w:styleId="IntenseQuote">
    <w:name w:val="Intense Quote"/>
    <w:basedOn w:val="Normal"/>
    <w:next w:val="Normal"/>
    <w:link w:val="IntenseQuoteChar"/>
    <w:uiPriority w:val="30"/>
    <w:qFormat/>
    <w:rsid w:val="00297EB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97E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97EB6"/>
    <w:rPr>
      <w:i/>
      <w:iCs/>
      <w:color w:val="595959" w:themeColor="text1" w:themeTint="A6"/>
    </w:rPr>
  </w:style>
  <w:style w:type="character" w:styleId="IntenseEmphasis">
    <w:name w:val="Intense Emphasis"/>
    <w:basedOn w:val="DefaultParagraphFont"/>
    <w:uiPriority w:val="21"/>
    <w:qFormat/>
    <w:rsid w:val="00297EB6"/>
    <w:rPr>
      <w:b/>
      <w:bCs/>
      <w:i/>
      <w:iCs/>
    </w:rPr>
  </w:style>
  <w:style w:type="character" w:styleId="SubtleReference">
    <w:name w:val="Subtle Reference"/>
    <w:basedOn w:val="DefaultParagraphFont"/>
    <w:uiPriority w:val="31"/>
    <w:qFormat/>
    <w:rsid w:val="00297E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7EB6"/>
    <w:rPr>
      <w:b/>
      <w:bCs/>
      <w:smallCaps/>
      <w:color w:val="44546A" w:themeColor="text2"/>
      <w:u w:val="single"/>
    </w:rPr>
  </w:style>
  <w:style w:type="character" w:styleId="BookTitle">
    <w:name w:val="Book Title"/>
    <w:basedOn w:val="DefaultParagraphFont"/>
    <w:uiPriority w:val="33"/>
    <w:qFormat/>
    <w:rsid w:val="00297EB6"/>
    <w:rPr>
      <w:b/>
      <w:bCs/>
      <w:smallCaps/>
      <w:spacing w:val="10"/>
    </w:rPr>
  </w:style>
  <w:style w:type="paragraph" w:styleId="TOCHeading">
    <w:name w:val="TOC Heading"/>
    <w:basedOn w:val="Heading1"/>
    <w:next w:val="Normal"/>
    <w:uiPriority w:val="39"/>
    <w:semiHidden/>
    <w:unhideWhenUsed/>
    <w:qFormat/>
    <w:rsid w:val="00297EB6"/>
    <w:pPr>
      <w:outlineLvl w:val="9"/>
    </w:pPr>
  </w:style>
  <w:style w:type="paragraph" w:customStyle="1" w:styleId="harveyball">
    <w:name w:val="harvey ball"/>
    <w:basedOn w:val="Normal"/>
    <w:semiHidden/>
    <w:rsid w:val="00D62E77"/>
    <w:pPr>
      <w:spacing w:before="20" w:after="20"/>
      <w:jc w:val="center"/>
    </w:pPr>
    <w:rPr>
      <w:rFonts w:ascii="Harvey Balls" w:hAnsi="Harvey Balls"/>
      <w:sz w:val="22"/>
    </w:rPr>
  </w:style>
  <w:style w:type="paragraph" w:customStyle="1" w:styleId="TableBodyText">
    <w:name w:val="Table Body Text"/>
    <w:basedOn w:val="Normal"/>
    <w:qFormat/>
    <w:rsid w:val="00D62E77"/>
    <w:rPr>
      <w:rFonts w:eastAsia="Calibri"/>
      <w:sz w:val="22"/>
      <w:szCs w:val="24"/>
      <w:lang w:eastAsia="x-none"/>
    </w:rPr>
  </w:style>
  <w:style w:type="character" w:customStyle="1" w:styleId="ReviewerFinancial">
    <w:name w:val="Reviewer_Financial"/>
    <w:basedOn w:val="DefaultParagraphFont"/>
    <w:uiPriority w:val="1"/>
    <w:rsid w:val="00D62E77"/>
    <w:rPr>
      <w:rFonts w:ascii="Arial Black" w:hAnsi="Arial Black"/>
      <w:b/>
      <w:color w:val="FFFFFF" w:themeColor="background1"/>
      <w:bdr w:val="none" w:sz="0" w:space="0" w:color="auto"/>
      <w:shd w:val="clear" w:color="auto" w:fill="33CC33"/>
    </w:rPr>
  </w:style>
  <w:style w:type="paragraph" w:styleId="ListParagraph">
    <w:name w:val="List Paragraph"/>
    <w:basedOn w:val="Normal"/>
    <w:uiPriority w:val="34"/>
    <w:qFormat/>
    <w:rsid w:val="00D62E77"/>
    <w:pPr>
      <w:ind w:left="720"/>
      <w:contextualSpacing/>
    </w:pPr>
  </w:style>
  <w:style w:type="character" w:customStyle="1" w:styleId="ReviewerAdmin">
    <w:name w:val="Reviewer_Admin"/>
    <w:basedOn w:val="DefaultParagraphFont"/>
    <w:uiPriority w:val="1"/>
    <w:rsid w:val="005403CD"/>
    <w:rPr>
      <w:rFonts w:ascii="Arial Black" w:hAnsi="Arial Black"/>
      <w:b w:val="0"/>
      <w:color w:val="FFFFFF" w:themeColor="background1"/>
      <w:bdr w:val="none" w:sz="0" w:space="0" w:color="auto"/>
      <w:shd w:val="clear" w:color="auto" w:fill="7030A0"/>
    </w:rPr>
  </w:style>
  <w:style w:type="character" w:customStyle="1" w:styleId="ReviewerClinical">
    <w:name w:val="Reviewer_Clinical"/>
    <w:basedOn w:val="DefaultParagraphFont"/>
    <w:uiPriority w:val="1"/>
    <w:rsid w:val="00CD0CF5"/>
    <w:rPr>
      <w:rFonts w:ascii="Arial Black" w:hAnsi="Arial Black"/>
      <w:b w:val="0"/>
      <w:i w:val="0"/>
      <w:color w:val="FFFFFF" w:themeColor="background1"/>
      <w:bdr w:val="none" w:sz="0" w:space="0" w:color="auto"/>
      <w:shd w:val="clear" w:color="auto" w:fill="FF0066"/>
    </w:rPr>
  </w:style>
  <w:style w:type="character" w:styleId="CommentReference">
    <w:name w:val="annotation reference"/>
    <w:basedOn w:val="DefaultParagraphFont"/>
    <w:uiPriority w:val="99"/>
    <w:semiHidden/>
    <w:unhideWhenUsed/>
    <w:rsid w:val="006F4CE2"/>
    <w:rPr>
      <w:sz w:val="16"/>
      <w:szCs w:val="16"/>
    </w:rPr>
  </w:style>
  <w:style w:type="paragraph" w:styleId="CommentText">
    <w:name w:val="annotation text"/>
    <w:basedOn w:val="Normal"/>
    <w:link w:val="CommentTextChar"/>
    <w:uiPriority w:val="99"/>
    <w:semiHidden/>
    <w:unhideWhenUsed/>
    <w:rsid w:val="006F4CE2"/>
    <w:rPr>
      <w:sz w:val="20"/>
    </w:rPr>
  </w:style>
  <w:style w:type="character" w:customStyle="1" w:styleId="CommentTextChar">
    <w:name w:val="Comment Text Char"/>
    <w:basedOn w:val="DefaultParagraphFont"/>
    <w:link w:val="CommentText"/>
    <w:uiPriority w:val="99"/>
    <w:semiHidden/>
    <w:rsid w:val="006F4C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4CE2"/>
    <w:rPr>
      <w:b/>
      <w:bCs/>
    </w:rPr>
  </w:style>
  <w:style w:type="character" w:customStyle="1" w:styleId="CommentSubjectChar">
    <w:name w:val="Comment Subject Char"/>
    <w:basedOn w:val="CommentTextChar"/>
    <w:link w:val="CommentSubject"/>
    <w:uiPriority w:val="99"/>
    <w:semiHidden/>
    <w:rsid w:val="006F4CE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4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CE2"/>
    <w:rPr>
      <w:rFonts w:ascii="Segoe UI" w:eastAsia="Times New Roman" w:hAnsi="Segoe UI" w:cs="Segoe UI"/>
      <w:sz w:val="18"/>
      <w:szCs w:val="18"/>
    </w:rPr>
  </w:style>
  <w:style w:type="paragraph" w:styleId="Header">
    <w:name w:val="header"/>
    <w:basedOn w:val="Normal"/>
    <w:link w:val="HeaderChar"/>
    <w:uiPriority w:val="99"/>
    <w:unhideWhenUsed/>
    <w:rsid w:val="000B36AC"/>
    <w:pPr>
      <w:tabs>
        <w:tab w:val="center" w:pos="4680"/>
        <w:tab w:val="right" w:pos="9360"/>
      </w:tabs>
    </w:pPr>
  </w:style>
  <w:style w:type="character" w:customStyle="1" w:styleId="HeaderChar">
    <w:name w:val="Header Char"/>
    <w:basedOn w:val="DefaultParagraphFont"/>
    <w:link w:val="Header"/>
    <w:uiPriority w:val="99"/>
    <w:rsid w:val="000B36AC"/>
    <w:rPr>
      <w:rFonts w:ascii="Arial" w:eastAsia="Times New Roman" w:hAnsi="Arial" w:cs="Times New Roman"/>
      <w:sz w:val="24"/>
      <w:szCs w:val="20"/>
    </w:rPr>
  </w:style>
  <w:style w:type="paragraph" w:styleId="Footer">
    <w:name w:val="footer"/>
    <w:basedOn w:val="Normal"/>
    <w:link w:val="FooterChar"/>
    <w:uiPriority w:val="99"/>
    <w:unhideWhenUsed/>
    <w:rsid w:val="000B36AC"/>
    <w:pPr>
      <w:tabs>
        <w:tab w:val="center" w:pos="4680"/>
        <w:tab w:val="right" w:pos="9360"/>
      </w:tabs>
    </w:pPr>
  </w:style>
  <w:style w:type="character" w:customStyle="1" w:styleId="FooterChar">
    <w:name w:val="Footer Char"/>
    <w:basedOn w:val="DefaultParagraphFont"/>
    <w:link w:val="Footer"/>
    <w:uiPriority w:val="99"/>
    <w:rsid w:val="000B36AC"/>
    <w:rPr>
      <w:rFonts w:ascii="Arial" w:eastAsia="Times New Roman" w:hAnsi="Arial" w:cs="Times New Roman"/>
      <w:sz w:val="24"/>
      <w:szCs w:val="20"/>
    </w:rPr>
  </w:style>
  <w:style w:type="paragraph" w:styleId="BodyText">
    <w:name w:val="Body Text"/>
    <w:basedOn w:val="Normal"/>
    <w:link w:val="BodyTextChar"/>
    <w:qFormat/>
    <w:rsid w:val="0003302C"/>
    <w:pPr>
      <w:spacing w:before="240" w:after="240"/>
    </w:pPr>
    <w:rPr>
      <w:rFonts w:eastAsiaTheme="minorEastAsia" w:cstheme="minorBidi"/>
      <w:sz w:val="22"/>
      <w:szCs w:val="24"/>
      <w:lang w:bidi="en-US"/>
    </w:rPr>
  </w:style>
  <w:style w:type="character" w:customStyle="1" w:styleId="BodyTextChar">
    <w:name w:val="Body Text Char"/>
    <w:basedOn w:val="DefaultParagraphFont"/>
    <w:link w:val="BodyText"/>
    <w:rsid w:val="0003302C"/>
    <w:rPr>
      <w:rFonts w:ascii="Arial" w:eastAsiaTheme="minorEastAsia" w:hAnsi="Arial"/>
      <w:szCs w:val="24"/>
      <w:lang w:bidi="en-US"/>
    </w:rPr>
  </w:style>
  <w:style w:type="paragraph" w:styleId="ListNumber">
    <w:name w:val="List Number"/>
    <w:basedOn w:val="List"/>
    <w:uiPriority w:val="99"/>
    <w:qFormat/>
    <w:rsid w:val="0003302C"/>
    <w:pPr>
      <w:numPr>
        <w:numId w:val="40"/>
      </w:numPr>
      <w:spacing w:before="80" w:after="80"/>
      <w:contextualSpacing w:val="0"/>
    </w:pPr>
    <w:rPr>
      <w:rFonts w:eastAsiaTheme="minorEastAsia" w:cstheme="minorBidi"/>
      <w:sz w:val="22"/>
      <w:szCs w:val="24"/>
      <w:lang w:bidi="en-US"/>
    </w:rPr>
  </w:style>
  <w:style w:type="paragraph" w:styleId="List">
    <w:name w:val="List"/>
    <w:basedOn w:val="Normal"/>
    <w:uiPriority w:val="99"/>
    <w:semiHidden/>
    <w:unhideWhenUsed/>
    <w:rsid w:val="0003302C"/>
    <w:pPr>
      <w:ind w:left="360" w:hanging="360"/>
      <w:contextualSpacing/>
    </w:pPr>
  </w:style>
  <w:style w:type="paragraph" w:styleId="ListContinue">
    <w:name w:val="List Continue"/>
    <w:basedOn w:val="Normal"/>
    <w:uiPriority w:val="99"/>
    <w:semiHidden/>
    <w:unhideWhenUsed/>
    <w:rsid w:val="0003302C"/>
    <w:pPr>
      <w:spacing w:after="120"/>
      <w:ind w:left="360"/>
      <w:contextualSpacing/>
    </w:pPr>
  </w:style>
  <w:style w:type="table" w:styleId="TableGrid">
    <w:name w:val="Table Grid"/>
    <w:aliases w:val="Table Grid A"/>
    <w:basedOn w:val="TableNormal"/>
    <w:uiPriority w:val="59"/>
    <w:rsid w:val="000330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entered">
    <w:name w:val="Table Heading Centered"/>
    <w:basedOn w:val="Normal"/>
    <w:qFormat/>
    <w:rsid w:val="0003302C"/>
    <w:pPr>
      <w:jc w:val="center"/>
    </w:pPr>
    <w:rPr>
      <w:rFonts w:eastAsia="Calibri"/>
      <w:b/>
      <w:sz w:val="22"/>
      <w:szCs w:val="24"/>
    </w:rPr>
  </w:style>
  <w:style w:type="table" w:customStyle="1" w:styleId="ATLASTablePlain">
    <w:name w:val="ATLAS Table Plain"/>
    <w:basedOn w:val="TableNormal"/>
    <w:rsid w:val="0003302C"/>
    <w:pPr>
      <w:widowControl w:val="0"/>
      <w:spacing w:after="0" w:line="240" w:lineRule="auto"/>
    </w:pPr>
    <w:rPr>
      <w:rFonts w:ascii="Arial" w:eastAsia="Times New Roman" w:hAnsi="Arial"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Arial" w:hAnsi="Arial"/>
        <w:b w:val="0"/>
        <w:sz w:val="22"/>
      </w:rPr>
    </w:tblStylePr>
  </w:style>
  <w:style w:type="paragraph" w:customStyle="1" w:styleId="TableHeading">
    <w:name w:val="Table Heading"/>
    <w:basedOn w:val="Normal"/>
    <w:qFormat/>
    <w:rsid w:val="0003302C"/>
    <w:rPr>
      <w:rFonts w:eastAsiaTheme="minorEastAsia" w:cstheme="minorBidi"/>
      <w:b/>
      <w:sz w:val="22"/>
      <w:szCs w:val="24"/>
      <w:lang w:bidi="en-US"/>
    </w:rPr>
  </w:style>
  <w:style w:type="character" w:styleId="PlaceholderText">
    <w:name w:val="Placeholder Text"/>
    <w:basedOn w:val="DefaultParagraphFont"/>
    <w:uiPriority w:val="99"/>
    <w:semiHidden/>
    <w:rsid w:val="002D06AC"/>
    <w:rPr>
      <w:color w:val="808080"/>
    </w:rPr>
  </w:style>
  <w:style w:type="paragraph" w:styleId="TOC2">
    <w:name w:val="toc 2"/>
    <w:basedOn w:val="Normal"/>
    <w:next w:val="Normal"/>
    <w:autoRedefine/>
    <w:uiPriority w:val="39"/>
    <w:semiHidden/>
    <w:unhideWhenUsed/>
    <w:rsid w:val="00982DE9"/>
    <w:pPr>
      <w:spacing w:after="100"/>
      <w:ind w:left="240"/>
    </w:pPr>
  </w:style>
  <w:style w:type="paragraph" w:customStyle="1" w:styleId="bullets-numbers">
    <w:name w:val="bullets - numbers"/>
    <w:basedOn w:val="Normal"/>
    <w:uiPriority w:val="99"/>
    <w:rsid w:val="00685D80"/>
    <w:pPr>
      <w:widowControl w:val="0"/>
      <w:tabs>
        <w:tab w:val="left" w:pos="380"/>
      </w:tabs>
      <w:suppressAutoHyphens/>
      <w:autoSpaceDE w:val="0"/>
      <w:autoSpaceDN w:val="0"/>
      <w:adjustRightInd w:val="0"/>
      <w:spacing w:line="320" w:lineRule="atLeast"/>
      <w:ind w:left="706" w:hanging="706"/>
      <w:textAlignment w:val="center"/>
    </w:pPr>
    <w:rPr>
      <w:rFonts w:ascii="Akkurat" w:eastAsiaTheme="minorEastAsia" w:hAnsi="Akkurat" w:cs="Akkurat"/>
      <w:color w:val="000000"/>
      <w:spacing w:val="1"/>
      <w:sz w:val="22"/>
      <w:szCs w:val="24"/>
      <w:lang w:bidi="en-US"/>
    </w:rPr>
  </w:style>
  <w:style w:type="character" w:styleId="Hyperlink">
    <w:name w:val="Hyperlink"/>
    <w:basedOn w:val="DefaultParagraphFont"/>
    <w:uiPriority w:val="99"/>
    <w:semiHidden/>
    <w:unhideWhenUsed/>
    <w:rsid w:val="00324906"/>
    <w:rPr>
      <w:color w:val="0000FF"/>
      <w:u w:val="single"/>
    </w:rPr>
  </w:style>
  <w:style w:type="character" w:styleId="FollowedHyperlink">
    <w:name w:val="FollowedHyperlink"/>
    <w:basedOn w:val="DefaultParagraphFont"/>
    <w:uiPriority w:val="99"/>
    <w:semiHidden/>
    <w:unhideWhenUsed/>
    <w:rsid w:val="002418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easervices.org/documents/Observational_Contraceptive_Counseling_Checklis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472A-EC95-46AE-96A4-8313A561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7731</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Friedman</dc:creator>
  <cp:lastModifiedBy>Kempton, Patricia</cp:lastModifiedBy>
  <cp:revision>5</cp:revision>
  <dcterms:created xsi:type="dcterms:W3CDTF">2019-04-17T20:27:00Z</dcterms:created>
  <dcterms:modified xsi:type="dcterms:W3CDTF">2019-04-18T21:52:00Z</dcterms:modified>
</cp:coreProperties>
</file>